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B1" w:rsidRPr="00B07EB1" w:rsidRDefault="008D1314" w:rsidP="007518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7EB1">
        <w:rPr>
          <w:rFonts w:ascii="Times New Roman" w:hAnsi="Times New Roman" w:cs="Times New Roman"/>
          <w:b/>
          <w:sz w:val="28"/>
          <w:szCs w:val="24"/>
        </w:rPr>
        <w:t>Приложение</w:t>
      </w:r>
      <w:proofErr w:type="gramStart"/>
      <w:r w:rsidRPr="00B07EB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86AB4">
        <w:rPr>
          <w:rFonts w:ascii="Times New Roman" w:hAnsi="Times New Roman" w:cs="Times New Roman"/>
          <w:b/>
          <w:sz w:val="28"/>
          <w:szCs w:val="24"/>
        </w:rPr>
        <w:t>В</w:t>
      </w:r>
      <w:proofErr w:type="gramEnd"/>
      <w:r w:rsidR="00606F24" w:rsidRPr="00B07EB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72132" w:rsidRPr="00B07EB1" w:rsidRDefault="00606F24" w:rsidP="007518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7EB1">
        <w:rPr>
          <w:rFonts w:ascii="Times New Roman" w:hAnsi="Times New Roman" w:cs="Times New Roman"/>
          <w:b/>
          <w:sz w:val="28"/>
          <w:szCs w:val="24"/>
        </w:rPr>
        <w:t>Алгоритм работы мнемосхемы</w:t>
      </w:r>
    </w:p>
    <w:p w:rsidR="00606F24" w:rsidRPr="00B07EB1" w:rsidRDefault="00606F24" w:rsidP="00751888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EB1">
        <w:rPr>
          <w:rFonts w:ascii="Times New Roman" w:eastAsia="Calibri" w:hAnsi="Times New Roman" w:cs="Times New Roman"/>
          <w:b/>
          <w:sz w:val="28"/>
          <w:szCs w:val="24"/>
        </w:rPr>
        <w:t xml:space="preserve">специальность  </w:t>
      </w:r>
      <w:r w:rsidRPr="00B07E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15.02.07 Автоматизация технологических процессов и производств (по отраслям)</w:t>
      </w:r>
    </w:p>
    <w:p w:rsidR="00606F24" w:rsidRPr="00606F24" w:rsidRDefault="00606F24" w:rsidP="00B7213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ECE" w:rsidRDefault="00A27A65" w:rsidP="00751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 </w:t>
      </w:r>
      <w:r w:rsidR="00751888">
        <w:rPr>
          <w:rFonts w:ascii="Times New Roman" w:eastAsia="Times New Roman" w:hAnsi="Times New Roman" w:cs="Times New Roman"/>
          <w:sz w:val="28"/>
          <w:szCs w:val="28"/>
          <w:lang w:bidi="en-US"/>
        </w:rPr>
        <w:t>нажатии на графический элемент «Кнопка»</w:t>
      </w:r>
      <w:r w:rsidRPr="009E0E2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загорается лампочка «Питание», начинают  поступать значения измерений с </w:t>
      </w:r>
      <w:r w:rsidR="00A2403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имитаторов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датчик</w:t>
      </w:r>
      <w:r w:rsidR="00751888">
        <w:rPr>
          <w:rFonts w:ascii="Times New Roman" w:eastAsia="Times New Roman" w:hAnsi="Times New Roman" w:cs="Times New Roman"/>
          <w:sz w:val="28"/>
          <w:szCs w:val="28"/>
          <w:lang w:bidi="en-US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A2403B">
        <w:rPr>
          <w:rFonts w:ascii="Times New Roman" w:eastAsia="Times New Roman" w:hAnsi="Times New Roman" w:cs="Times New Roman"/>
          <w:sz w:val="28"/>
          <w:szCs w:val="28"/>
          <w:lang w:bidi="en-US"/>
        </w:rPr>
        <w:t>освещённости</w:t>
      </w:r>
      <w:r w:rsidR="0075188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температуры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стрелочны</w:t>
      </w:r>
      <w:r w:rsidR="00751888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прибор</w:t>
      </w:r>
      <w:r w:rsidR="00751888">
        <w:rPr>
          <w:rFonts w:ascii="Times New Roman" w:eastAsia="Times New Roman" w:hAnsi="Times New Roman" w:cs="Times New Roman"/>
          <w:sz w:val="28"/>
          <w:szCs w:val="28"/>
          <w:lang w:bidi="en-US"/>
        </w:rPr>
        <w:t>ы</w:t>
      </w:r>
      <w:r w:rsidR="00A2403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цифровые индикаторы</w:t>
      </w:r>
      <w:r w:rsidR="0075188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с </w:t>
      </w:r>
      <w:r w:rsidR="00A2403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имитатора </w:t>
      </w:r>
      <w:r w:rsidR="00751888">
        <w:rPr>
          <w:rFonts w:ascii="Times New Roman" w:eastAsia="Times New Roman" w:hAnsi="Times New Roman" w:cs="Times New Roman"/>
          <w:sz w:val="28"/>
          <w:szCs w:val="28"/>
          <w:lang w:bidi="en-US"/>
        </w:rPr>
        <w:t>датчика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A2403B">
        <w:rPr>
          <w:rFonts w:ascii="Times New Roman" w:eastAsia="Times New Roman" w:hAnsi="Times New Roman" w:cs="Times New Roman"/>
          <w:sz w:val="28"/>
          <w:szCs w:val="28"/>
          <w:lang w:bidi="en-US"/>
        </w:rPr>
        <w:t>влажности</w:t>
      </w:r>
      <w:r w:rsidR="0075188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 на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графический элемент </w:t>
      </w:r>
      <w:r w:rsidRPr="009C6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«Тренд»</w:t>
      </w:r>
      <w:r w:rsidR="00A2403B" w:rsidRPr="00A2403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A2403B">
        <w:rPr>
          <w:rFonts w:ascii="Times New Roman" w:eastAsia="Times New Roman" w:hAnsi="Times New Roman" w:cs="Times New Roman"/>
          <w:sz w:val="28"/>
          <w:szCs w:val="28"/>
          <w:lang w:bidi="en-US"/>
        </w:rPr>
        <w:t>и цифровой индикатор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</w:p>
    <w:p w:rsidR="00521126" w:rsidRDefault="00A25ECE" w:rsidP="00521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Уровень воды в ёмкости отображается на </w:t>
      </w:r>
      <w:r w:rsidRPr="00A25ECE">
        <w:rPr>
          <w:rFonts w:ascii="Times New Roman" w:eastAsia="Times New Roman" w:hAnsi="Times New Roman" w:cs="Times New Roman"/>
          <w:sz w:val="28"/>
          <w:szCs w:val="28"/>
          <w:lang w:bidi="en-US"/>
        </w:rPr>
        <w:t>текстово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 </w:t>
      </w:r>
      <w:r w:rsidRPr="00A25EC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табло,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где происходит </w:t>
      </w:r>
      <w:r w:rsidRPr="00A25ECE">
        <w:rPr>
          <w:rFonts w:ascii="Times New Roman" w:eastAsia="Times New Roman" w:hAnsi="Times New Roman" w:cs="Times New Roman"/>
          <w:sz w:val="28"/>
          <w:szCs w:val="28"/>
          <w:lang w:bidi="en-US"/>
        </w:rPr>
        <w:t>смен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A25EC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надписей «Мало»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(диапазон </w:t>
      </w:r>
      <w:r w:rsidRPr="00A25ECE">
        <w:rPr>
          <w:rFonts w:ascii="Times New Roman" w:eastAsia="Times New Roman" w:hAnsi="Times New Roman" w:cs="Times New Roman"/>
          <w:sz w:val="28"/>
          <w:szCs w:val="28"/>
          <w:lang w:bidi="en-US"/>
        </w:rPr>
        <w:t>0÷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20%)</w:t>
      </w:r>
      <w:r w:rsidRPr="00A25EC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«Норма»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(диапазон 21</w:t>
      </w:r>
      <w:r w:rsidRPr="00A25ECE">
        <w:rPr>
          <w:rFonts w:ascii="Times New Roman" w:eastAsia="Times New Roman" w:hAnsi="Times New Roman" w:cs="Times New Roman"/>
          <w:sz w:val="28"/>
          <w:szCs w:val="28"/>
          <w:lang w:bidi="en-US"/>
        </w:rPr>
        <w:t>÷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70%)</w:t>
      </w:r>
      <w:r w:rsidRPr="00A25ECE">
        <w:rPr>
          <w:rFonts w:ascii="Times New Roman" w:eastAsia="Times New Roman" w:hAnsi="Times New Roman" w:cs="Times New Roman"/>
          <w:sz w:val="28"/>
          <w:szCs w:val="28"/>
          <w:lang w:bidi="en-US"/>
        </w:rPr>
        <w:t>, «Много»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(диапазон 71</w:t>
      </w:r>
      <w:r w:rsidRPr="00A25ECE">
        <w:rPr>
          <w:rFonts w:ascii="Times New Roman" w:eastAsia="Times New Roman" w:hAnsi="Times New Roman" w:cs="Times New Roman"/>
          <w:sz w:val="28"/>
          <w:szCs w:val="28"/>
          <w:lang w:bidi="en-US"/>
        </w:rPr>
        <w:t>÷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100%)</w:t>
      </w:r>
      <w:r w:rsidRPr="00A25EC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521126" w:rsidRPr="00521126" w:rsidRDefault="00521126" w:rsidP="00521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26">
        <w:rPr>
          <w:rFonts w:ascii="Times New Roman" w:eastAsia="Times New Roman" w:hAnsi="Times New Roman" w:cs="Times New Roman"/>
          <w:sz w:val="28"/>
          <w:szCs w:val="28"/>
        </w:rPr>
        <w:t>В случае выхода измеряемого</w:t>
      </w:r>
      <w:r w:rsidR="00A2403B">
        <w:rPr>
          <w:rFonts w:ascii="Times New Roman" w:eastAsia="Times New Roman" w:hAnsi="Times New Roman" w:cs="Times New Roman"/>
          <w:sz w:val="28"/>
          <w:szCs w:val="28"/>
        </w:rPr>
        <w:t xml:space="preserve"> климатического</w:t>
      </w:r>
      <w:r w:rsidRPr="00521126">
        <w:rPr>
          <w:rFonts w:ascii="Times New Roman" w:eastAsia="Times New Roman" w:hAnsi="Times New Roman" w:cs="Times New Roman"/>
          <w:sz w:val="28"/>
          <w:szCs w:val="28"/>
        </w:rPr>
        <w:t xml:space="preserve"> параметра за предупредительные границы цвет цифр на цифровом индикаторе должен стать желтым, при выходе за предаварийные границы – красным.</w:t>
      </w:r>
    </w:p>
    <w:tbl>
      <w:tblPr>
        <w:tblpPr w:leftFromText="180" w:rightFromText="180" w:vertAnchor="text" w:horzAnchor="margin" w:tblpXSpec="center" w:tblpY="81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526"/>
        <w:gridCol w:w="1559"/>
        <w:gridCol w:w="1559"/>
        <w:gridCol w:w="1559"/>
      </w:tblGrid>
      <w:tr w:rsidR="00521126" w:rsidRPr="00521126" w:rsidTr="00305817">
        <w:tc>
          <w:tcPr>
            <w:tcW w:w="2835" w:type="dxa"/>
          </w:tcPr>
          <w:p w:rsidR="00521126" w:rsidRPr="00521126" w:rsidRDefault="00521126" w:rsidP="0052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526" w:type="dxa"/>
          </w:tcPr>
          <w:p w:rsidR="00521126" w:rsidRPr="00521126" w:rsidRDefault="00521126" w:rsidP="0052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>Нижняя предаварийная граница</w:t>
            </w:r>
          </w:p>
        </w:tc>
        <w:tc>
          <w:tcPr>
            <w:tcW w:w="1559" w:type="dxa"/>
          </w:tcPr>
          <w:p w:rsidR="00521126" w:rsidRPr="00521126" w:rsidRDefault="00521126" w:rsidP="0052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>Нижняя предупредит</w:t>
            </w:r>
            <w:proofErr w:type="gramStart"/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>раница</w:t>
            </w:r>
          </w:p>
        </w:tc>
        <w:tc>
          <w:tcPr>
            <w:tcW w:w="1559" w:type="dxa"/>
          </w:tcPr>
          <w:p w:rsidR="00521126" w:rsidRPr="00521126" w:rsidRDefault="00521126" w:rsidP="0052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Верхняя предупредит</w:t>
            </w:r>
            <w:proofErr w:type="gramStart"/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>раница</w:t>
            </w:r>
          </w:p>
        </w:tc>
        <w:tc>
          <w:tcPr>
            <w:tcW w:w="1559" w:type="dxa"/>
          </w:tcPr>
          <w:p w:rsidR="00521126" w:rsidRPr="00521126" w:rsidRDefault="00521126" w:rsidP="0052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Верхняя предаварийная граница</w:t>
            </w:r>
          </w:p>
        </w:tc>
      </w:tr>
      <w:tr w:rsidR="00521126" w:rsidRPr="00521126" w:rsidTr="00305817">
        <w:tc>
          <w:tcPr>
            <w:tcW w:w="2835" w:type="dxa"/>
          </w:tcPr>
          <w:p w:rsidR="00521126" w:rsidRPr="00521126" w:rsidRDefault="00521126" w:rsidP="00521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Температура воздуха, </w:t>
            </w:r>
            <w:proofErr w:type="spellStart"/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proofErr w:type="gramStart"/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</w:p>
        </w:tc>
        <w:tc>
          <w:tcPr>
            <w:tcW w:w="1526" w:type="dxa"/>
          </w:tcPr>
          <w:p w:rsidR="00521126" w:rsidRPr="00521126" w:rsidRDefault="00521126" w:rsidP="00A24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240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521126" w:rsidRPr="00521126" w:rsidRDefault="00A2403B" w:rsidP="0052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521126"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21126" w:rsidRPr="00521126" w:rsidRDefault="00A2403B" w:rsidP="0052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521126" w:rsidRPr="00521126" w:rsidRDefault="00521126" w:rsidP="0052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21126" w:rsidRPr="00521126" w:rsidTr="00305817">
        <w:tc>
          <w:tcPr>
            <w:tcW w:w="2835" w:type="dxa"/>
          </w:tcPr>
          <w:p w:rsidR="00521126" w:rsidRPr="00521126" w:rsidRDefault="00521126" w:rsidP="0052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Освещенность, </w:t>
            </w:r>
            <w:proofErr w:type="spellStart"/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>лк</w:t>
            </w:r>
            <w:proofErr w:type="spellEnd"/>
          </w:p>
        </w:tc>
        <w:tc>
          <w:tcPr>
            <w:tcW w:w="1526" w:type="dxa"/>
          </w:tcPr>
          <w:p w:rsidR="00521126" w:rsidRPr="00521126" w:rsidRDefault="00521126" w:rsidP="0052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59" w:type="dxa"/>
          </w:tcPr>
          <w:p w:rsidR="00521126" w:rsidRPr="00521126" w:rsidRDefault="00521126" w:rsidP="0052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59" w:type="dxa"/>
          </w:tcPr>
          <w:p w:rsidR="00521126" w:rsidRPr="00521126" w:rsidRDefault="00521126" w:rsidP="0052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559" w:type="dxa"/>
          </w:tcPr>
          <w:p w:rsidR="00521126" w:rsidRPr="00521126" w:rsidRDefault="00521126" w:rsidP="0052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521126" w:rsidRPr="00521126" w:rsidTr="00305817">
        <w:tc>
          <w:tcPr>
            <w:tcW w:w="2835" w:type="dxa"/>
          </w:tcPr>
          <w:p w:rsidR="00521126" w:rsidRPr="00521126" w:rsidRDefault="00521126" w:rsidP="00521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>Влажность воздуха, %</w:t>
            </w:r>
          </w:p>
        </w:tc>
        <w:tc>
          <w:tcPr>
            <w:tcW w:w="1526" w:type="dxa"/>
          </w:tcPr>
          <w:p w:rsidR="00521126" w:rsidRPr="00521126" w:rsidRDefault="00521126" w:rsidP="0052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521126" w:rsidRPr="00521126" w:rsidRDefault="00521126" w:rsidP="0052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521126" w:rsidRPr="00521126" w:rsidRDefault="00521126" w:rsidP="0052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</w:tcPr>
          <w:p w:rsidR="00521126" w:rsidRPr="00521126" w:rsidRDefault="00521126" w:rsidP="0052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12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521126" w:rsidRDefault="00521126" w:rsidP="005211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21126" w:rsidRPr="00521126" w:rsidRDefault="00521126" w:rsidP="005211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1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мнемосхеме должны быть предусмотрены три блока </w:t>
      </w:r>
      <w:proofErr w:type="gramStart"/>
      <w:r w:rsidRPr="00521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Pr="00521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отображения и изменения (поле ввода) </w:t>
      </w:r>
      <w:proofErr w:type="spellStart"/>
      <w:r w:rsidRPr="00521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уставок</w:t>
      </w:r>
      <w:proofErr w:type="spellEnd"/>
      <w:r w:rsidRPr="00521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регуляторов </w:t>
      </w:r>
      <w:r w:rsidRPr="00A240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обогрева</w:t>
      </w:r>
      <w:r w:rsidRPr="00521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освещенности и влажности. Всего </w:t>
      </w:r>
      <w:r w:rsidR="007E19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три</w:t>
      </w:r>
      <w:r w:rsidRPr="00521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1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устав</w:t>
      </w:r>
      <w:r w:rsidR="007E19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ки</w:t>
      </w:r>
      <w:proofErr w:type="spellEnd"/>
      <w:r w:rsidRPr="00521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случае выхода за заданную границу соответствующая сигнальная лампа изменяет сво</w:t>
      </w:r>
      <w:r w:rsidR="00A240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й цвет с зелёного на красный, который горит до возврата параметра в нижний диапазон. </w:t>
      </w:r>
    </w:p>
    <w:p w:rsidR="0080277A" w:rsidRDefault="00524A9E">
      <w:bookmarkStart w:id="0" w:name="_GoBack"/>
      <w:bookmarkEnd w:id="0"/>
    </w:p>
    <w:sectPr w:rsidR="0080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6EB3"/>
    <w:multiLevelType w:val="hybridMultilevel"/>
    <w:tmpl w:val="3CE8E9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65"/>
    <w:rsid w:val="002C5A9E"/>
    <w:rsid w:val="00361A11"/>
    <w:rsid w:val="00521126"/>
    <w:rsid w:val="00524A9E"/>
    <w:rsid w:val="00606F24"/>
    <w:rsid w:val="00652227"/>
    <w:rsid w:val="00686AB4"/>
    <w:rsid w:val="006F0CFB"/>
    <w:rsid w:val="00751888"/>
    <w:rsid w:val="007D599E"/>
    <w:rsid w:val="007E19CA"/>
    <w:rsid w:val="008B6853"/>
    <w:rsid w:val="008D1314"/>
    <w:rsid w:val="009B34E2"/>
    <w:rsid w:val="009E14DA"/>
    <w:rsid w:val="00A2403B"/>
    <w:rsid w:val="00A25ECE"/>
    <w:rsid w:val="00A27A65"/>
    <w:rsid w:val="00AF335E"/>
    <w:rsid w:val="00B07EB1"/>
    <w:rsid w:val="00B72132"/>
    <w:rsid w:val="00BC2290"/>
    <w:rsid w:val="00CA48AD"/>
    <w:rsid w:val="00D22A5A"/>
    <w:rsid w:val="00DA20D1"/>
    <w:rsid w:val="00E8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tim</cp:lastModifiedBy>
  <cp:revision>10</cp:revision>
  <dcterms:created xsi:type="dcterms:W3CDTF">2018-02-26T17:20:00Z</dcterms:created>
  <dcterms:modified xsi:type="dcterms:W3CDTF">2019-02-25T15:42:00Z</dcterms:modified>
</cp:coreProperties>
</file>