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37731" w14:textId="7B2E7C63" w:rsidR="005F1430" w:rsidRPr="00324771" w:rsidRDefault="005F1430" w:rsidP="005F1430">
      <w:pPr>
        <w:pStyle w:val="3"/>
        <w:numPr>
          <w:ilvl w:val="0"/>
          <w:numId w:val="2"/>
        </w:numPr>
        <w:spacing w:before="0" w:after="0"/>
        <w:jc w:val="center"/>
        <w:rPr>
          <w:rFonts w:ascii="Times New Roman" w:eastAsia="Calibri" w:hAnsi="Times New Roman"/>
        </w:rPr>
      </w:pPr>
      <w:bookmarkStart w:id="0" w:name="_Toc114826659"/>
      <w:bookmarkStart w:id="1" w:name="_Toc118235440"/>
      <w:bookmarkStart w:id="2" w:name="_Toc118235552"/>
      <w:bookmarkStart w:id="3" w:name="_Toc120775798"/>
      <w:bookmarkStart w:id="4" w:name="_Toc125104284"/>
      <w:bookmarkStart w:id="5" w:name="_GoBack"/>
      <w:r w:rsidRPr="00324771">
        <w:rPr>
          <w:rFonts w:ascii="Times New Roman" w:eastAsia="Calibri" w:hAnsi="Times New Roman"/>
          <w:lang w:val="ru-RU"/>
        </w:rPr>
        <w:t>С</w:t>
      </w:r>
      <w:r w:rsidRPr="00324771">
        <w:rPr>
          <w:rFonts w:ascii="Times New Roman" w:eastAsia="Calibri" w:hAnsi="Times New Roman"/>
        </w:rPr>
        <w:t xml:space="preserve">труктура и содержание </w:t>
      </w:r>
      <w:r w:rsidRPr="00324771">
        <w:rPr>
          <w:rFonts w:ascii="Times New Roman" w:eastAsia="Calibri" w:hAnsi="Times New Roman"/>
          <w:lang w:val="ru-RU"/>
        </w:rPr>
        <w:t xml:space="preserve">общеобразовательной </w:t>
      </w:r>
      <w:r w:rsidRPr="00324771">
        <w:rPr>
          <w:rFonts w:ascii="Times New Roman" w:eastAsia="Calibri" w:hAnsi="Times New Roman"/>
        </w:rPr>
        <w:t>дисциплины</w:t>
      </w:r>
      <w:bookmarkEnd w:id="0"/>
      <w:bookmarkEnd w:id="1"/>
      <w:bookmarkEnd w:id="2"/>
      <w:bookmarkEnd w:id="3"/>
      <w:bookmarkEnd w:id="4"/>
    </w:p>
    <w:p w14:paraId="1E4057AA" w14:textId="77777777" w:rsidR="005F1430" w:rsidRPr="00324771" w:rsidRDefault="005F1430" w:rsidP="005F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p w14:paraId="256FC577" w14:textId="77777777" w:rsidR="005F1430" w:rsidRPr="00324771" w:rsidRDefault="005F1430" w:rsidP="005F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r w:rsidRPr="00324771">
        <w:rPr>
          <w:rFonts w:ascii="Times New Roman" w:hAnsi="Times New Roman"/>
          <w:b/>
          <w:sz w:val="28"/>
          <w:szCs w:val="28"/>
        </w:rPr>
        <w:t>2.1. Объем дисциплины и виды учебной работы</w:t>
      </w:r>
    </w:p>
    <w:p w14:paraId="4BF71C41" w14:textId="77777777" w:rsidR="005F1430" w:rsidRPr="00324771" w:rsidRDefault="005F1430" w:rsidP="005F1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5F1430" w:rsidRPr="00324771" w14:paraId="7A67CB07"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203C207"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24771">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5376D45"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324771">
              <w:rPr>
                <w:rFonts w:ascii="Times New Roman" w:hAnsi="Times New Roman"/>
                <w:b/>
                <w:sz w:val="24"/>
              </w:rPr>
              <w:t>Объем в часах</w:t>
            </w:r>
          </w:p>
        </w:tc>
      </w:tr>
      <w:tr w:rsidR="005F1430" w:rsidRPr="00324771" w14:paraId="4BA5001E"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AE4B903"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24771">
              <w:rPr>
                <w:rFonts w:ascii="Times New Roman" w:hAnsi="Times New Roman"/>
                <w:b/>
                <w:sz w:val="24"/>
              </w:rPr>
              <w:t>Объем образовательной программы учебной дисциплины</w:t>
            </w:r>
          </w:p>
        </w:tc>
        <w:tc>
          <w:tcPr>
            <w:tcW w:w="2444" w:type="dxa"/>
            <w:vMerge/>
            <w:shd w:val="clear" w:color="auto" w:fill="auto"/>
          </w:tcPr>
          <w:p w14:paraId="339A9077" w14:textId="77777777" w:rsidR="005F1430" w:rsidRPr="00324771" w:rsidRDefault="005F1430" w:rsidP="00A63283">
            <w:pPr>
              <w:spacing w:after="0" w:line="276" w:lineRule="auto"/>
              <w:rPr>
                <w:rFonts w:ascii="Times New Roman" w:hAnsi="Times New Roman"/>
              </w:rPr>
            </w:pPr>
          </w:p>
        </w:tc>
      </w:tr>
      <w:tr w:rsidR="005F1430" w:rsidRPr="00324771" w14:paraId="79AEA9CA"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4026567"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24771">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AF8E67A" w14:textId="46B0C33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24771">
              <w:rPr>
                <w:rFonts w:ascii="Times New Roman" w:hAnsi="Times New Roman"/>
                <w:b/>
                <w:sz w:val="24"/>
              </w:rPr>
              <w:t xml:space="preserve">102 </w:t>
            </w:r>
          </w:p>
        </w:tc>
      </w:tr>
      <w:tr w:rsidR="005F1430" w:rsidRPr="00324771" w14:paraId="7640F96E" w14:textId="77777777" w:rsidTr="00A63283">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CB4918F"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324771">
              <w:rPr>
                <w:rFonts w:ascii="Times New Roman" w:hAnsi="Times New Roman"/>
                <w:sz w:val="24"/>
              </w:rPr>
              <w:t>в т.ч.</w:t>
            </w:r>
          </w:p>
        </w:tc>
      </w:tr>
      <w:tr w:rsidR="005F1430" w:rsidRPr="00324771" w14:paraId="6BA9401D"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5ADF30A"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24771">
              <w:rPr>
                <w:rFonts w:ascii="Times New Roman" w:hAnsi="Times New Roman"/>
                <w:b/>
                <w:sz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D5186B2" w14:textId="056BE996"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24771">
              <w:rPr>
                <w:rFonts w:ascii="Times New Roman" w:hAnsi="Times New Roman"/>
                <w:b/>
                <w:sz w:val="24"/>
                <w:szCs w:val="28"/>
              </w:rPr>
              <w:t>7</w:t>
            </w:r>
            <w:r w:rsidR="00DD49E3" w:rsidRPr="00324771">
              <w:rPr>
                <w:rFonts w:ascii="Times New Roman" w:hAnsi="Times New Roman"/>
                <w:b/>
                <w:sz w:val="24"/>
                <w:szCs w:val="28"/>
              </w:rPr>
              <w:t>4</w:t>
            </w:r>
          </w:p>
        </w:tc>
      </w:tr>
      <w:tr w:rsidR="005F1430" w:rsidRPr="00324771" w14:paraId="3F58E007" w14:textId="77777777" w:rsidTr="00A63283">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70D96A3"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24771">
              <w:rPr>
                <w:rFonts w:ascii="Times New Roman" w:hAnsi="Times New Roman"/>
                <w:i/>
                <w:sz w:val="24"/>
              </w:rPr>
              <w:t>в т.ч.</w:t>
            </w:r>
          </w:p>
        </w:tc>
      </w:tr>
      <w:tr w:rsidR="005F1430" w:rsidRPr="00324771" w14:paraId="22B6CDDF"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F974D33"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24771">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A798380" w14:textId="3823B944" w:rsidR="005F1430" w:rsidRPr="00324771" w:rsidRDefault="00DD49E3"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24771">
              <w:rPr>
                <w:rFonts w:ascii="Times New Roman" w:hAnsi="Times New Roman"/>
                <w:sz w:val="24"/>
                <w:szCs w:val="28"/>
              </w:rPr>
              <w:t>40</w:t>
            </w:r>
          </w:p>
        </w:tc>
      </w:tr>
      <w:tr w:rsidR="005F1430" w:rsidRPr="00324771" w14:paraId="190DDE38"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A04ADF7"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24771">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092C14A"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324771">
              <w:rPr>
                <w:rFonts w:ascii="Times New Roman" w:hAnsi="Times New Roman"/>
                <w:sz w:val="24"/>
              </w:rPr>
              <w:t>34</w:t>
            </w:r>
          </w:p>
        </w:tc>
      </w:tr>
      <w:tr w:rsidR="005F1430" w:rsidRPr="00324771" w14:paraId="2061A3D9"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412D5DF"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24771">
              <w:rPr>
                <w:rFonts w:ascii="Times New Roman" w:hAnsi="Times New Roman"/>
                <w:b/>
                <w:sz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1A3B4F3"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bCs/>
                <w:sz w:val="24"/>
              </w:rPr>
            </w:pPr>
            <w:r w:rsidRPr="00324771">
              <w:rPr>
                <w:rFonts w:ascii="Times New Roman" w:hAnsi="Times New Roman"/>
                <w:b/>
                <w:bCs/>
                <w:sz w:val="24"/>
              </w:rPr>
              <w:t>28</w:t>
            </w:r>
          </w:p>
        </w:tc>
      </w:tr>
      <w:tr w:rsidR="005F1430" w:rsidRPr="00324771" w14:paraId="52541EA9" w14:textId="77777777" w:rsidTr="00A63283">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CD77FF1"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24771">
              <w:rPr>
                <w:rFonts w:ascii="Times New Roman" w:hAnsi="Times New Roman"/>
                <w:i/>
                <w:sz w:val="24"/>
              </w:rPr>
              <w:t>в т.ч.</w:t>
            </w:r>
          </w:p>
        </w:tc>
      </w:tr>
      <w:tr w:rsidR="005F1430" w:rsidRPr="00324771" w14:paraId="52D9BB1D"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02918A2"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24771">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3A2AD28"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24771">
              <w:rPr>
                <w:rFonts w:ascii="Times New Roman" w:hAnsi="Times New Roman"/>
                <w:sz w:val="24"/>
              </w:rPr>
              <w:t>10</w:t>
            </w:r>
          </w:p>
        </w:tc>
      </w:tr>
      <w:tr w:rsidR="005F1430" w:rsidRPr="00324771" w14:paraId="0DDD0FD3"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5EC18C3"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24771">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D7EA06B"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24771">
              <w:rPr>
                <w:rFonts w:ascii="Times New Roman" w:hAnsi="Times New Roman"/>
                <w:sz w:val="24"/>
              </w:rPr>
              <w:t>18</w:t>
            </w:r>
          </w:p>
        </w:tc>
      </w:tr>
      <w:tr w:rsidR="005F1430" w:rsidRPr="00324771" w14:paraId="4AC94CA3" w14:textId="77777777" w:rsidTr="00A63283">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74B4DB27"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324771">
              <w:rPr>
                <w:rFonts w:ascii="Times New Roman" w:hAnsi="Times New Roman"/>
                <w:b/>
                <w:sz w:val="24"/>
              </w:rPr>
              <w:t xml:space="preserve">Индивидуальный проект </w:t>
            </w:r>
            <w:r w:rsidRPr="00324771">
              <w:rPr>
                <w:rFonts w:ascii="Times New Roman" w:hAnsi="Times New Roman"/>
                <w:sz w:val="24"/>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9486EA3" w14:textId="77777777"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24771">
              <w:rPr>
                <w:rFonts w:ascii="Times New Roman" w:hAnsi="Times New Roman"/>
                <w:b/>
                <w:sz w:val="24"/>
              </w:rPr>
              <w:t>нет</w:t>
            </w:r>
          </w:p>
        </w:tc>
      </w:tr>
      <w:tr w:rsidR="005F1430" w:rsidRPr="00324771" w14:paraId="2C59870D" w14:textId="77777777" w:rsidTr="00A63283">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278DF8DC" w14:textId="6DE4B929"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24771">
              <w:rPr>
                <w:rFonts w:ascii="Times New Roman" w:hAnsi="Times New Roman"/>
                <w:b/>
                <w:sz w:val="24"/>
              </w:rPr>
              <w:t>Промежуточная аттестация (экзамен)</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C90DC21" w14:textId="75681A58" w:rsidR="005F1430" w:rsidRPr="00324771" w:rsidRDefault="005F1430" w:rsidP="00A63283">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24771">
              <w:rPr>
                <w:rFonts w:ascii="Times New Roman" w:hAnsi="Times New Roman"/>
                <w:b/>
                <w:sz w:val="24"/>
                <w:szCs w:val="28"/>
              </w:rPr>
              <w:t>6</w:t>
            </w:r>
          </w:p>
        </w:tc>
      </w:tr>
    </w:tbl>
    <w:p w14:paraId="019EC5E2" w14:textId="77777777" w:rsidR="005F1430" w:rsidRPr="00324771" w:rsidRDefault="005F1430" w:rsidP="005F1430">
      <w:pPr>
        <w:spacing w:after="0" w:line="276" w:lineRule="auto"/>
        <w:rPr>
          <w:rFonts w:ascii="Times New Roman" w:eastAsia="Times New Roman" w:hAnsi="Times New Roman"/>
          <w:b/>
          <w:i/>
        </w:rPr>
      </w:pPr>
    </w:p>
    <w:p w14:paraId="2070414B" w14:textId="5C10AB91" w:rsidR="008E68C1" w:rsidRPr="00324771" w:rsidRDefault="005F1430">
      <w:pPr>
        <w:rPr>
          <w:rFonts w:ascii="Times New Roman" w:hAnsi="Times New Roman"/>
        </w:rPr>
      </w:pPr>
      <w:r w:rsidRPr="00324771">
        <w:rPr>
          <w:rFonts w:ascii="Times New Roman" w:hAnsi="Times New Roman"/>
        </w:rPr>
        <w:t>По примерной 108 часов</w:t>
      </w:r>
    </w:p>
    <w:p w14:paraId="0692D191" w14:textId="497E4CC4" w:rsidR="00324771" w:rsidRPr="00324771" w:rsidRDefault="00324771">
      <w:pPr>
        <w:rPr>
          <w:rFonts w:ascii="Times New Roman" w:hAnsi="Times New Roman"/>
        </w:rPr>
      </w:pPr>
    </w:p>
    <w:p w14:paraId="0D53D1AC" w14:textId="639F7E7C" w:rsidR="00324771" w:rsidRPr="00324771" w:rsidRDefault="00324771">
      <w:pPr>
        <w:rPr>
          <w:rFonts w:ascii="Times New Roman" w:hAnsi="Times New Roman"/>
        </w:rPr>
      </w:pPr>
    </w:p>
    <w:p w14:paraId="78C4546D" w14:textId="1EE7E3B1" w:rsidR="00324771" w:rsidRPr="00324771" w:rsidRDefault="00324771">
      <w:pPr>
        <w:rPr>
          <w:rFonts w:ascii="Times New Roman" w:hAnsi="Times New Roman"/>
        </w:rPr>
      </w:pPr>
    </w:p>
    <w:p w14:paraId="54736942" w14:textId="77777777" w:rsidR="00324771" w:rsidRPr="00324771" w:rsidRDefault="00324771">
      <w:pPr>
        <w:rPr>
          <w:rFonts w:ascii="Times New Roman" w:hAnsi="Times New Roman"/>
        </w:rPr>
        <w:sectPr w:rsidR="00324771" w:rsidRPr="00324771">
          <w:pgSz w:w="11906" w:h="16838"/>
          <w:pgMar w:top="1134" w:right="850" w:bottom="1134" w:left="1701" w:header="708" w:footer="708" w:gutter="0"/>
          <w:cols w:space="708"/>
          <w:docGrid w:linePitch="360"/>
        </w:sectPr>
      </w:pPr>
    </w:p>
    <w:p w14:paraId="5B67C67D" w14:textId="77777777" w:rsidR="00324771" w:rsidRPr="00324771" w:rsidRDefault="00324771" w:rsidP="00324771">
      <w:pPr>
        <w:spacing w:after="0" w:line="276" w:lineRule="auto"/>
        <w:ind w:firstLine="709"/>
        <w:rPr>
          <w:rFonts w:ascii="Times New Roman" w:eastAsia="Times New Roman" w:hAnsi="Times New Roman"/>
          <w:b/>
          <w:sz w:val="28"/>
          <w:szCs w:val="28"/>
          <w:lang w:eastAsia="ru-RU"/>
        </w:rPr>
      </w:pPr>
      <w:r w:rsidRPr="00324771">
        <w:rPr>
          <w:rFonts w:ascii="Times New Roman" w:eastAsia="Times New Roman" w:hAnsi="Times New Roman"/>
          <w:b/>
          <w:sz w:val="28"/>
          <w:szCs w:val="28"/>
          <w:lang w:eastAsia="ru-RU"/>
        </w:rPr>
        <w:lastRenderedPageBreak/>
        <w:t>2.2. Тематический план и содержание дисциплины</w:t>
      </w:r>
    </w:p>
    <w:p w14:paraId="37368174" w14:textId="77777777" w:rsidR="00324771" w:rsidRPr="00324771" w:rsidRDefault="00324771" w:rsidP="00324771">
      <w:pPr>
        <w:spacing w:after="0" w:line="276" w:lineRule="auto"/>
        <w:ind w:firstLine="709"/>
        <w:rPr>
          <w:rFonts w:ascii="Times New Roman" w:eastAsia="Times New Roman" w:hAnsi="Times New Roman"/>
          <w:b/>
          <w:sz w:val="28"/>
          <w:szCs w:val="28"/>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9497"/>
        <w:gridCol w:w="1276"/>
        <w:gridCol w:w="1942"/>
      </w:tblGrid>
      <w:tr w:rsidR="00324771" w:rsidRPr="00324771" w14:paraId="2F203180" w14:textId="77777777" w:rsidTr="00324771">
        <w:trPr>
          <w:trHeight w:val="725"/>
        </w:trPr>
        <w:tc>
          <w:tcPr>
            <w:tcW w:w="2660" w:type="dxa"/>
            <w:tcBorders>
              <w:top w:val="single" w:sz="4" w:space="0" w:color="000000"/>
              <w:left w:val="single" w:sz="4" w:space="0" w:color="000000"/>
              <w:bottom w:val="single" w:sz="4" w:space="0" w:color="000000"/>
              <w:right w:val="single" w:sz="4" w:space="0" w:color="000000"/>
            </w:tcBorders>
            <w:hideMark/>
          </w:tcPr>
          <w:p w14:paraId="41110307" w14:textId="77777777" w:rsidR="00324771" w:rsidRPr="00324771" w:rsidRDefault="0032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324771">
              <w:rPr>
                <w:rFonts w:ascii="Times New Roman" w:eastAsia="Times New Roman" w:hAnsi="Times New Roman"/>
                <w:b/>
                <w:sz w:val="24"/>
                <w:szCs w:val="24"/>
              </w:rPr>
              <w:t>Наименование разделов и тем</w:t>
            </w:r>
          </w:p>
        </w:tc>
        <w:tc>
          <w:tcPr>
            <w:tcW w:w="9497" w:type="dxa"/>
            <w:tcBorders>
              <w:top w:val="single" w:sz="4" w:space="0" w:color="000000"/>
              <w:left w:val="single" w:sz="4" w:space="0" w:color="000000"/>
              <w:bottom w:val="single" w:sz="4" w:space="0" w:color="000000"/>
              <w:right w:val="single" w:sz="4" w:space="0" w:color="000000"/>
            </w:tcBorders>
            <w:hideMark/>
          </w:tcPr>
          <w:p w14:paraId="44ADECBF" w14:textId="77777777" w:rsidR="00324771" w:rsidRPr="00324771" w:rsidRDefault="0032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324771">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tcBorders>
              <w:top w:val="single" w:sz="4" w:space="0" w:color="000000"/>
              <w:left w:val="single" w:sz="4" w:space="0" w:color="000000"/>
              <w:bottom w:val="single" w:sz="4" w:space="0" w:color="000000"/>
              <w:right w:val="single" w:sz="4" w:space="0" w:color="000000"/>
            </w:tcBorders>
            <w:hideMark/>
          </w:tcPr>
          <w:p w14:paraId="5F6046FB" w14:textId="77777777" w:rsidR="00324771" w:rsidRPr="00324771" w:rsidRDefault="0032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324771">
              <w:rPr>
                <w:rFonts w:ascii="Times New Roman" w:eastAsia="Times New Roman" w:hAnsi="Times New Roman"/>
                <w:b/>
                <w:sz w:val="24"/>
                <w:szCs w:val="24"/>
              </w:rPr>
              <w:t>Объем часов</w:t>
            </w:r>
          </w:p>
        </w:tc>
        <w:tc>
          <w:tcPr>
            <w:tcW w:w="1942" w:type="dxa"/>
            <w:tcBorders>
              <w:top w:val="single" w:sz="4" w:space="0" w:color="000000"/>
              <w:left w:val="single" w:sz="4" w:space="0" w:color="000000"/>
              <w:bottom w:val="single" w:sz="4" w:space="0" w:color="000000"/>
              <w:right w:val="single" w:sz="4" w:space="0" w:color="000000"/>
            </w:tcBorders>
            <w:hideMark/>
          </w:tcPr>
          <w:p w14:paraId="0B900518" w14:textId="77777777" w:rsidR="00324771" w:rsidRPr="00324771" w:rsidRDefault="0032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324771">
              <w:rPr>
                <w:rFonts w:ascii="Times New Roman" w:eastAsia="Times New Roman" w:hAnsi="Times New Roman"/>
                <w:b/>
                <w:sz w:val="24"/>
                <w:szCs w:val="24"/>
              </w:rPr>
              <w:t xml:space="preserve">Формируемые компетенции </w:t>
            </w:r>
          </w:p>
        </w:tc>
      </w:tr>
      <w:tr w:rsidR="00324771" w:rsidRPr="00324771" w14:paraId="437DC40D" w14:textId="77777777" w:rsidTr="00324771">
        <w:trPr>
          <w:trHeight w:val="240"/>
        </w:trPr>
        <w:tc>
          <w:tcPr>
            <w:tcW w:w="2660" w:type="dxa"/>
            <w:tcBorders>
              <w:top w:val="single" w:sz="4" w:space="0" w:color="000000"/>
              <w:left w:val="single" w:sz="4" w:space="0" w:color="000000"/>
              <w:bottom w:val="single" w:sz="4" w:space="0" w:color="000000"/>
              <w:right w:val="single" w:sz="4" w:space="0" w:color="000000"/>
            </w:tcBorders>
            <w:vAlign w:val="center"/>
            <w:hideMark/>
          </w:tcPr>
          <w:p w14:paraId="0117D5CB" w14:textId="77777777" w:rsidR="00324771" w:rsidRPr="00324771" w:rsidRDefault="00324771">
            <w:pPr>
              <w:spacing w:after="0" w:line="276" w:lineRule="auto"/>
              <w:jc w:val="center"/>
              <w:rPr>
                <w:rFonts w:ascii="Times New Roman" w:eastAsia="Times New Roman" w:hAnsi="Times New Roman"/>
                <w:b/>
                <w:i/>
                <w:sz w:val="24"/>
                <w:szCs w:val="24"/>
              </w:rPr>
            </w:pPr>
            <w:r w:rsidRPr="00324771">
              <w:rPr>
                <w:rFonts w:ascii="Times New Roman" w:eastAsia="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hideMark/>
          </w:tcPr>
          <w:p w14:paraId="0A717B81" w14:textId="77777777" w:rsidR="00324771" w:rsidRPr="00324771" w:rsidRDefault="00324771">
            <w:pPr>
              <w:spacing w:after="0" w:line="276" w:lineRule="auto"/>
              <w:jc w:val="center"/>
              <w:rPr>
                <w:rFonts w:ascii="Times New Roman" w:eastAsia="Times New Roman" w:hAnsi="Times New Roman"/>
                <w:b/>
                <w:i/>
                <w:sz w:val="24"/>
                <w:szCs w:val="24"/>
              </w:rPr>
            </w:pPr>
            <w:r w:rsidRPr="00324771">
              <w:rPr>
                <w:rFonts w:ascii="Times New Roman" w:eastAsia="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E9BC487" w14:textId="77777777" w:rsidR="00324771" w:rsidRPr="00324771" w:rsidRDefault="00324771">
            <w:pPr>
              <w:spacing w:after="0" w:line="276" w:lineRule="auto"/>
              <w:jc w:val="center"/>
              <w:rPr>
                <w:rFonts w:ascii="Times New Roman" w:eastAsia="Times New Roman" w:hAnsi="Times New Roman"/>
                <w:b/>
                <w:i/>
                <w:sz w:val="24"/>
                <w:szCs w:val="24"/>
              </w:rPr>
            </w:pPr>
            <w:r w:rsidRPr="00324771">
              <w:rPr>
                <w:rFonts w:ascii="Times New Roman" w:eastAsia="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hideMark/>
          </w:tcPr>
          <w:p w14:paraId="78CF4B04" w14:textId="77777777" w:rsidR="00324771" w:rsidRPr="00324771" w:rsidRDefault="00324771">
            <w:pPr>
              <w:spacing w:after="0" w:line="276" w:lineRule="auto"/>
              <w:jc w:val="center"/>
              <w:rPr>
                <w:rFonts w:ascii="Times New Roman" w:eastAsia="Times New Roman" w:hAnsi="Times New Roman"/>
                <w:b/>
                <w:i/>
                <w:sz w:val="24"/>
                <w:szCs w:val="24"/>
              </w:rPr>
            </w:pPr>
            <w:r w:rsidRPr="00324771">
              <w:rPr>
                <w:rFonts w:ascii="Times New Roman" w:eastAsia="Times New Roman" w:hAnsi="Times New Roman"/>
                <w:b/>
                <w:i/>
                <w:sz w:val="24"/>
                <w:szCs w:val="24"/>
              </w:rPr>
              <w:t>4</w:t>
            </w:r>
          </w:p>
        </w:tc>
      </w:tr>
      <w:tr w:rsidR="00324771" w:rsidRPr="00324771" w14:paraId="66766D61" w14:textId="77777777" w:rsidTr="00324771">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14:paraId="4AD6FA44"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44BF0D9"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14</w:t>
            </w:r>
          </w:p>
        </w:tc>
        <w:tc>
          <w:tcPr>
            <w:tcW w:w="1942" w:type="dxa"/>
            <w:tcBorders>
              <w:top w:val="single" w:sz="4" w:space="0" w:color="000000"/>
              <w:left w:val="single" w:sz="4" w:space="0" w:color="000000"/>
              <w:bottom w:val="single" w:sz="4" w:space="0" w:color="000000"/>
              <w:right w:val="single" w:sz="4" w:space="0" w:color="000000"/>
            </w:tcBorders>
            <w:vAlign w:val="center"/>
          </w:tcPr>
          <w:p w14:paraId="60638F1E" w14:textId="77777777" w:rsidR="00324771" w:rsidRPr="00324771" w:rsidRDefault="00324771">
            <w:pPr>
              <w:spacing w:after="0" w:line="276" w:lineRule="auto"/>
              <w:jc w:val="center"/>
              <w:rPr>
                <w:rFonts w:ascii="Times New Roman" w:eastAsia="Times New Roman" w:hAnsi="Times New Roman"/>
                <w:b/>
                <w:i/>
                <w:sz w:val="24"/>
                <w:szCs w:val="24"/>
              </w:rPr>
            </w:pPr>
          </w:p>
        </w:tc>
      </w:tr>
      <w:tr w:rsidR="00324771" w:rsidRPr="00324771" w14:paraId="0D020163" w14:textId="77777777" w:rsidTr="00324771">
        <w:trPr>
          <w:trHeight w:val="347"/>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684F0943"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Тема 1.1.</w:t>
            </w:r>
          </w:p>
          <w:p w14:paraId="3B23462D"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Общество и общественные отношения. Развитие общества</w:t>
            </w:r>
            <w:r w:rsidRPr="00324771">
              <w:rPr>
                <w:rStyle w:val="a5"/>
                <w:rFonts w:eastAsia="Times New Roman"/>
                <w:b/>
                <w:i/>
                <w:sz w:val="24"/>
                <w:szCs w:val="24"/>
              </w:rPr>
              <w:footnoteReference w:id="1"/>
            </w:r>
          </w:p>
        </w:tc>
        <w:tc>
          <w:tcPr>
            <w:tcW w:w="9497" w:type="dxa"/>
            <w:tcBorders>
              <w:top w:val="single" w:sz="4" w:space="0" w:color="000000"/>
              <w:left w:val="single" w:sz="4" w:space="0" w:color="000000"/>
              <w:bottom w:val="single" w:sz="4" w:space="0" w:color="000000"/>
              <w:right w:val="single" w:sz="4" w:space="0" w:color="000000"/>
            </w:tcBorders>
            <w:hideMark/>
          </w:tcPr>
          <w:p w14:paraId="53480955" w14:textId="77777777" w:rsidR="00324771" w:rsidRPr="00324771" w:rsidRDefault="00324771">
            <w:pPr>
              <w:spacing w:after="0" w:line="276" w:lineRule="auto"/>
              <w:jc w:val="both"/>
              <w:rPr>
                <w:rFonts w:ascii="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D9AEBAE"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0B5037F9"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01</w:t>
            </w:r>
          </w:p>
          <w:p w14:paraId="1F80030E"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tc>
      </w:tr>
      <w:tr w:rsidR="00324771" w:rsidRPr="00324771" w14:paraId="1301FC2C" w14:textId="77777777" w:rsidTr="00324771">
        <w:trPr>
          <w:trHeight w:val="38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0FBE984"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7B3A296B"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0153DE1E"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14:paraId="097CDC46"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vAlign w:val="center"/>
          </w:tcPr>
          <w:p w14:paraId="161B25D3" w14:textId="77777777" w:rsidR="00324771" w:rsidRPr="00324771" w:rsidRDefault="00324771">
            <w:pPr>
              <w:spacing w:after="0" w:line="276" w:lineRule="auto"/>
              <w:jc w:val="center"/>
              <w:rPr>
                <w:rFonts w:ascii="Times New Roman" w:eastAsia="Times New Roman" w:hAnsi="Times New Roman"/>
                <w:b/>
                <w:bCs/>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A86DE11"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1E2C8921" w14:textId="77777777" w:rsidTr="00324771">
        <w:trPr>
          <w:trHeight w:val="38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4E33D27A"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51E7424"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C5A54C1"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60725B7C"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312851A" w14:textId="77777777" w:rsidTr="00324771">
        <w:trPr>
          <w:trHeight w:val="132"/>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D956BBD"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85306B4"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04350774" w14:textId="77777777" w:rsidR="00324771" w:rsidRPr="00324771" w:rsidRDefault="00324771">
            <w:pPr>
              <w:spacing w:after="0" w:line="276" w:lineRule="auto"/>
              <w:jc w:val="both"/>
              <w:rPr>
                <w:rFonts w:ascii="Times New Roman" w:hAnsi="Times New Roman"/>
                <w:sz w:val="24"/>
                <w:szCs w:val="24"/>
              </w:rPr>
            </w:pPr>
            <w:r w:rsidRPr="00324771">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p w14:paraId="016B9B60"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Профессионально ориентированное содержание</w:t>
            </w:r>
          </w:p>
          <w:p w14:paraId="18346820"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i/>
                <w:sz w:val="24"/>
                <w:szCs w:val="24"/>
              </w:rPr>
              <w:t xml:space="preserve">Для специальностей технологической и естественно-научной направленности - </w:t>
            </w:r>
            <w:r w:rsidRPr="00324771">
              <w:rPr>
                <w:rFonts w:ascii="Times New Roman" w:eastAsia="Times New Roman" w:hAnsi="Times New Roman"/>
                <w:sz w:val="24"/>
                <w:szCs w:val="24"/>
              </w:rPr>
              <w:t>Перспективы развития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в информационном обществе. Направления цифровизации в профессиональной деятельности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Роль науки в решении глобальных проблем</w:t>
            </w:r>
          </w:p>
          <w:p w14:paraId="2D8B5A96"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i/>
                <w:sz w:val="24"/>
                <w:szCs w:val="24"/>
              </w:rPr>
              <w:t xml:space="preserve">Для специальностей социально-экономической и гуманитарной направленности - </w:t>
            </w:r>
            <w:r w:rsidRPr="00324771">
              <w:rPr>
                <w:rFonts w:ascii="Times New Roman" w:eastAsia="Times New Roman" w:hAnsi="Times New Roman"/>
                <w:sz w:val="24"/>
                <w:szCs w:val="24"/>
              </w:rPr>
              <w:t xml:space="preserve">Социальные и гуманитарные аспекты глобальных проблем. Воздействие глобальных </w:t>
            </w:r>
            <w:r w:rsidRPr="00324771">
              <w:rPr>
                <w:rFonts w:ascii="Times New Roman" w:eastAsia="Times New Roman" w:hAnsi="Times New Roman"/>
                <w:sz w:val="24"/>
                <w:szCs w:val="24"/>
              </w:rPr>
              <w:lastRenderedPageBreak/>
              <w:t>проблем на профессиональную деятельность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Направления цифровизации в профессиональной деятельности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p>
          <w:p w14:paraId="561EEBFE" w14:textId="77777777" w:rsidR="00324771" w:rsidRPr="00324771" w:rsidRDefault="00324771">
            <w:pPr>
              <w:spacing w:after="0" w:line="276" w:lineRule="auto"/>
              <w:jc w:val="both"/>
              <w:rPr>
                <w:rFonts w:ascii="Times New Roman" w:eastAsia="Times New Roman" w:hAnsi="Times New Roman"/>
                <w:b/>
                <w:i/>
                <w:sz w:val="24"/>
                <w:szCs w:val="24"/>
              </w:rPr>
            </w:pPr>
          </w:p>
          <w:p w14:paraId="7B505A01" w14:textId="77777777" w:rsidR="00324771" w:rsidRPr="00324771" w:rsidRDefault="00324771">
            <w:pPr>
              <w:spacing w:after="0" w:line="276" w:lineRule="auto"/>
              <w:jc w:val="both"/>
              <w:rPr>
                <w:rFonts w:ascii="Times New Roman" w:eastAsia="Times New Roman" w:hAnsi="Times New Roman"/>
                <w:b/>
                <w:i/>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5499E215" w14:textId="77777777" w:rsidR="00324771" w:rsidRPr="00324771" w:rsidRDefault="00324771">
            <w:pPr>
              <w:spacing w:after="0" w:line="276" w:lineRule="auto"/>
              <w:jc w:val="center"/>
              <w:rPr>
                <w:rFonts w:ascii="Times New Roman" w:eastAsia="Times New Roman" w:hAnsi="Times New Roman"/>
                <w:sz w:val="24"/>
                <w:szCs w:val="24"/>
              </w:rPr>
            </w:pPr>
          </w:p>
          <w:p w14:paraId="2E831413"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1</w:t>
            </w:r>
          </w:p>
          <w:p w14:paraId="75A5EB93" w14:textId="77777777" w:rsidR="00324771" w:rsidRPr="00324771" w:rsidRDefault="00324771">
            <w:pPr>
              <w:spacing w:after="0" w:line="276" w:lineRule="auto"/>
              <w:jc w:val="center"/>
              <w:rPr>
                <w:rFonts w:ascii="Times New Roman" w:eastAsia="Times New Roman" w:hAnsi="Times New Roman"/>
                <w:sz w:val="24"/>
                <w:szCs w:val="24"/>
              </w:rPr>
            </w:pPr>
          </w:p>
          <w:p w14:paraId="794B5BF6" w14:textId="77777777" w:rsidR="00324771" w:rsidRPr="00324771" w:rsidRDefault="00324771">
            <w:pPr>
              <w:spacing w:after="0" w:line="276" w:lineRule="auto"/>
              <w:jc w:val="center"/>
              <w:rPr>
                <w:rFonts w:ascii="Times New Roman" w:eastAsia="Times New Roman" w:hAnsi="Times New Roman"/>
                <w:sz w:val="24"/>
                <w:szCs w:val="24"/>
              </w:rPr>
            </w:pPr>
          </w:p>
          <w:p w14:paraId="5B13EC6B" w14:textId="77777777" w:rsidR="00324771" w:rsidRPr="00324771" w:rsidRDefault="00324771">
            <w:pPr>
              <w:spacing w:after="0" w:line="276" w:lineRule="auto"/>
              <w:jc w:val="center"/>
              <w:rPr>
                <w:rFonts w:ascii="Times New Roman" w:eastAsia="Times New Roman" w:hAnsi="Times New Roman"/>
                <w:sz w:val="24"/>
                <w:szCs w:val="24"/>
              </w:rPr>
            </w:pPr>
          </w:p>
          <w:p w14:paraId="2661AF0C" w14:textId="77777777" w:rsidR="00324771" w:rsidRPr="00324771" w:rsidRDefault="00324771">
            <w:pPr>
              <w:spacing w:after="0" w:line="276" w:lineRule="auto"/>
              <w:jc w:val="center"/>
              <w:rPr>
                <w:rFonts w:ascii="Times New Roman" w:eastAsia="Times New Roman" w:hAnsi="Times New Roman"/>
                <w:sz w:val="24"/>
                <w:szCs w:val="24"/>
              </w:rPr>
            </w:pPr>
          </w:p>
          <w:p w14:paraId="0C852199" w14:textId="77777777" w:rsidR="00324771" w:rsidRPr="00324771" w:rsidRDefault="00324771">
            <w:pPr>
              <w:spacing w:after="0" w:line="276" w:lineRule="auto"/>
              <w:jc w:val="center"/>
              <w:rPr>
                <w:rFonts w:ascii="Times New Roman" w:eastAsia="Times New Roman" w:hAnsi="Times New Roman"/>
                <w:sz w:val="24"/>
                <w:szCs w:val="24"/>
              </w:rPr>
            </w:pPr>
          </w:p>
          <w:p w14:paraId="6A66B3EF" w14:textId="77777777" w:rsidR="00324771" w:rsidRPr="00324771" w:rsidRDefault="00324771">
            <w:pPr>
              <w:spacing w:after="0" w:line="276" w:lineRule="auto"/>
              <w:jc w:val="center"/>
              <w:rPr>
                <w:rFonts w:ascii="Times New Roman" w:eastAsia="Times New Roman" w:hAnsi="Times New Roman"/>
                <w:sz w:val="24"/>
                <w:szCs w:val="24"/>
              </w:rPr>
            </w:pPr>
          </w:p>
          <w:p w14:paraId="0111D15D"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39981BA"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0C228EF" w14:textId="77777777" w:rsidTr="00324771">
        <w:trPr>
          <w:trHeight w:val="407"/>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08891532"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1.2. </w:t>
            </w:r>
          </w:p>
          <w:p w14:paraId="0DFED9C3"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hideMark/>
          </w:tcPr>
          <w:p w14:paraId="04F4C2F8"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CE84F41"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37353C11"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104E2EA5"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04</w:t>
            </w:r>
          </w:p>
          <w:p w14:paraId="22603AF2" w14:textId="77777777" w:rsidR="00324771" w:rsidRPr="00324771" w:rsidRDefault="00324771">
            <w:pPr>
              <w:spacing w:after="0" w:line="276" w:lineRule="auto"/>
              <w:jc w:val="center"/>
              <w:rPr>
                <w:rFonts w:ascii="Times New Roman" w:eastAsia="Times New Roman" w:hAnsi="Times New Roman"/>
                <w:i/>
                <w:strike/>
                <w:sz w:val="24"/>
                <w:szCs w:val="24"/>
              </w:rPr>
            </w:pPr>
            <w:r w:rsidRPr="00324771">
              <w:rPr>
                <w:rFonts w:ascii="Times New Roman" w:eastAsia="Times New Roman" w:hAnsi="Times New Roman"/>
                <w:i/>
                <w:sz w:val="24"/>
                <w:szCs w:val="24"/>
              </w:rPr>
              <w:t>ОК 05</w:t>
            </w:r>
          </w:p>
        </w:tc>
      </w:tr>
      <w:tr w:rsidR="00324771" w:rsidRPr="00324771" w14:paraId="51882F3C" w14:textId="77777777" w:rsidTr="00324771">
        <w:trPr>
          <w:trHeight w:val="197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13A93C8F"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E84E45B"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2B396FEB"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558763AF"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6081E32"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07B340A"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19407BB2" w14:textId="77777777" w:rsidTr="00324771">
        <w:trPr>
          <w:trHeight w:val="393"/>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088F533"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1338EA7"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1F47083"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98D353E"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71A40E1C" w14:textId="77777777" w:rsidTr="00324771">
        <w:trPr>
          <w:trHeight w:val="179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9D60BEB"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3940F51"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sz w:val="24"/>
                <w:szCs w:val="24"/>
              </w:rPr>
              <w:t>Мировоззрение, его структура и типы мировоззрения</w:t>
            </w:r>
          </w:p>
          <w:p w14:paraId="621C3AD7"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t>Профессионально ориентированное содержание</w:t>
            </w:r>
          </w:p>
          <w:p w14:paraId="700A2E95"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sz w:val="24"/>
                <w:szCs w:val="24"/>
              </w:rPr>
              <w:t xml:space="preserve">Выбор профессии. Профессиональное самоопределение. </w:t>
            </w:r>
          </w:p>
          <w:p w14:paraId="51A9FA39"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sz w:val="24"/>
                <w:szCs w:val="24"/>
              </w:rPr>
              <w:t>Учет особенностей характера в профессиональной деятельности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Межличностное общение и взаимодействие в профессиональном сообществе, его особенности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14:paraId="00F12C5C"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1</w:t>
            </w:r>
          </w:p>
          <w:p w14:paraId="3F3F7C1F" w14:textId="77777777" w:rsidR="00324771" w:rsidRPr="00324771" w:rsidRDefault="00324771">
            <w:pPr>
              <w:spacing w:after="0" w:line="276" w:lineRule="auto"/>
              <w:jc w:val="center"/>
              <w:rPr>
                <w:rFonts w:ascii="Times New Roman" w:eastAsia="Times New Roman" w:hAnsi="Times New Roman"/>
                <w:sz w:val="24"/>
                <w:szCs w:val="24"/>
              </w:rPr>
            </w:pPr>
          </w:p>
          <w:p w14:paraId="01897BAC" w14:textId="77777777" w:rsidR="00324771" w:rsidRPr="00324771" w:rsidRDefault="00324771">
            <w:pPr>
              <w:spacing w:after="0" w:line="276" w:lineRule="auto"/>
              <w:jc w:val="center"/>
              <w:rPr>
                <w:rFonts w:ascii="Times New Roman" w:eastAsia="Times New Roman" w:hAnsi="Times New Roman"/>
                <w:sz w:val="24"/>
                <w:szCs w:val="24"/>
              </w:rPr>
            </w:pPr>
          </w:p>
          <w:p w14:paraId="125A1C3A"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5F98D07"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75B4A8BB"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3DBE3215"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1.3. </w:t>
            </w:r>
          </w:p>
          <w:p w14:paraId="4494330F"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lastRenderedPageBreak/>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hideMark/>
          </w:tcPr>
          <w:p w14:paraId="0477A1B7"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C83A618"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6187E4E5"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356520E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04</w:t>
            </w:r>
          </w:p>
          <w:p w14:paraId="03ABED20"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lastRenderedPageBreak/>
              <w:t>ОК 05</w:t>
            </w:r>
          </w:p>
        </w:tc>
      </w:tr>
      <w:tr w:rsidR="00324771" w:rsidRPr="00324771" w14:paraId="3999E24E"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EBA1268"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360FF04"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B241120"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1B1B5D8"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2322331B" w14:textId="77777777" w:rsidTr="00324771">
        <w:trPr>
          <w:trHeight w:val="2343"/>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F8BA513"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B48A279" w14:textId="77777777" w:rsidR="00324771" w:rsidRPr="00324771" w:rsidRDefault="00324771">
            <w:pPr>
              <w:pStyle w:val="ConsPlusNormal"/>
              <w:jc w:val="both"/>
              <w:rPr>
                <w:rFonts w:ascii="Times New Roman" w:hAnsi="Times New Roman" w:cs="Times New Roman"/>
              </w:rPr>
            </w:pPr>
            <w:r w:rsidRPr="00324771">
              <w:rPr>
                <w:rFonts w:ascii="Times New Roman" w:hAnsi="Times New Roman" w:cs="Times New Roman"/>
                <w:color w:val="000000"/>
                <w:sz w:val="24"/>
                <w:szCs w:val="24"/>
              </w:rPr>
              <w:t xml:space="preserve">Познание мира. </w:t>
            </w:r>
            <w:r w:rsidRPr="00324771">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324771">
              <w:rPr>
                <w:rFonts w:ascii="Times New Roman" w:hAnsi="Times New Roman" w:cs="Times New Roman"/>
                <w:highlight w:val="green"/>
              </w:rPr>
              <w:t>Российское общество и человек перед лицом угроз и вызовов XXI в.</w:t>
            </w:r>
          </w:p>
          <w:p w14:paraId="7C8DA3E4"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p w14:paraId="60D55AE9"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 </w:t>
            </w:r>
            <w:r w:rsidRPr="00324771">
              <w:rPr>
                <w:rFonts w:ascii="Times New Roman" w:hAnsi="Times New Roman"/>
                <w:sz w:val="24"/>
                <w:szCs w:val="24"/>
              </w:rPr>
              <w:t>Естественные, технические, точные и социально-гуманитарные науки в профессиональной деятельности</w:t>
            </w:r>
            <w:r w:rsidRPr="00324771">
              <w:rPr>
                <w:rFonts w:ascii="Times New Roman" w:hAnsi="Times New Roman"/>
                <w:sz w:val="20"/>
                <w:szCs w:val="20"/>
              </w:rPr>
              <w:t xml:space="preserve"> (</w:t>
            </w:r>
            <w:r w:rsidRPr="00324771">
              <w:rPr>
                <w:rFonts w:ascii="Times New Roman" w:eastAsia="Times New Roman" w:hAnsi="Times New Roman"/>
                <w:i/>
                <w:sz w:val="24"/>
                <w:szCs w:val="24"/>
              </w:rPr>
              <w:t>название специальности</w:t>
            </w:r>
            <w:r w:rsidRPr="00324771">
              <w:rPr>
                <w:rFonts w:ascii="Times New Roman" w:hAnsi="Times New Roman"/>
                <w:sz w:val="20"/>
                <w:szCs w:val="20"/>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40D8ADC"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p w14:paraId="4695218B" w14:textId="77777777" w:rsidR="00324771" w:rsidRPr="00324771" w:rsidRDefault="00324771">
            <w:pPr>
              <w:spacing w:after="0" w:line="276" w:lineRule="auto"/>
              <w:jc w:val="center"/>
              <w:rPr>
                <w:rFonts w:ascii="Times New Roman" w:eastAsia="Times New Roman" w:hAnsi="Times New Roman"/>
                <w:sz w:val="24"/>
                <w:szCs w:val="24"/>
              </w:rPr>
            </w:pPr>
          </w:p>
          <w:p w14:paraId="6234A2A4" w14:textId="77777777" w:rsidR="00324771" w:rsidRPr="00324771" w:rsidRDefault="00324771">
            <w:pPr>
              <w:spacing w:after="0" w:line="276" w:lineRule="auto"/>
              <w:jc w:val="center"/>
              <w:rPr>
                <w:rFonts w:ascii="Times New Roman" w:eastAsia="Times New Roman" w:hAnsi="Times New Roman"/>
                <w:sz w:val="24"/>
                <w:szCs w:val="24"/>
              </w:rPr>
            </w:pPr>
          </w:p>
          <w:p w14:paraId="185062EB" w14:textId="77777777" w:rsidR="00324771" w:rsidRPr="00324771" w:rsidRDefault="00324771">
            <w:pPr>
              <w:spacing w:after="0" w:line="276" w:lineRule="auto"/>
              <w:jc w:val="center"/>
              <w:rPr>
                <w:rFonts w:ascii="Times New Roman" w:eastAsia="Times New Roman" w:hAnsi="Times New Roman"/>
                <w:sz w:val="24"/>
                <w:szCs w:val="24"/>
              </w:rPr>
            </w:pPr>
          </w:p>
          <w:p w14:paraId="5EEF9614"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85D6CC3"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17F82E9A" w14:textId="77777777" w:rsidTr="00324771">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14:paraId="720F6A79"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47491BA" w14:textId="77777777" w:rsidR="00324771" w:rsidRPr="00324771" w:rsidRDefault="00324771">
            <w:pPr>
              <w:widowControl w:val="0"/>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 xml:space="preserve"> 12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17076A75"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03</w:t>
            </w:r>
          </w:p>
          <w:p w14:paraId="128BD4D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p w14:paraId="1970D06A" w14:textId="77777777" w:rsidR="00324771" w:rsidRPr="00324771" w:rsidRDefault="00324771">
            <w:pPr>
              <w:spacing w:after="0" w:line="276" w:lineRule="auto"/>
              <w:jc w:val="center"/>
              <w:rPr>
                <w:rFonts w:ascii="Times New Roman" w:eastAsia="Times New Roman" w:hAnsi="Times New Roman"/>
                <w:i/>
                <w:color w:val="FF0000"/>
                <w:sz w:val="24"/>
                <w:szCs w:val="24"/>
              </w:rPr>
            </w:pPr>
            <w:r w:rsidRPr="00324771">
              <w:rPr>
                <w:rFonts w:ascii="Times New Roman" w:eastAsia="Times New Roman" w:hAnsi="Times New Roman"/>
                <w:i/>
                <w:sz w:val="24"/>
                <w:szCs w:val="24"/>
              </w:rPr>
              <w:t>ОК 06</w:t>
            </w:r>
          </w:p>
        </w:tc>
      </w:tr>
      <w:tr w:rsidR="00324771" w:rsidRPr="00324771" w14:paraId="7829CF9D" w14:textId="77777777" w:rsidTr="00324771">
        <w:trPr>
          <w:trHeight w:val="33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27209759"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2.1. </w:t>
            </w:r>
          </w:p>
          <w:p w14:paraId="285AFD29" w14:textId="77777777" w:rsidR="00324771" w:rsidRPr="00324771" w:rsidRDefault="00324771">
            <w:pPr>
              <w:spacing w:after="0" w:line="276" w:lineRule="auto"/>
              <w:rPr>
                <w:rFonts w:ascii="Times New Roman" w:eastAsia="Times New Roman" w:hAnsi="Times New Roman"/>
                <w:b/>
                <w:i/>
                <w:strike/>
                <w:color w:val="FF0000"/>
                <w:sz w:val="24"/>
                <w:szCs w:val="24"/>
              </w:rPr>
            </w:pPr>
            <w:r w:rsidRPr="00324771">
              <w:rPr>
                <w:rFonts w:ascii="Times New Roman" w:eastAsia="Times New Roman" w:hAnsi="Times New Roman"/>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hideMark/>
          </w:tcPr>
          <w:p w14:paraId="45AEE0D7"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0F474DD"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D343D8B" w14:textId="77777777" w:rsidR="00324771" w:rsidRPr="00324771" w:rsidRDefault="00324771">
            <w:pPr>
              <w:spacing w:after="0" w:line="240" w:lineRule="auto"/>
              <w:rPr>
                <w:rFonts w:ascii="Times New Roman" w:eastAsia="Times New Roman" w:hAnsi="Times New Roman"/>
                <w:i/>
                <w:color w:val="FF0000"/>
                <w:sz w:val="24"/>
                <w:szCs w:val="24"/>
              </w:rPr>
            </w:pPr>
          </w:p>
        </w:tc>
      </w:tr>
      <w:tr w:rsidR="00324771" w:rsidRPr="00324771" w14:paraId="5320C761" w14:textId="77777777" w:rsidTr="00324771">
        <w:trPr>
          <w:trHeight w:val="41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70EBD3B" w14:textId="77777777" w:rsidR="00324771" w:rsidRPr="00324771" w:rsidRDefault="00324771">
            <w:pPr>
              <w:spacing w:after="0" w:line="240" w:lineRule="auto"/>
              <w:rPr>
                <w:rFonts w:ascii="Times New Roman" w:eastAsia="Times New Roman" w:hAnsi="Times New Roman"/>
                <w:b/>
                <w:i/>
                <w:strike/>
                <w:color w:val="FF0000"/>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B7E82BD"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0F6A3B58"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97358A9"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91D465A" w14:textId="77777777" w:rsidR="00324771" w:rsidRPr="00324771" w:rsidRDefault="00324771">
            <w:pPr>
              <w:spacing w:after="0" w:line="240" w:lineRule="auto"/>
              <w:rPr>
                <w:rFonts w:ascii="Times New Roman" w:eastAsia="Times New Roman" w:hAnsi="Times New Roman"/>
                <w:i/>
                <w:color w:val="FF0000"/>
                <w:sz w:val="24"/>
                <w:szCs w:val="24"/>
              </w:rPr>
            </w:pPr>
          </w:p>
        </w:tc>
      </w:tr>
      <w:tr w:rsidR="00324771" w:rsidRPr="00324771" w14:paraId="0058321A" w14:textId="77777777" w:rsidTr="00324771">
        <w:trPr>
          <w:trHeight w:val="31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B8DC887" w14:textId="77777777" w:rsidR="00324771" w:rsidRPr="00324771" w:rsidRDefault="00324771">
            <w:pPr>
              <w:spacing w:after="0" w:line="240" w:lineRule="auto"/>
              <w:rPr>
                <w:rFonts w:ascii="Times New Roman" w:eastAsia="Times New Roman" w:hAnsi="Times New Roman"/>
                <w:b/>
                <w:i/>
                <w:strike/>
                <w:color w:val="FF0000"/>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7952B948"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59B01FA"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3</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6A7D9B7" w14:textId="77777777" w:rsidR="00324771" w:rsidRPr="00324771" w:rsidRDefault="00324771">
            <w:pPr>
              <w:spacing w:after="0" w:line="240" w:lineRule="auto"/>
              <w:rPr>
                <w:rFonts w:ascii="Times New Roman" w:eastAsia="Times New Roman" w:hAnsi="Times New Roman"/>
                <w:i/>
                <w:color w:val="FF0000"/>
                <w:sz w:val="24"/>
                <w:szCs w:val="24"/>
              </w:rPr>
            </w:pPr>
          </w:p>
        </w:tc>
      </w:tr>
      <w:tr w:rsidR="00324771" w:rsidRPr="00324771" w14:paraId="74F8568E" w14:textId="77777777" w:rsidTr="00324771">
        <w:trPr>
          <w:trHeight w:val="65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286C325" w14:textId="77777777" w:rsidR="00324771" w:rsidRPr="00324771" w:rsidRDefault="00324771">
            <w:pPr>
              <w:spacing w:after="0" w:line="240" w:lineRule="auto"/>
              <w:rPr>
                <w:rFonts w:ascii="Times New Roman" w:eastAsia="Times New Roman" w:hAnsi="Times New Roman"/>
                <w:b/>
                <w:i/>
                <w:strike/>
                <w:color w:val="FF0000"/>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16F94906"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sz w:val="24"/>
                <w:szCs w:val="24"/>
              </w:rPr>
              <w:t>Культура общения, труда, учебы, поведения в обществе. Этикет в профессиональной деятельности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473203A"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FA841FC" w14:textId="77777777" w:rsidR="00324771" w:rsidRPr="00324771" w:rsidRDefault="00324771">
            <w:pPr>
              <w:spacing w:after="0" w:line="240" w:lineRule="auto"/>
              <w:rPr>
                <w:rFonts w:ascii="Times New Roman" w:eastAsia="Times New Roman" w:hAnsi="Times New Roman"/>
                <w:i/>
                <w:color w:val="FF0000"/>
                <w:sz w:val="24"/>
                <w:szCs w:val="24"/>
              </w:rPr>
            </w:pPr>
          </w:p>
        </w:tc>
      </w:tr>
      <w:tr w:rsidR="00324771" w:rsidRPr="00324771" w14:paraId="21F639EB" w14:textId="77777777" w:rsidTr="0032477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761D8915"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2.2. </w:t>
            </w:r>
          </w:p>
          <w:p w14:paraId="6620E270"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hideMark/>
          </w:tcPr>
          <w:p w14:paraId="169BCD9D"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22BBB3A"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12BA8CF2"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19BDD08C" w14:textId="77777777" w:rsidR="00324771" w:rsidRPr="00324771" w:rsidRDefault="00324771">
            <w:pPr>
              <w:spacing w:after="0" w:line="276" w:lineRule="auto"/>
              <w:jc w:val="center"/>
              <w:rPr>
                <w:rFonts w:ascii="Times New Roman" w:eastAsia="Times New Roman" w:hAnsi="Times New Roman"/>
                <w:i/>
                <w:strike/>
                <w:sz w:val="24"/>
                <w:szCs w:val="24"/>
              </w:rPr>
            </w:pPr>
            <w:r w:rsidRPr="00324771">
              <w:rPr>
                <w:rFonts w:ascii="Times New Roman" w:eastAsia="Times New Roman" w:hAnsi="Times New Roman"/>
                <w:i/>
                <w:sz w:val="24"/>
                <w:szCs w:val="24"/>
              </w:rPr>
              <w:t>ОК 03</w:t>
            </w:r>
          </w:p>
        </w:tc>
      </w:tr>
      <w:tr w:rsidR="00324771" w:rsidRPr="00324771" w14:paraId="058A3AED" w14:textId="77777777" w:rsidTr="00324771">
        <w:trPr>
          <w:trHeight w:val="363"/>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E18A28A"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122094DA"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6FB2778"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6C25E9E1"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6FC0413D" w14:textId="77777777" w:rsidTr="00324771">
        <w:trPr>
          <w:trHeight w:val="33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3035603"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207889B" w14:textId="77777777" w:rsidR="00324771" w:rsidRPr="00324771" w:rsidRDefault="00324771">
            <w:pPr>
              <w:autoSpaceDE w:val="0"/>
              <w:autoSpaceDN w:val="0"/>
              <w:adjustRightInd w:val="0"/>
              <w:spacing w:after="0" w:line="276" w:lineRule="auto"/>
              <w:rPr>
                <w:rFonts w:ascii="Times New Roman" w:hAnsi="Times New Roman"/>
                <w:sz w:val="24"/>
                <w:szCs w:val="24"/>
              </w:rPr>
            </w:pPr>
            <w:r w:rsidRPr="00324771">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06108225" w14:textId="77777777" w:rsidR="00324771" w:rsidRPr="00324771" w:rsidRDefault="00324771">
            <w:pPr>
              <w:autoSpaceDE w:val="0"/>
              <w:autoSpaceDN w:val="0"/>
              <w:adjustRightInd w:val="0"/>
              <w:spacing w:after="0" w:line="276" w:lineRule="auto"/>
              <w:rPr>
                <w:rFonts w:ascii="Times New Roman" w:hAnsi="Times New Roman"/>
                <w:sz w:val="24"/>
                <w:szCs w:val="24"/>
              </w:rPr>
            </w:pPr>
            <w:r w:rsidRPr="00324771">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425D8521" w14:textId="77777777" w:rsidR="00324771" w:rsidRPr="00324771" w:rsidRDefault="00324771">
            <w:pPr>
              <w:autoSpaceDE w:val="0"/>
              <w:autoSpaceDN w:val="0"/>
              <w:adjustRightInd w:val="0"/>
              <w:spacing w:after="0" w:line="276" w:lineRule="auto"/>
              <w:rPr>
                <w:rFonts w:ascii="Times New Roman" w:eastAsia="Times New Roman" w:hAnsi="Times New Roman"/>
                <w:sz w:val="24"/>
                <w:szCs w:val="24"/>
              </w:rPr>
            </w:pPr>
            <w:r w:rsidRPr="00324771">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8C92BF7" w14:textId="77777777" w:rsidR="00324771" w:rsidRPr="00324771" w:rsidRDefault="00324771">
            <w:pPr>
              <w:spacing w:after="0" w:line="276" w:lineRule="auto"/>
              <w:jc w:val="center"/>
              <w:rPr>
                <w:rFonts w:ascii="Times New Roman" w:eastAsia="Times New Roman" w:hAnsi="Times New Roman"/>
                <w:bCs/>
                <w:sz w:val="24"/>
                <w:szCs w:val="24"/>
              </w:rPr>
            </w:pPr>
            <w:r w:rsidRPr="00324771">
              <w:rPr>
                <w:rFonts w:ascii="Times New Roman" w:eastAsia="Times New Roman" w:hAnsi="Times New Roman"/>
                <w:bCs/>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8A8688F"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14A090EA" w14:textId="77777777" w:rsidTr="00324771">
        <w:trPr>
          <w:trHeight w:val="30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3D93B4C6"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668AF442" w14:textId="77777777" w:rsidR="00324771" w:rsidRPr="00324771" w:rsidRDefault="00324771">
            <w:pPr>
              <w:spacing w:after="0" w:line="276" w:lineRule="auto"/>
              <w:rPr>
                <w:rFonts w:ascii="Times New Roman" w:eastAsia="Times New Roman" w:hAnsi="Times New Roman"/>
                <w:b/>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BC96A21"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8F9723D"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56A5477C" w14:textId="77777777" w:rsidTr="00324771">
        <w:trPr>
          <w:trHeight w:val="125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EE41322"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EBEED0C" w14:textId="77777777" w:rsidR="00324771" w:rsidRPr="00324771" w:rsidRDefault="00324771">
            <w:pPr>
              <w:spacing w:after="0" w:line="276" w:lineRule="auto"/>
              <w:rPr>
                <w:rFonts w:ascii="Times New Roman" w:hAnsi="Times New Roman"/>
                <w:sz w:val="24"/>
                <w:szCs w:val="24"/>
              </w:rPr>
            </w:pPr>
            <w:r w:rsidRPr="00324771">
              <w:rPr>
                <w:rFonts w:ascii="Times New Roman" w:eastAsia="Times New Roman" w:hAnsi="Times New Roman"/>
                <w:i/>
                <w:sz w:val="24"/>
                <w:szCs w:val="24"/>
              </w:rPr>
              <w:t xml:space="preserve">Для отдельных специальностей гуманитарной направленности – </w:t>
            </w:r>
            <w:r w:rsidRPr="00324771">
              <w:rPr>
                <w:rFonts w:ascii="Times New Roman" w:hAnsi="Times New Roman"/>
                <w:sz w:val="24"/>
                <w:szCs w:val="24"/>
              </w:rPr>
              <w:t>Особенности профессиональной деятельности в сфере науки, образования</w:t>
            </w:r>
          </w:p>
          <w:p w14:paraId="3D98BC34" w14:textId="77777777" w:rsidR="00324771" w:rsidRPr="00324771" w:rsidRDefault="00324771">
            <w:pPr>
              <w:spacing w:after="0" w:line="276" w:lineRule="auto"/>
              <w:rPr>
                <w:rFonts w:ascii="Times New Roman" w:hAnsi="Times New Roman"/>
                <w:sz w:val="24"/>
                <w:szCs w:val="24"/>
              </w:rPr>
            </w:pPr>
            <w:r w:rsidRPr="00324771">
              <w:rPr>
                <w:rFonts w:ascii="Times New Roman" w:eastAsia="Times New Roman" w:hAnsi="Times New Roman"/>
                <w:i/>
                <w:sz w:val="24"/>
                <w:szCs w:val="24"/>
              </w:rPr>
              <w:t xml:space="preserve"> Для других специальностей - </w:t>
            </w:r>
            <w:r w:rsidRPr="00324771">
              <w:rPr>
                <w:rFonts w:ascii="Times New Roman" w:eastAsia="Times New Roman" w:hAnsi="Times New Roman"/>
                <w:sz w:val="24"/>
                <w:szCs w:val="24"/>
              </w:rPr>
              <w:t>Профессиональное образование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r w:rsidRPr="00324771">
              <w:rPr>
                <w:rFonts w:ascii="Times New Roman" w:eastAsia="Times New Roman" w:hAnsi="Times New Roman"/>
                <w:i/>
                <w:sz w:val="24"/>
                <w:szCs w:val="24"/>
              </w:rPr>
              <w:t xml:space="preserve">. </w:t>
            </w:r>
            <w:r w:rsidRPr="00324771">
              <w:rPr>
                <w:rFonts w:ascii="Times New Roman" w:eastAsia="Times New Roman" w:hAnsi="Times New Roman"/>
                <w:sz w:val="24"/>
                <w:szCs w:val="24"/>
              </w:rPr>
              <w:t>Роль и значение непрерывности образования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2778DE60"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62F7C74A"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79093781" w14:textId="77777777" w:rsidTr="00324771">
        <w:trPr>
          <w:trHeight w:val="285"/>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1DB44594"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2.3. </w:t>
            </w:r>
          </w:p>
          <w:p w14:paraId="27DDF6F7"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hideMark/>
          </w:tcPr>
          <w:p w14:paraId="09581E0D"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48594AB"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63A52395"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p w14:paraId="51530590"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06</w:t>
            </w:r>
          </w:p>
        </w:tc>
      </w:tr>
      <w:tr w:rsidR="00324771" w:rsidRPr="00324771" w14:paraId="5D5A633E" w14:textId="77777777" w:rsidTr="00324771">
        <w:trPr>
          <w:trHeight w:val="73"/>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1A35A07"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2C1BCA6" w14:textId="77777777" w:rsidR="00324771" w:rsidRPr="00324771" w:rsidRDefault="00324771">
            <w:pPr>
              <w:autoSpaceDE w:val="0"/>
              <w:autoSpaceDN w:val="0"/>
              <w:adjustRightInd w:val="0"/>
              <w:spacing w:after="0" w:line="276" w:lineRule="auto"/>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7D6EFAC0" w14:textId="77777777" w:rsidR="00324771" w:rsidRPr="00324771" w:rsidRDefault="00324771">
            <w:pPr>
              <w:autoSpaceDE w:val="0"/>
              <w:autoSpaceDN w:val="0"/>
              <w:adjustRightInd w:val="0"/>
              <w:spacing w:after="0" w:line="276" w:lineRule="auto"/>
              <w:rPr>
                <w:rFonts w:ascii="Times New Roman" w:eastAsia="Times New Roman" w:hAnsi="Times New Roman"/>
                <w:sz w:val="24"/>
                <w:szCs w:val="24"/>
              </w:rPr>
            </w:pPr>
            <w:r w:rsidRPr="00324771">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25969EC6"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E55D1B2"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3536E1AD" w14:textId="77777777" w:rsidTr="0032477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6F9E2999"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2.4. </w:t>
            </w:r>
          </w:p>
          <w:p w14:paraId="21AEB7E3"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hideMark/>
          </w:tcPr>
          <w:p w14:paraId="46D1491F"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5EEF2F1"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1AEAE8BC"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01</w:t>
            </w:r>
          </w:p>
          <w:p w14:paraId="40EF3E54"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tc>
      </w:tr>
      <w:tr w:rsidR="00324771" w:rsidRPr="00324771" w14:paraId="7CC2B912" w14:textId="77777777" w:rsidTr="00324771">
        <w:trPr>
          <w:trHeight w:val="33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157C766D"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62D7FF80" w14:textId="77777777" w:rsidR="00324771" w:rsidRPr="00324771" w:rsidRDefault="00324771">
            <w:pPr>
              <w:spacing w:after="0" w:line="276" w:lineRule="auto"/>
              <w:jc w:val="both"/>
              <w:rPr>
                <w:rFonts w:ascii="Times New Roman" w:eastAsia="Times New Roman" w:hAnsi="Times New Roman"/>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371AB6B"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0AC9DA27"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EFF1D2B" w14:textId="77777777" w:rsidTr="00324771">
        <w:trPr>
          <w:trHeight w:val="574"/>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542DC80"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112092C"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top w:val="single" w:sz="4" w:space="0" w:color="000000"/>
              <w:left w:val="single" w:sz="4" w:space="0" w:color="000000"/>
              <w:bottom w:val="single" w:sz="4" w:space="0" w:color="000000"/>
              <w:right w:val="single" w:sz="4" w:space="0" w:color="000000"/>
            </w:tcBorders>
            <w:hideMark/>
          </w:tcPr>
          <w:p w14:paraId="2BF69B54" w14:textId="77777777" w:rsidR="00324771" w:rsidRPr="00324771" w:rsidRDefault="00324771">
            <w:pPr>
              <w:autoSpaceDE w:val="0"/>
              <w:autoSpaceDN w:val="0"/>
              <w:adjustRightInd w:val="0"/>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EB19DCA"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EE8B91E" w14:textId="77777777" w:rsidTr="00324771">
        <w:trPr>
          <w:trHeight w:val="39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4C0EE774"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72D233DD"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51CA69E" w14:textId="77777777" w:rsidR="00324771" w:rsidRPr="00324771" w:rsidRDefault="00324771">
            <w:pPr>
              <w:autoSpaceDE w:val="0"/>
              <w:autoSpaceDN w:val="0"/>
              <w:adjustRightInd w:val="0"/>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7309C4B"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7FB620D9" w14:textId="77777777" w:rsidTr="00324771">
        <w:trPr>
          <w:trHeight w:val="112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112A5DE"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6371F3B0"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i/>
                <w:sz w:val="24"/>
                <w:szCs w:val="24"/>
              </w:rPr>
              <w:t>Для отдельных специальностей гуманитарной направленности</w:t>
            </w:r>
            <w:r w:rsidRPr="00324771">
              <w:rPr>
                <w:rFonts w:ascii="Times New Roman" w:hAnsi="Times New Roman"/>
                <w:sz w:val="24"/>
                <w:szCs w:val="24"/>
              </w:rPr>
              <w:t xml:space="preserve"> – Особенности профессиональной деятельности в сфере искусства</w:t>
            </w:r>
          </w:p>
          <w:p w14:paraId="259E9010" w14:textId="77777777" w:rsidR="00324771" w:rsidRPr="00324771" w:rsidRDefault="00324771">
            <w:pPr>
              <w:spacing w:after="0" w:line="276" w:lineRule="auto"/>
              <w:rPr>
                <w:rFonts w:ascii="Times New Roman" w:hAnsi="Times New Roman"/>
                <w:sz w:val="24"/>
                <w:szCs w:val="24"/>
              </w:rPr>
            </w:pPr>
            <w:r w:rsidRPr="00324771">
              <w:rPr>
                <w:rFonts w:ascii="Times New Roman" w:eastAsia="Times New Roman" w:hAnsi="Times New Roman"/>
                <w:i/>
                <w:sz w:val="24"/>
                <w:szCs w:val="24"/>
              </w:rPr>
              <w:t xml:space="preserve">Для других специальностей - </w:t>
            </w:r>
            <w:r w:rsidRPr="00324771">
              <w:rPr>
                <w:rFonts w:ascii="Times New Roman" w:eastAsia="Times New Roman" w:hAnsi="Times New Roman"/>
                <w:sz w:val="24"/>
                <w:szCs w:val="24"/>
              </w:rPr>
              <w:t>Образ профессии/ специальности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в искусстве</w:t>
            </w:r>
          </w:p>
        </w:tc>
        <w:tc>
          <w:tcPr>
            <w:tcW w:w="1276" w:type="dxa"/>
            <w:tcBorders>
              <w:top w:val="single" w:sz="4" w:space="0" w:color="000000"/>
              <w:left w:val="single" w:sz="4" w:space="0" w:color="000000"/>
              <w:bottom w:val="single" w:sz="4" w:space="0" w:color="000000"/>
              <w:right w:val="single" w:sz="4" w:space="0" w:color="000000"/>
            </w:tcBorders>
            <w:vAlign w:val="center"/>
          </w:tcPr>
          <w:p w14:paraId="4F098995"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BEFF5D1"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AF25CEF" w14:textId="77777777" w:rsidTr="00324771">
        <w:trPr>
          <w:trHeight w:val="315"/>
        </w:trPr>
        <w:tc>
          <w:tcPr>
            <w:tcW w:w="12157" w:type="dxa"/>
            <w:gridSpan w:val="2"/>
            <w:tcBorders>
              <w:top w:val="single" w:sz="4" w:space="0" w:color="000000"/>
              <w:left w:val="single" w:sz="4" w:space="0" w:color="000000"/>
              <w:bottom w:val="single" w:sz="4" w:space="0" w:color="000000"/>
              <w:right w:val="single" w:sz="4" w:space="0" w:color="000000"/>
            </w:tcBorders>
            <w:hideMark/>
          </w:tcPr>
          <w:p w14:paraId="09172171"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Раздел 3. Экономическая жизнь общества</w:t>
            </w:r>
            <w:r w:rsidRPr="00324771">
              <w:rPr>
                <w:rStyle w:val="a5"/>
                <w:rFonts w:eastAsia="Times New Roman"/>
                <w:b/>
                <w:i/>
                <w:sz w:val="24"/>
                <w:szCs w:val="24"/>
              </w:rPr>
              <w:footnoteReference w:id="2"/>
            </w:r>
            <w:r w:rsidRPr="00324771">
              <w:rPr>
                <w:rFonts w:ascii="Times New Roman" w:eastAsia="Times New Roman" w:hAnsi="Times New Roman"/>
                <w:b/>
                <w:i/>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76AA239"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26</w:t>
            </w:r>
          </w:p>
        </w:tc>
        <w:tc>
          <w:tcPr>
            <w:tcW w:w="1942" w:type="dxa"/>
            <w:tcBorders>
              <w:top w:val="single" w:sz="4" w:space="0" w:color="000000"/>
              <w:left w:val="single" w:sz="4" w:space="0" w:color="000000"/>
              <w:bottom w:val="single" w:sz="4" w:space="0" w:color="000000"/>
              <w:right w:val="single" w:sz="4" w:space="0" w:color="000000"/>
            </w:tcBorders>
            <w:vAlign w:val="center"/>
          </w:tcPr>
          <w:p w14:paraId="30DE4B0F" w14:textId="77777777" w:rsidR="00324771" w:rsidRPr="00324771" w:rsidRDefault="00324771">
            <w:pPr>
              <w:spacing w:after="0" w:line="276" w:lineRule="auto"/>
              <w:jc w:val="center"/>
              <w:rPr>
                <w:rFonts w:ascii="Times New Roman" w:eastAsia="Times New Roman" w:hAnsi="Times New Roman"/>
                <w:i/>
                <w:sz w:val="24"/>
                <w:szCs w:val="24"/>
              </w:rPr>
            </w:pPr>
          </w:p>
        </w:tc>
      </w:tr>
      <w:tr w:rsidR="00324771" w:rsidRPr="00324771" w14:paraId="34228C9A"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1EE4188A"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3.1. </w:t>
            </w:r>
          </w:p>
          <w:p w14:paraId="2F8E2633"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hideMark/>
          </w:tcPr>
          <w:p w14:paraId="7B5C319D"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AE851FE"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5D9E3DC9"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1AB530EC"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07</w:t>
            </w:r>
          </w:p>
        </w:tc>
      </w:tr>
      <w:tr w:rsidR="00324771" w:rsidRPr="00324771" w14:paraId="098D9E00"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C78B2A2"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D69BDA8" w14:textId="77777777" w:rsidR="00324771" w:rsidRPr="00324771" w:rsidRDefault="00324771">
            <w:pPr>
              <w:autoSpaceDE w:val="0"/>
              <w:autoSpaceDN w:val="0"/>
              <w:adjustRightInd w:val="0"/>
              <w:spacing w:after="0" w:line="276" w:lineRule="auto"/>
              <w:jc w:val="both"/>
              <w:rPr>
                <w:rFonts w:ascii="Times New Roman" w:hAnsi="Times New Roman"/>
                <w:b/>
                <w:bCs/>
                <w:sz w:val="24"/>
                <w:szCs w:val="24"/>
              </w:rPr>
            </w:pPr>
            <w:r w:rsidRPr="00324771">
              <w:rPr>
                <w:rFonts w:ascii="Times New Roman" w:hAnsi="Times New Roman"/>
                <w:b/>
                <w:bCs/>
                <w:sz w:val="24"/>
                <w:szCs w:val="24"/>
              </w:rPr>
              <w:t>Теоретическое обучение</w:t>
            </w:r>
          </w:p>
          <w:p w14:paraId="4C9D907A"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w:t>
            </w:r>
            <w:r w:rsidRPr="00324771">
              <w:rPr>
                <w:rFonts w:ascii="Times New Roman" w:hAnsi="Times New Roman"/>
                <w:sz w:val="24"/>
                <w:szCs w:val="24"/>
              </w:rPr>
              <w:lastRenderedPageBreak/>
              <w:t>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3BC65DF"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lastRenderedPageBreak/>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D9CF5C6"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75B641BF"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18F31D3A"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41B4E887" w14:textId="77777777" w:rsidR="00324771" w:rsidRPr="00324771" w:rsidRDefault="00324771">
            <w:pPr>
              <w:spacing w:after="0" w:line="276" w:lineRule="auto"/>
              <w:rPr>
                <w:rFonts w:ascii="Times New Roman" w:eastAsia="Times New Roman" w:hAnsi="Times New Roman"/>
                <w:b/>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4494E32"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B49B520"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00E48EE9"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C053445"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1EB32CE3"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sz w:val="24"/>
                <w:szCs w:val="24"/>
              </w:rPr>
              <w:t>Особенности разделения труда и специализации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5ACDB0A4"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FFE7BEA"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09D36379" w14:textId="77777777" w:rsidTr="00324771">
        <w:trPr>
          <w:trHeight w:val="276"/>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5B4B3E62"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3.2. </w:t>
            </w:r>
          </w:p>
          <w:p w14:paraId="70A52937"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hideMark/>
          </w:tcPr>
          <w:p w14:paraId="0B2B12B4" w14:textId="77777777" w:rsidR="00324771" w:rsidRPr="00324771" w:rsidRDefault="00324771">
            <w:pPr>
              <w:spacing w:after="0" w:line="276" w:lineRule="auto"/>
              <w:rPr>
                <w:rFonts w:ascii="Times New Roman" w:eastAsia="Times New Roman" w:hAnsi="Times New Roman"/>
                <w:b/>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E793047"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5A3DBFB3"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ОК 01</w:t>
            </w:r>
          </w:p>
          <w:p w14:paraId="0DF020CE"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ОК 03</w:t>
            </w:r>
          </w:p>
          <w:p w14:paraId="50272C18"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ОК 09</w:t>
            </w:r>
          </w:p>
        </w:tc>
      </w:tr>
      <w:tr w:rsidR="00324771" w:rsidRPr="00324771" w14:paraId="4B530224" w14:textId="77777777" w:rsidTr="00324771">
        <w:trPr>
          <w:trHeight w:val="183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D9BC8C4"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C71B656" w14:textId="77777777" w:rsidR="00324771" w:rsidRPr="00324771" w:rsidRDefault="00324771">
            <w:pPr>
              <w:autoSpaceDE w:val="0"/>
              <w:autoSpaceDN w:val="0"/>
              <w:adjustRightInd w:val="0"/>
              <w:spacing w:after="0" w:line="276" w:lineRule="auto"/>
              <w:jc w:val="both"/>
              <w:rPr>
                <w:rFonts w:ascii="Times New Roman" w:hAnsi="Times New Roman"/>
                <w:b/>
                <w:bCs/>
                <w:sz w:val="24"/>
                <w:szCs w:val="24"/>
              </w:rPr>
            </w:pPr>
            <w:r w:rsidRPr="00324771">
              <w:rPr>
                <w:rFonts w:ascii="Times New Roman" w:hAnsi="Times New Roman"/>
                <w:b/>
                <w:bCs/>
                <w:sz w:val="24"/>
                <w:szCs w:val="24"/>
              </w:rPr>
              <w:t>Теоретическое обучение</w:t>
            </w:r>
          </w:p>
          <w:p w14:paraId="216CBE63"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324771">
              <w:rPr>
                <w:rFonts w:ascii="Times New Roman" w:hAnsi="Times New Roman"/>
                <w:highlight w:val="green"/>
              </w:rPr>
              <w:t>Государственная политика по развитию конкуренции.</w:t>
            </w:r>
            <w:r w:rsidRPr="00324771">
              <w:rPr>
                <w:rFonts w:ascii="Times New Roman" w:hAnsi="Times New Roman"/>
                <w:sz w:val="24"/>
                <w:szCs w:val="24"/>
              </w:rPr>
              <w:t xml:space="preserve"> Антимонопольное регулирование в Российской Федерации</w:t>
            </w:r>
          </w:p>
          <w:p w14:paraId="63D097D5"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bottom w:val="single" w:sz="4" w:space="0" w:color="000000"/>
              <w:right w:val="single" w:sz="4" w:space="0" w:color="000000"/>
            </w:tcBorders>
          </w:tcPr>
          <w:p w14:paraId="545DA53D" w14:textId="77777777" w:rsidR="00324771" w:rsidRPr="00324771" w:rsidRDefault="00324771">
            <w:pPr>
              <w:spacing w:after="0" w:line="276" w:lineRule="auto"/>
              <w:jc w:val="center"/>
              <w:rPr>
                <w:rFonts w:ascii="Times New Roman" w:eastAsia="Times New Roman" w:hAnsi="Times New Roman"/>
                <w:sz w:val="24"/>
                <w:szCs w:val="24"/>
              </w:rPr>
            </w:pPr>
          </w:p>
          <w:p w14:paraId="2798ED5A" w14:textId="77777777" w:rsidR="00324771" w:rsidRPr="00324771" w:rsidRDefault="00324771">
            <w:pPr>
              <w:spacing w:after="0" w:line="276" w:lineRule="auto"/>
              <w:jc w:val="center"/>
              <w:rPr>
                <w:rFonts w:ascii="Times New Roman" w:eastAsia="Times New Roman" w:hAnsi="Times New Roman"/>
                <w:sz w:val="24"/>
                <w:szCs w:val="24"/>
              </w:rPr>
            </w:pPr>
          </w:p>
          <w:p w14:paraId="30D66785"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C4E1A48" w14:textId="77777777" w:rsidR="00324771" w:rsidRPr="00324771" w:rsidRDefault="00324771">
            <w:pPr>
              <w:spacing w:after="0" w:line="240" w:lineRule="auto"/>
              <w:rPr>
                <w:rFonts w:ascii="Times New Roman" w:eastAsia="Times New Roman" w:hAnsi="Times New Roman"/>
                <w:sz w:val="24"/>
                <w:szCs w:val="24"/>
              </w:rPr>
            </w:pPr>
          </w:p>
        </w:tc>
      </w:tr>
      <w:tr w:rsidR="00324771" w:rsidRPr="00324771" w14:paraId="5DE553DF"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4A85EB94"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EAB7811" w14:textId="77777777" w:rsidR="00324771" w:rsidRPr="00324771" w:rsidRDefault="00324771">
            <w:pPr>
              <w:spacing w:after="0" w:line="276" w:lineRule="auto"/>
              <w:jc w:val="both"/>
              <w:rPr>
                <w:rFonts w:ascii="Times New Roman" w:eastAsia="Times New Roman" w:hAnsi="Times New Roman"/>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329DBD8" w14:textId="77777777" w:rsidR="00324771" w:rsidRPr="00324771" w:rsidRDefault="00324771">
            <w:pPr>
              <w:spacing w:after="0" w:line="276" w:lineRule="auto"/>
              <w:jc w:val="center"/>
              <w:rPr>
                <w:rFonts w:ascii="Times New Roman" w:eastAsia="Times New Roman" w:hAnsi="Times New Roman"/>
                <w:bCs/>
                <w:sz w:val="24"/>
                <w:szCs w:val="24"/>
              </w:rPr>
            </w:pPr>
            <w:r w:rsidRPr="00324771">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7E3EC19" w14:textId="77777777" w:rsidR="00324771" w:rsidRPr="00324771" w:rsidRDefault="00324771">
            <w:pPr>
              <w:spacing w:after="0" w:line="240" w:lineRule="auto"/>
              <w:rPr>
                <w:rFonts w:ascii="Times New Roman" w:eastAsia="Times New Roman" w:hAnsi="Times New Roman"/>
                <w:sz w:val="24"/>
                <w:szCs w:val="24"/>
              </w:rPr>
            </w:pPr>
          </w:p>
        </w:tc>
      </w:tr>
      <w:tr w:rsidR="00324771" w:rsidRPr="00324771" w14:paraId="1FB19122" w14:textId="77777777" w:rsidTr="00324771">
        <w:trPr>
          <w:trHeight w:val="276"/>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41CF7538"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4ED0ABB3" w14:textId="77777777" w:rsidR="00324771" w:rsidRPr="00324771" w:rsidRDefault="00324771">
            <w:pPr>
              <w:spacing w:after="0" w:line="276" w:lineRule="auto"/>
              <w:jc w:val="both"/>
              <w:rPr>
                <w:rFonts w:ascii="Times New Roman" w:hAnsi="Times New Roman"/>
                <w:i/>
                <w:iCs/>
                <w:sz w:val="24"/>
                <w:szCs w:val="24"/>
              </w:rPr>
            </w:pPr>
            <w:r w:rsidRPr="00324771">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r w:rsidRPr="00324771">
              <w:rPr>
                <w:rFonts w:ascii="Times New Roman" w:hAnsi="Times New Roman"/>
                <w:i/>
                <w:iCs/>
                <w:sz w:val="24"/>
                <w:szCs w:val="24"/>
              </w:rPr>
              <w:t xml:space="preserve">. </w:t>
            </w:r>
          </w:p>
          <w:p w14:paraId="3657E15F"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bottom w:val="single" w:sz="4" w:space="0" w:color="000000"/>
              <w:right w:val="single" w:sz="4" w:space="0" w:color="000000"/>
            </w:tcBorders>
            <w:vAlign w:val="center"/>
          </w:tcPr>
          <w:p w14:paraId="646DD034"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63D93ACC" w14:textId="77777777" w:rsidR="00324771" w:rsidRPr="00324771" w:rsidRDefault="00324771">
            <w:pPr>
              <w:spacing w:after="0" w:line="240" w:lineRule="auto"/>
              <w:rPr>
                <w:rFonts w:ascii="Times New Roman" w:eastAsia="Times New Roman" w:hAnsi="Times New Roman"/>
                <w:sz w:val="24"/>
                <w:szCs w:val="24"/>
              </w:rPr>
            </w:pPr>
          </w:p>
        </w:tc>
      </w:tr>
      <w:tr w:rsidR="00324771" w:rsidRPr="00324771" w14:paraId="7AB71165" w14:textId="77777777" w:rsidTr="00324771">
        <w:trPr>
          <w:trHeight w:val="351"/>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7A1983D7"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3.3. </w:t>
            </w:r>
          </w:p>
          <w:p w14:paraId="3FE3BBAD"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hideMark/>
          </w:tcPr>
          <w:p w14:paraId="1EA3BD55"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AA3256C"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2FDF54E9"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01</w:t>
            </w:r>
          </w:p>
          <w:p w14:paraId="25C93CB9"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342B430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03</w:t>
            </w:r>
          </w:p>
        </w:tc>
      </w:tr>
      <w:tr w:rsidR="00324771" w:rsidRPr="00324771" w14:paraId="055E357E" w14:textId="77777777" w:rsidTr="00324771">
        <w:trPr>
          <w:trHeight w:val="41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C235630"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2AE4B13"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0382F75D"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52586DFF"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580A6DB" w14:textId="77777777" w:rsidR="00324771" w:rsidRPr="00324771" w:rsidRDefault="00324771">
            <w:pPr>
              <w:spacing w:after="0" w:line="276" w:lineRule="auto"/>
              <w:jc w:val="center"/>
              <w:rPr>
                <w:rFonts w:ascii="Times New Roman" w:eastAsia="Times New Roman" w:hAnsi="Times New Roman"/>
                <w:bCs/>
                <w:sz w:val="24"/>
                <w:szCs w:val="24"/>
              </w:rPr>
            </w:pPr>
            <w:r w:rsidRPr="00324771">
              <w:rPr>
                <w:rFonts w:ascii="Times New Roman" w:eastAsia="Times New Roman" w:hAnsi="Times New Roman"/>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38DE385"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25A8F5FA" w14:textId="77777777" w:rsidTr="00324771">
        <w:trPr>
          <w:trHeight w:val="284"/>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A36E3E4"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76D14F62" w14:textId="77777777" w:rsidR="00324771" w:rsidRPr="00324771" w:rsidRDefault="00324771">
            <w:pPr>
              <w:spacing w:after="0" w:line="276" w:lineRule="auto"/>
              <w:jc w:val="both"/>
              <w:rPr>
                <w:rFonts w:ascii="Times New Roman" w:eastAsia="Times New Roman" w:hAnsi="Times New Roman"/>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6DF4D39"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FA26FD4"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833109B"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DF1491E"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C8EE0D0"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0534807"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5FF24C8"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1407941B" w14:textId="77777777" w:rsidTr="00324771">
        <w:trPr>
          <w:trHeight w:val="1463"/>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3A10DF34"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44FA003"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Для специальностей социально- экономической направленности - </w:t>
            </w:r>
            <w:r w:rsidRPr="00324771">
              <w:rPr>
                <w:rFonts w:ascii="Times New Roman" w:hAnsi="Times New Roman"/>
                <w:sz w:val="24"/>
                <w:szCs w:val="24"/>
              </w:rPr>
              <w:t>Особенности профессиональной деятельности в экономической и финансовой сферах</w:t>
            </w:r>
          </w:p>
          <w:p w14:paraId="6DBA6FEC"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Для других специальностей - </w:t>
            </w:r>
            <w:r w:rsidRPr="00324771">
              <w:rPr>
                <w:rFonts w:ascii="Times New Roman" w:eastAsia="Times New Roman" w:hAnsi="Times New Roman"/>
                <w:sz w:val="24"/>
                <w:szCs w:val="24"/>
              </w:rPr>
              <w:t>Спрос на труд и его факторы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Стратегия поведения при поиске работы. Возможности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профессиональной переподготовки</w:t>
            </w:r>
          </w:p>
        </w:tc>
        <w:tc>
          <w:tcPr>
            <w:tcW w:w="1276" w:type="dxa"/>
            <w:tcBorders>
              <w:top w:val="single" w:sz="4" w:space="0" w:color="000000"/>
              <w:left w:val="single" w:sz="4" w:space="0" w:color="000000"/>
              <w:bottom w:val="single" w:sz="4" w:space="0" w:color="000000"/>
              <w:right w:val="single" w:sz="4" w:space="0" w:color="000000"/>
            </w:tcBorders>
            <w:vAlign w:val="center"/>
          </w:tcPr>
          <w:p w14:paraId="2464B2F6"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6325584"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813C48B" w14:textId="77777777" w:rsidTr="00324771">
        <w:trPr>
          <w:trHeight w:val="276"/>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01C9798C"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3.4. </w:t>
            </w:r>
          </w:p>
          <w:p w14:paraId="2948AA01"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hideMark/>
          </w:tcPr>
          <w:p w14:paraId="63AEC068"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21830AB"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350FF6A0"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01</w:t>
            </w:r>
          </w:p>
          <w:p w14:paraId="40751E2F"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03</w:t>
            </w:r>
          </w:p>
        </w:tc>
      </w:tr>
      <w:tr w:rsidR="00324771" w:rsidRPr="00324771" w14:paraId="0BCA70BE" w14:textId="77777777" w:rsidTr="00324771">
        <w:trPr>
          <w:trHeight w:val="33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967EFAC"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36277E6" w14:textId="77777777" w:rsidR="00324771" w:rsidRPr="00324771" w:rsidRDefault="00324771">
            <w:pPr>
              <w:spacing w:after="0" w:line="276" w:lineRule="auto"/>
              <w:jc w:val="both"/>
              <w:rPr>
                <w:rFonts w:ascii="Times New Roman" w:eastAsia="Times New Roman" w:hAnsi="Times New Roman"/>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39E60EF"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DF99B60"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5D7D0AE" w14:textId="77777777" w:rsidTr="00324771">
        <w:trPr>
          <w:trHeight w:val="218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053EBB5"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E8671EB"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66CD2540"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p w14:paraId="671B0321"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sz w:val="24"/>
                <w:szCs w:val="24"/>
              </w:rPr>
              <w:t>Предпринимательская деятельность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Основы менеджмента и маркетинга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125404FF"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3</w:t>
            </w:r>
          </w:p>
          <w:p w14:paraId="3C5075B7" w14:textId="77777777" w:rsidR="00324771" w:rsidRPr="00324771" w:rsidRDefault="00324771">
            <w:pPr>
              <w:spacing w:after="0" w:line="276" w:lineRule="auto"/>
              <w:jc w:val="center"/>
              <w:rPr>
                <w:rFonts w:ascii="Times New Roman" w:eastAsia="Times New Roman" w:hAnsi="Times New Roman"/>
                <w:sz w:val="24"/>
                <w:szCs w:val="24"/>
              </w:rPr>
            </w:pPr>
          </w:p>
          <w:p w14:paraId="75C0C777" w14:textId="77777777" w:rsidR="00324771" w:rsidRPr="00324771" w:rsidRDefault="00324771">
            <w:pPr>
              <w:spacing w:after="0" w:line="276" w:lineRule="auto"/>
              <w:jc w:val="center"/>
              <w:rPr>
                <w:rFonts w:ascii="Times New Roman" w:eastAsia="Times New Roman" w:hAnsi="Times New Roman"/>
                <w:sz w:val="24"/>
                <w:szCs w:val="24"/>
              </w:rPr>
            </w:pPr>
          </w:p>
          <w:p w14:paraId="7FB12633"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A136A0A"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360E4068"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236D9541"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3.5. </w:t>
            </w:r>
          </w:p>
          <w:p w14:paraId="3E03A39F"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hideMark/>
          </w:tcPr>
          <w:p w14:paraId="2CA8EFC4"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8030658"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57175D7F"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01</w:t>
            </w:r>
          </w:p>
          <w:p w14:paraId="366AB0D2"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09</w:t>
            </w:r>
          </w:p>
        </w:tc>
      </w:tr>
      <w:tr w:rsidR="00324771" w:rsidRPr="00324771" w14:paraId="213A09EB" w14:textId="77777777" w:rsidTr="00324771">
        <w:trPr>
          <w:trHeight w:val="178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BC9A0A2"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6124524C"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49761995"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vAlign w:val="center"/>
          </w:tcPr>
          <w:p w14:paraId="52C03927"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35D66B5"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36F0A57E" w14:textId="77777777" w:rsidTr="00324771">
        <w:trPr>
          <w:trHeight w:val="418"/>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4A9B3FE2"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3.6. </w:t>
            </w:r>
          </w:p>
          <w:p w14:paraId="40EE8DD4"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hideMark/>
          </w:tcPr>
          <w:p w14:paraId="1AC3D7DB"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63CBE3A"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435AB6D3"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06</w:t>
            </w:r>
          </w:p>
          <w:p w14:paraId="0A248AE2"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09</w:t>
            </w:r>
          </w:p>
        </w:tc>
      </w:tr>
      <w:tr w:rsidR="00324771" w:rsidRPr="00324771" w14:paraId="73E69487"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49099EC0"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111C0CA3"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7C1D775E"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highlight w:val="green"/>
              </w:rPr>
              <w:t>Мировая экономика.</w:t>
            </w:r>
            <w:r w:rsidRPr="00324771">
              <w:rPr>
                <w:rFonts w:ascii="Times New Roman" w:hAnsi="Times New Roman"/>
              </w:rPr>
              <w:t xml:space="preserve"> </w:t>
            </w:r>
            <w:r w:rsidRPr="00324771">
              <w:rPr>
                <w:rFonts w:ascii="Times New Roman" w:hAnsi="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1794D28"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591C2AE"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E79F514" w14:textId="77777777" w:rsidTr="00324771">
        <w:trPr>
          <w:trHeight w:val="421"/>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FDD010A"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C7DE288"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46845A9"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F453E75"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50C398D" w14:textId="77777777" w:rsidTr="00324771">
        <w:trPr>
          <w:trHeight w:val="1782"/>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7BBF3A9" w14:textId="77777777" w:rsidR="00324771" w:rsidRPr="00324771" w:rsidRDefault="00324771">
            <w:pPr>
              <w:spacing w:after="0" w:line="240"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07F4361"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Для специальностей технологической и естественно-научной направленности – </w:t>
            </w:r>
            <w:r w:rsidRPr="00324771">
              <w:rPr>
                <w:rFonts w:ascii="Times New Roman" w:eastAsia="Times New Roman" w:hAnsi="Times New Roman"/>
                <w:sz w:val="24"/>
                <w:szCs w:val="24"/>
              </w:rPr>
              <w:t>Направления импортозамещения в условиях современной экономической ситуации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p>
          <w:p w14:paraId="3D48C7CA"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sz w:val="24"/>
                <w:szCs w:val="24"/>
              </w:rPr>
              <w:t>Собственное производство как средство устойчивого развития государства</w:t>
            </w:r>
          </w:p>
          <w:p w14:paraId="2C256B46"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Для специальностей социально-экономической и гуманитарной направленности – </w:t>
            </w:r>
            <w:r w:rsidRPr="00324771">
              <w:rPr>
                <w:rFonts w:ascii="Times New Roman" w:eastAsia="Times New Roman" w:hAnsi="Times New Roman"/>
                <w:sz w:val="24"/>
                <w:szCs w:val="24"/>
              </w:rPr>
              <w:t>Региональная экономика и её особенности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 Основные направления развития региональной экономики (</w:t>
            </w:r>
            <w:r w:rsidRPr="00324771">
              <w:rPr>
                <w:rFonts w:ascii="Times New Roman" w:eastAsia="Times New Roman" w:hAnsi="Times New Roman"/>
                <w:i/>
                <w:sz w:val="24"/>
                <w:szCs w:val="24"/>
              </w:rPr>
              <w:t>название региона</w:t>
            </w:r>
            <w:r w:rsidRPr="003247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32911C92"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0401D31A"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D24F001" w14:textId="77777777" w:rsidTr="00324771">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14:paraId="5108BD66"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Раздел 4. Социальная сфера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756D077" w14:textId="77777777" w:rsidR="00324771" w:rsidRPr="00324771" w:rsidRDefault="00324771">
            <w:pPr>
              <w:widowControl w:val="0"/>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12</w:t>
            </w:r>
          </w:p>
        </w:tc>
        <w:tc>
          <w:tcPr>
            <w:tcW w:w="1942" w:type="dxa"/>
            <w:tcBorders>
              <w:top w:val="single" w:sz="4" w:space="0" w:color="000000"/>
              <w:left w:val="single" w:sz="4" w:space="0" w:color="000000"/>
              <w:bottom w:val="single" w:sz="4" w:space="0" w:color="000000"/>
              <w:right w:val="single" w:sz="4" w:space="0" w:color="000000"/>
            </w:tcBorders>
            <w:vAlign w:val="center"/>
          </w:tcPr>
          <w:p w14:paraId="388839FA" w14:textId="77777777" w:rsidR="00324771" w:rsidRPr="00324771" w:rsidRDefault="00324771">
            <w:pPr>
              <w:spacing w:after="0" w:line="276" w:lineRule="auto"/>
              <w:rPr>
                <w:rFonts w:ascii="Times New Roman" w:eastAsia="Times New Roman" w:hAnsi="Times New Roman"/>
                <w:i/>
                <w:sz w:val="24"/>
                <w:szCs w:val="24"/>
              </w:rPr>
            </w:pPr>
          </w:p>
        </w:tc>
      </w:tr>
      <w:tr w:rsidR="00324771" w:rsidRPr="00324771" w14:paraId="70164824" w14:textId="77777777" w:rsidTr="0032477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6D183B70"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4.1. </w:t>
            </w:r>
          </w:p>
          <w:p w14:paraId="55AD392A"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hideMark/>
          </w:tcPr>
          <w:p w14:paraId="7176D54C" w14:textId="77777777" w:rsidR="00324771" w:rsidRPr="00324771" w:rsidRDefault="00324771">
            <w:pPr>
              <w:spacing w:after="0" w:line="276" w:lineRule="auto"/>
              <w:jc w:val="both"/>
              <w:rPr>
                <w:rFonts w:ascii="Times New Roman" w:eastAsia="Times New Roman" w:hAnsi="Times New Roman"/>
                <w:i/>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6E1CB07"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4F36C6A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01</w:t>
            </w:r>
          </w:p>
          <w:p w14:paraId="036FB8EF"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tc>
      </w:tr>
      <w:tr w:rsidR="00324771" w:rsidRPr="00324771" w14:paraId="56AF1CC7" w14:textId="77777777" w:rsidTr="00324771">
        <w:trPr>
          <w:trHeight w:val="654"/>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1DA8A6F"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7FD99D1"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3702CA6E"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11CC032"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705F6A9"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3</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AD48996"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0336DA65" w14:textId="77777777" w:rsidTr="00324771">
        <w:trPr>
          <w:trHeight w:val="339"/>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16EFDD9B"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B153896"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8288B96"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67FE311"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36A3586B" w14:textId="77777777" w:rsidTr="00324771">
        <w:trPr>
          <w:trHeight w:val="526"/>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A6518A6"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436F8ED8"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tcPr>
          <w:p w14:paraId="29C7CC96"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1006158"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243C1AA0"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3383C6A1"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4.2. </w:t>
            </w:r>
          </w:p>
          <w:p w14:paraId="6167EC72" w14:textId="77777777" w:rsidR="00324771" w:rsidRPr="00324771" w:rsidRDefault="00324771">
            <w:pPr>
              <w:spacing w:after="0" w:line="276" w:lineRule="auto"/>
              <w:rPr>
                <w:rFonts w:ascii="Times New Roman" w:eastAsia="Times New Roman" w:hAnsi="Times New Roman"/>
                <w:i/>
                <w:strike/>
                <w:color w:val="FF0000"/>
                <w:sz w:val="24"/>
                <w:szCs w:val="24"/>
              </w:rPr>
            </w:pPr>
            <w:r w:rsidRPr="00324771">
              <w:rPr>
                <w:rFonts w:ascii="Times New Roman" w:eastAsia="Times New Roman" w:hAnsi="Times New Roman"/>
                <w:b/>
                <w:i/>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hideMark/>
          </w:tcPr>
          <w:p w14:paraId="6AE6C912"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2BCBAD1"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0D57A065"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p w14:paraId="75B10C91" w14:textId="77777777" w:rsidR="00324771" w:rsidRPr="00324771" w:rsidRDefault="00324771">
            <w:pPr>
              <w:spacing w:after="0" w:line="276" w:lineRule="auto"/>
              <w:jc w:val="center"/>
              <w:rPr>
                <w:rFonts w:ascii="Times New Roman" w:eastAsia="Times New Roman" w:hAnsi="Times New Roman"/>
                <w:i/>
                <w:strike/>
                <w:sz w:val="24"/>
                <w:szCs w:val="24"/>
              </w:rPr>
            </w:pPr>
            <w:r w:rsidRPr="00324771">
              <w:rPr>
                <w:rFonts w:ascii="Times New Roman" w:eastAsia="Times New Roman" w:hAnsi="Times New Roman"/>
                <w:i/>
                <w:sz w:val="24"/>
                <w:szCs w:val="24"/>
              </w:rPr>
              <w:t>ОК 06</w:t>
            </w:r>
          </w:p>
        </w:tc>
      </w:tr>
      <w:tr w:rsidR="00324771" w:rsidRPr="00324771" w14:paraId="62524825"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30D64105" w14:textId="77777777" w:rsidR="00324771" w:rsidRPr="00324771" w:rsidRDefault="00324771">
            <w:pPr>
              <w:spacing w:after="0" w:line="240" w:lineRule="auto"/>
              <w:rPr>
                <w:rFonts w:ascii="Times New Roman" w:eastAsia="Times New Roman" w:hAnsi="Times New Roman"/>
                <w:i/>
                <w:strike/>
                <w:color w:val="FF0000"/>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6892EF1"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7DA8A05"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5EDE40B"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0C47F4B8"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9A69E98" w14:textId="77777777" w:rsidR="00324771" w:rsidRPr="00324771" w:rsidRDefault="00324771">
            <w:pPr>
              <w:spacing w:after="0" w:line="240" w:lineRule="auto"/>
              <w:rPr>
                <w:rFonts w:ascii="Times New Roman" w:eastAsia="Times New Roman" w:hAnsi="Times New Roman"/>
                <w:i/>
                <w:strike/>
                <w:color w:val="FF0000"/>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81ED6F4"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324771">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bottom w:val="single" w:sz="4" w:space="0" w:color="000000"/>
              <w:right w:val="single" w:sz="4" w:space="0" w:color="000000"/>
            </w:tcBorders>
            <w:vAlign w:val="center"/>
          </w:tcPr>
          <w:p w14:paraId="32292F26" w14:textId="77777777" w:rsidR="00324771" w:rsidRPr="00324771" w:rsidRDefault="00324771">
            <w:pPr>
              <w:spacing w:after="0" w:line="276" w:lineRule="auto"/>
              <w:jc w:val="center"/>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1029CD8" w14:textId="77777777" w:rsidR="00324771" w:rsidRPr="00324771" w:rsidRDefault="00324771">
            <w:pPr>
              <w:spacing w:after="0" w:line="240" w:lineRule="auto"/>
              <w:rPr>
                <w:rFonts w:ascii="Times New Roman" w:eastAsia="Times New Roman" w:hAnsi="Times New Roman"/>
                <w:i/>
                <w:strike/>
                <w:sz w:val="24"/>
                <w:szCs w:val="24"/>
              </w:rPr>
            </w:pPr>
          </w:p>
        </w:tc>
      </w:tr>
      <w:tr w:rsidR="00324771" w:rsidRPr="00324771" w14:paraId="065CB75C"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3F840033"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4.3. </w:t>
            </w:r>
          </w:p>
          <w:p w14:paraId="460877B3"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hideMark/>
          </w:tcPr>
          <w:p w14:paraId="4DE4D954"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F725A68"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41034164"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p w14:paraId="34F06B9A"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06</w:t>
            </w:r>
          </w:p>
        </w:tc>
      </w:tr>
      <w:tr w:rsidR="00324771" w:rsidRPr="00324771" w14:paraId="40878B92" w14:textId="77777777" w:rsidTr="00324771">
        <w:trPr>
          <w:trHeight w:val="120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DF2F1A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C2E6EF6"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7C63A988"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 xml:space="preserve">Миграционные процессы в современном мире. </w:t>
            </w:r>
            <w:r w:rsidRPr="00324771">
              <w:rPr>
                <w:rFonts w:ascii="Times New Roman" w:hAnsi="Times New Roman"/>
                <w:sz w:val="24"/>
                <w:szCs w:val="24"/>
                <w:shd w:val="clear" w:color="auto" w:fill="FFFFFF"/>
              </w:rPr>
              <w:t xml:space="preserve">Этнические общности. Нации и межнациональные отношения. Этносоциальные конфликты, способы их предотвращения </w:t>
            </w:r>
            <w:r w:rsidRPr="00324771">
              <w:rPr>
                <w:rFonts w:ascii="Times New Roman" w:hAnsi="Times New Roman"/>
                <w:sz w:val="24"/>
                <w:szCs w:val="24"/>
                <w:shd w:val="clear" w:color="auto" w:fill="FFFFFF"/>
              </w:rPr>
              <w:lastRenderedPageBreak/>
              <w:t>и пути разрешения. Конституционные принципы национальной</w:t>
            </w:r>
            <w:r w:rsidRPr="00324771">
              <w:rPr>
                <w:rFonts w:ascii="Times New Roman" w:hAnsi="Times New Roman"/>
                <w:sz w:val="24"/>
                <w:szCs w:val="24"/>
              </w:rPr>
              <w:t xml:space="preserve"> политики в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vAlign w:val="center"/>
          </w:tcPr>
          <w:p w14:paraId="166BC244"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F0867EC"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0EF8112"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2B023AC7"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4.4. </w:t>
            </w:r>
          </w:p>
          <w:p w14:paraId="0F95BCDD"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hideMark/>
          </w:tcPr>
          <w:p w14:paraId="7E7B1238"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276E76D"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36992ED1"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04</w:t>
            </w:r>
          </w:p>
          <w:p w14:paraId="2DA5E92F"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tc>
      </w:tr>
      <w:tr w:rsidR="00324771" w:rsidRPr="00324771" w14:paraId="7C4FA3AD"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F3776F2"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5DDAC880"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D4AC53F"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87DC732"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9EE3BF9"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16470DE0"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EEBFEC0"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7E98E450"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A7BC5BA" w14:textId="77777777" w:rsidR="00324771" w:rsidRPr="00324771" w:rsidRDefault="00324771">
            <w:pPr>
              <w:spacing w:after="0" w:line="276" w:lineRule="auto"/>
              <w:jc w:val="center"/>
              <w:rPr>
                <w:rFonts w:ascii="Times New Roman" w:eastAsia="Times New Roman" w:hAnsi="Times New Roman"/>
                <w:bCs/>
                <w:iCs/>
                <w:sz w:val="24"/>
                <w:szCs w:val="24"/>
              </w:rPr>
            </w:pPr>
            <w:r w:rsidRPr="00324771">
              <w:rPr>
                <w:rFonts w:ascii="Times New Roman" w:eastAsia="Times New Roman" w:hAnsi="Times New Roman"/>
                <w:bCs/>
                <w:i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095D435F"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0555EDDB"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37F9C98"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71A74497"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8FF38BC"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2306315"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69133DB"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4C929A23"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F3017AB"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vAlign w:val="center"/>
          </w:tcPr>
          <w:p w14:paraId="6308C4A0"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626C0F3B"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0DCF277" w14:textId="77777777" w:rsidTr="00324771">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14:paraId="6B7F4833" w14:textId="77777777" w:rsidR="00324771" w:rsidRPr="00324771" w:rsidRDefault="00324771">
            <w:pPr>
              <w:spacing w:after="0" w:line="276" w:lineRule="auto"/>
              <w:jc w:val="both"/>
              <w:rPr>
                <w:rFonts w:ascii="Times New Roman" w:eastAsia="Times New Roman" w:hAnsi="Times New Roman"/>
                <w:i/>
                <w:sz w:val="24"/>
                <w:szCs w:val="24"/>
              </w:rPr>
            </w:pPr>
            <w:r w:rsidRPr="00324771">
              <w:rPr>
                <w:rFonts w:ascii="Times New Roman" w:eastAsia="Times New Roman" w:hAnsi="Times New Roman"/>
                <w:b/>
                <w:i/>
                <w:sz w:val="24"/>
                <w:szCs w:val="24"/>
              </w:rPr>
              <w:t>Раздел 5. Политическая сфера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D01BF19" w14:textId="77777777" w:rsidR="00324771" w:rsidRPr="00324771" w:rsidRDefault="00324771">
            <w:pPr>
              <w:widowControl w:val="0"/>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12</w:t>
            </w:r>
          </w:p>
        </w:tc>
        <w:tc>
          <w:tcPr>
            <w:tcW w:w="1942" w:type="dxa"/>
            <w:tcBorders>
              <w:top w:val="single" w:sz="4" w:space="0" w:color="000000"/>
              <w:left w:val="single" w:sz="4" w:space="0" w:color="000000"/>
              <w:bottom w:val="single" w:sz="4" w:space="0" w:color="000000"/>
              <w:right w:val="single" w:sz="4" w:space="0" w:color="000000"/>
            </w:tcBorders>
            <w:vAlign w:val="center"/>
          </w:tcPr>
          <w:p w14:paraId="170CCB38" w14:textId="77777777" w:rsidR="00324771" w:rsidRPr="00324771" w:rsidRDefault="00324771">
            <w:pPr>
              <w:spacing w:after="0" w:line="276" w:lineRule="auto"/>
              <w:rPr>
                <w:rFonts w:ascii="Times New Roman" w:eastAsia="Times New Roman" w:hAnsi="Times New Roman"/>
                <w:i/>
                <w:sz w:val="24"/>
                <w:szCs w:val="24"/>
              </w:rPr>
            </w:pPr>
          </w:p>
        </w:tc>
      </w:tr>
      <w:tr w:rsidR="00324771" w:rsidRPr="00324771" w14:paraId="2EF0DB42"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174EB83E"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5.1. </w:t>
            </w:r>
          </w:p>
          <w:p w14:paraId="41FEE369" w14:textId="77777777" w:rsidR="00324771" w:rsidRPr="00324771" w:rsidRDefault="00324771">
            <w:pPr>
              <w:spacing w:after="0" w:line="276" w:lineRule="auto"/>
              <w:jc w:val="both"/>
              <w:rPr>
                <w:rFonts w:ascii="Times New Roman" w:eastAsia="Times New Roman" w:hAnsi="Times New Roman"/>
                <w:i/>
                <w:sz w:val="24"/>
                <w:szCs w:val="24"/>
              </w:rPr>
            </w:pPr>
            <w:r w:rsidRPr="00324771">
              <w:rPr>
                <w:rFonts w:ascii="Times New Roman" w:eastAsia="Times New Roman" w:hAnsi="Times New Roman"/>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hideMark/>
          </w:tcPr>
          <w:p w14:paraId="6A671885"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0249D4E" w14:textId="77777777" w:rsidR="00324771" w:rsidRPr="00324771" w:rsidRDefault="00324771">
            <w:pPr>
              <w:widowControl w:val="0"/>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67B37DE5"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p w14:paraId="6BF19BBF"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06</w:t>
            </w:r>
          </w:p>
        </w:tc>
      </w:tr>
      <w:tr w:rsidR="00324771" w:rsidRPr="00324771" w14:paraId="2415B85D" w14:textId="77777777" w:rsidTr="00324771">
        <w:trPr>
          <w:trHeight w:val="41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91849F7"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63DA8483"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511A7220" w14:textId="77777777" w:rsidR="00324771" w:rsidRPr="00324771" w:rsidRDefault="00324771">
            <w:pPr>
              <w:autoSpaceDE w:val="0"/>
              <w:autoSpaceDN w:val="0"/>
              <w:adjustRightInd w:val="0"/>
              <w:spacing w:after="0" w:line="276" w:lineRule="auto"/>
              <w:jc w:val="both"/>
              <w:rPr>
                <w:rFonts w:ascii="Times New Roman" w:hAnsi="Times New Roman"/>
                <w:color w:val="FF0000"/>
                <w:sz w:val="24"/>
                <w:szCs w:val="24"/>
              </w:rPr>
            </w:pPr>
            <w:r w:rsidRPr="00324771">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7E991BF9"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52D3244E"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924A020"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D1FB2A8"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401F03FE" w14:textId="77777777" w:rsidTr="00324771">
        <w:trPr>
          <w:trHeight w:val="416"/>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04E9FC0"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13536C08"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2643C50"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A6A6E86"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3D8E494D" w14:textId="77777777" w:rsidTr="00324771">
        <w:trPr>
          <w:trHeight w:val="1841"/>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0E8F4A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3FF5CAE"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top w:val="single" w:sz="4" w:space="0" w:color="000000"/>
              <w:left w:val="single" w:sz="4" w:space="0" w:color="000000"/>
              <w:bottom w:val="single" w:sz="4" w:space="0" w:color="000000"/>
              <w:right w:val="single" w:sz="4" w:space="0" w:color="000000"/>
            </w:tcBorders>
            <w:vAlign w:val="center"/>
          </w:tcPr>
          <w:p w14:paraId="76932BCB"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0703F302"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724BFA84" w14:textId="77777777" w:rsidTr="00324771">
        <w:trPr>
          <w:trHeight w:val="418"/>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169EE3F2"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5.2. </w:t>
            </w:r>
          </w:p>
          <w:p w14:paraId="689B6DA3"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hideMark/>
          </w:tcPr>
          <w:p w14:paraId="2DCA054B"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A39EA7C"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5AE5618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03</w:t>
            </w:r>
          </w:p>
          <w:p w14:paraId="2CDB40A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04</w:t>
            </w:r>
          </w:p>
        </w:tc>
      </w:tr>
      <w:tr w:rsidR="00324771" w:rsidRPr="00324771" w14:paraId="0E23597F" w14:textId="77777777" w:rsidTr="00324771">
        <w:trPr>
          <w:trHeight w:val="2664"/>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7D68E77"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D245674"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66157735"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608B08A4"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14:paraId="50D753FE"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Политические партии как субъекты политики, их функции, виды. Типы партийных систем.</w:t>
            </w:r>
          </w:p>
          <w:p w14:paraId="6FBE1DFF"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6B91C0F6"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Политическая элита и политическое лидерство. Типология лидерства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1A48AFD" w14:textId="77777777" w:rsidR="00324771" w:rsidRPr="00324771" w:rsidRDefault="00324771">
            <w:pPr>
              <w:spacing w:after="0" w:line="276" w:lineRule="auto"/>
              <w:jc w:val="center"/>
              <w:rPr>
                <w:rFonts w:ascii="Times New Roman" w:eastAsia="Times New Roman" w:hAnsi="Times New Roman"/>
                <w:b/>
                <w:bCs/>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074DBDC"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47F6639B"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D2D170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45DA5D96"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54513BD"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613281B"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4621671A" w14:textId="77777777" w:rsidTr="00324771">
        <w:trPr>
          <w:trHeight w:val="1561"/>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2581C4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1942C4DD" w14:textId="77777777" w:rsidR="00324771" w:rsidRPr="00324771" w:rsidRDefault="00324771">
            <w:pPr>
              <w:autoSpaceDE w:val="0"/>
              <w:autoSpaceDN w:val="0"/>
              <w:adjustRightInd w:val="0"/>
              <w:spacing w:after="0" w:line="276" w:lineRule="auto"/>
              <w:rPr>
                <w:rFonts w:ascii="Times New Roman" w:hAnsi="Times New Roman"/>
                <w:strike/>
                <w:sz w:val="20"/>
                <w:szCs w:val="20"/>
              </w:rPr>
            </w:pPr>
            <w:r w:rsidRPr="00324771">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p w14:paraId="318714AC"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Профессионально ориентированное содержание</w:t>
            </w:r>
          </w:p>
          <w:p w14:paraId="2630E1C7" w14:textId="77777777" w:rsidR="00324771" w:rsidRPr="00324771" w:rsidRDefault="00324771">
            <w:pPr>
              <w:spacing w:after="0" w:line="276" w:lineRule="auto"/>
              <w:rPr>
                <w:rFonts w:ascii="Times New Roman" w:hAnsi="Times New Roman"/>
                <w:strike/>
                <w:sz w:val="20"/>
                <w:szCs w:val="20"/>
              </w:rPr>
            </w:pPr>
            <w:r w:rsidRPr="00324771">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top w:val="single" w:sz="4" w:space="0" w:color="000000"/>
              <w:left w:val="single" w:sz="4" w:space="0" w:color="000000"/>
              <w:bottom w:val="single" w:sz="4" w:space="0" w:color="000000"/>
              <w:right w:val="single" w:sz="4" w:space="0" w:color="000000"/>
            </w:tcBorders>
            <w:vAlign w:val="center"/>
          </w:tcPr>
          <w:p w14:paraId="3C525A39"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p w14:paraId="3E5C08C2" w14:textId="77777777" w:rsidR="00324771" w:rsidRPr="00324771" w:rsidRDefault="00324771">
            <w:pPr>
              <w:spacing w:after="0" w:line="276" w:lineRule="auto"/>
              <w:jc w:val="center"/>
              <w:rPr>
                <w:rFonts w:ascii="Times New Roman" w:eastAsia="Times New Roman" w:hAnsi="Times New Roman"/>
                <w:sz w:val="24"/>
                <w:szCs w:val="24"/>
              </w:rPr>
            </w:pPr>
          </w:p>
          <w:p w14:paraId="6BC8E253"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49F80EB"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27CFC88F" w14:textId="77777777" w:rsidTr="00324771">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hideMark/>
          </w:tcPr>
          <w:p w14:paraId="0A7D1EF9"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Раздел 6. Правовое регулирование общественных отношений в Российской Федерации</w:t>
            </w:r>
            <w:r w:rsidRPr="00324771">
              <w:rPr>
                <w:rStyle w:val="a5"/>
                <w:rFonts w:eastAsia="Times New Roman"/>
                <w:b/>
                <w:i/>
                <w:sz w:val="24"/>
                <w:szCs w:val="24"/>
              </w:rPr>
              <w:footnoteReference w:id="3"/>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D19F7B7" w14:textId="77777777" w:rsidR="00324771" w:rsidRPr="00324771" w:rsidRDefault="00324771">
            <w:pPr>
              <w:widowControl w:val="0"/>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30</w:t>
            </w:r>
          </w:p>
        </w:tc>
        <w:tc>
          <w:tcPr>
            <w:tcW w:w="1942" w:type="dxa"/>
            <w:tcBorders>
              <w:top w:val="single" w:sz="4" w:space="0" w:color="000000"/>
              <w:left w:val="single" w:sz="4" w:space="0" w:color="000000"/>
              <w:bottom w:val="single" w:sz="4" w:space="0" w:color="000000"/>
              <w:right w:val="single" w:sz="4" w:space="0" w:color="000000"/>
            </w:tcBorders>
            <w:vAlign w:val="center"/>
          </w:tcPr>
          <w:p w14:paraId="68412FB3" w14:textId="77777777" w:rsidR="00324771" w:rsidRPr="00324771" w:rsidRDefault="00324771">
            <w:pPr>
              <w:spacing w:after="0" w:line="276" w:lineRule="auto"/>
              <w:rPr>
                <w:rFonts w:ascii="Times New Roman" w:eastAsia="Times New Roman" w:hAnsi="Times New Roman"/>
                <w:i/>
                <w:sz w:val="24"/>
                <w:szCs w:val="24"/>
              </w:rPr>
            </w:pPr>
          </w:p>
        </w:tc>
      </w:tr>
      <w:tr w:rsidR="00324771" w:rsidRPr="00324771" w14:paraId="536E99AF" w14:textId="77777777" w:rsidTr="00324771">
        <w:trPr>
          <w:trHeight w:val="464"/>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694DEA51"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lastRenderedPageBreak/>
              <w:t xml:space="preserve">Тема 6.1. </w:t>
            </w:r>
          </w:p>
          <w:p w14:paraId="6D23137E"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hideMark/>
          </w:tcPr>
          <w:p w14:paraId="75AFC274"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2C3DBBE"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5ED1EEC0"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01</w:t>
            </w:r>
          </w:p>
          <w:p w14:paraId="36C116CA"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p w14:paraId="2894117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09</w:t>
            </w:r>
          </w:p>
        </w:tc>
      </w:tr>
      <w:tr w:rsidR="00324771" w:rsidRPr="00324771" w14:paraId="0AB14F04"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50AA2CB"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141425E2" w14:textId="77777777" w:rsidR="00324771" w:rsidRPr="00324771" w:rsidRDefault="00324771">
            <w:pPr>
              <w:pStyle w:val="ConsPlusNormal"/>
              <w:jc w:val="both"/>
              <w:rPr>
                <w:rFonts w:ascii="Times New Roman" w:hAnsi="Times New Roman" w:cs="Times New Roman"/>
                <w:b/>
                <w:bCs/>
                <w:i/>
                <w:iCs/>
                <w:sz w:val="24"/>
                <w:szCs w:val="24"/>
              </w:rPr>
            </w:pPr>
            <w:r w:rsidRPr="00324771">
              <w:rPr>
                <w:rFonts w:ascii="Times New Roman" w:hAnsi="Times New Roman" w:cs="Times New Roman"/>
                <w:b/>
                <w:bCs/>
                <w:i/>
                <w:iCs/>
                <w:sz w:val="24"/>
                <w:szCs w:val="24"/>
              </w:rPr>
              <w:t>Теоретическое обучение</w:t>
            </w:r>
          </w:p>
          <w:p w14:paraId="63FE044C" w14:textId="77777777" w:rsidR="00324771" w:rsidRPr="00324771" w:rsidRDefault="00324771">
            <w:pPr>
              <w:pStyle w:val="ConsPlusNormal"/>
              <w:jc w:val="both"/>
              <w:rPr>
                <w:rFonts w:ascii="Times New Roman" w:hAnsi="Times New Roman" w:cs="Times New Roman"/>
              </w:rPr>
            </w:pPr>
            <w:r w:rsidRPr="00324771">
              <w:rPr>
                <w:rFonts w:ascii="Times New Roman" w:hAnsi="Times New Roman" w:cs="Times New Roman"/>
                <w:highlight w:val="green"/>
              </w:rPr>
              <w:t>Правовое регулирование общественных отношений в Российской Федерации.</w:t>
            </w:r>
          </w:p>
          <w:p w14:paraId="22F7D677"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8EB5A91"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3</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7FE1D28"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0AC8D5E1"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4F310AD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hideMark/>
          </w:tcPr>
          <w:p w14:paraId="277ACC41"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CFA98C8"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24C3E8DB"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415394C"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55C1D4A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808FD0B"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sz w:val="24"/>
                <w:szCs w:val="24"/>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vAlign w:val="center"/>
          </w:tcPr>
          <w:p w14:paraId="5BE03CB3"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4859796"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171DA3FF" w14:textId="77777777" w:rsidTr="00324771">
        <w:trPr>
          <w:trHeight w:val="339"/>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4D43F05A"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6.2. </w:t>
            </w:r>
          </w:p>
          <w:p w14:paraId="42687B12"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hideMark/>
          </w:tcPr>
          <w:p w14:paraId="3D463B3B" w14:textId="77777777" w:rsidR="00324771" w:rsidRPr="00324771" w:rsidRDefault="00324771">
            <w:pPr>
              <w:spacing w:after="0" w:line="276" w:lineRule="auto"/>
              <w:rPr>
                <w:rFonts w:ascii="Times New Roman" w:eastAsia="Times New Roman" w:hAnsi="Times New Roman"/>
                <w:b/>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A5B0A2B"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21A1F541"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5D4A8C1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06</w:t>
            </w:r>
          </w:p>
          <w:p w14:paraId="0FED2128"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07</w:t>
            </w:r>
          </w:p>
        </w:tc>
      </w:tr>
      <w:tr w:rsidR="00324771" w:rsidRPr="00324771" w14:paraId="7300069B" w14:textId="77777777" w:rsidTr="00324771">
        <w:trPr>
          <w:trHeight w:val="213"/>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7292468"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066A185" w14:textId="77777777" w:rsidR="00324771" w:rsidRPr="00324771" w:rsidRDefault="00324771">
            <w:pPr>
              <w:spacing w:after="0" w:line="276" w:lineRule="auto"/>
              <w:jc w:val="both"/>
              <w:rPr>
                <w:rFonts w:ascii="Times New Roman" w:eastAsia="Times New Roman" w:hAnsi="Times New Roman"/>
                <w:b/>
                <w:i/>
                <w:iCs/>
                <w:sz w:val="24"/>
                <w:szCs w:val="24"/>
              </w:rPr>
            </w:pPr>
            <w:r w:rsidRPr="00324771">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C4F28D5"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33DE5217"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03B7D28"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30A68BC"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160DB07"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tcPr>
          <w:p w14:paraId="1BBF5025" w14:textId="77777777" w:rsidR="00324771" w:rsidRPr="00324771" w:rsidRDefault="00324771">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572628D"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5F723588" w14:textId="77777777" w:rsidTr="00324771">
        <w:trPr>
          <w:trHeight w:val="235"/>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653D61BD"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7EDB7350"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b/>
                <w:i/>
                <w:sz w:val="24"/>
                <w:szCs w:val="24"/>
              </w:rPr>
              <w:t>В том числе 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3E3B43B"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1861221"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772A7597"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3B7C8F6D"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4972D74"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 </w:t>
            </w:r>
            <w:r w:rsidRPr="00324771">
              <w:rPr>
                <w:rFonts w:ascii="Times New Roman" w:eastAsia="Times New Roman" w:hAnsi="Times New Roman"/>
                <w:sz w:val="24"/>
                <w:szCs w:val="24"/>
              </w:rPr>
              <w:t>Профессиональные обязанности гражданина Российской Федерации</w:t>
            </w:r>
            <w:r w:rsidRPr="00324771">
              <w:rPr>
                <w:rFonts w:ascii="Times New Roman" w:hAnsi="Times New Roman"/>
                <w:sz w:val="24"/>
                <w:szCs w:val="24"/>
              </w:rPr>
              <w:t xml:space="preserve"> </w:t>
            </w:r>
            <w:r w:rsidRPr="00324771">
              <w:rPr>
                <w:rFonts w:ascii="Times New Roman" w:eastAsia="Times New Roman" w:hAnsi="Times New Roman"/>
                <w:sz w:val="24"/>
                <w:szCs w:val="24"/>
              </w:rPr>
              <w:t>в организации мероприятий ГО и защиты от ЧС</w:t>
            </w:r>
            <w:r w:rsidRPr="00324771">
              <w:rPr>
                <w:rFonts w:ascii="Times New Roman" w:hAnsi="Times New Roman"/>
                <w:sz w:val="24"/>
                <w:szCs w:val="24"/>
              </w:rPr>
              <w:t xml:space="preserve"> </w:t>
            </w:r>
            <w:r w:rsidRPr="00324771">
              <w:rPr>
                <w:rFonts w:ascii="Times New Roman" w:eastAsia="Times New Roman" w:hAnsi="Times New Roman"/>
                <w:sz w:val="24"/>
                <w:szCs w:val="24"/>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vAlign w:val="center"/>
          </w:tcPr>
          <w:p w14:paraId="26B7815A"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68EA14BD"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38D27851"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32EE2761"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6.3. </w:t>
            </w:r>
          </w:p>
          <w:p w14:paraId="75698216"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hideMark/>
          </w:tcPr>
          <w:p w14:paraId="6BB07BA1"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C83B038"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10</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130C415E"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583471B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05</w:t>
            </w:r>
          </w:p>
          <w:p w14:paraId="6EFB46A7"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06</w:t>
            </w:r>
          </w:p>
        </w:tc>
      </w:tr>
      <w:tr w:rsidR="00324771" w:rsidRPr="00324771" w14:paraId="1ADF71CA"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D5E9AC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165D9CE" w14:textId="77777777" w:rsidR="00324771" w:rsidRPr="00324771" w:rsidRDefault="00324771">
            <w:pPr>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Теоретические обучение</w:t>
            </w:r>
          </w:p>
          <w:p w14:paraId="2B618F2D" w14:textId="77777777" w:rsidR="00324771" w:rsidRPr="00324771" w:rsidRDefault="00324771">
            <w:pPr>
              <w:spacing w:after="0" w:line="276" w:lineRule="auto"/>
              <w:jc w:val="both"/>
              <w:rPr>
                <w:rFonts w:ascii="Times New Roman" w:hAnsi="Times New Roman"/>
                <w:sz w:val="24"/>
                <w:szCs w:val="24"/>
              </w:rPr>
            </w:pPr>
            <w:r w:rsidRPr="00324771">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58BE74EF" w14:textId="77777777" w:rsidR="00324771" w:rsidRPr="00324771" w:rsidRDefault="00324771">
            <w:pPr>
              <w:spacing w:after="0" w:line="276" w:lineRule="auto"/>
              <w:jc w:val="both"/>
              <w:rPr>
                <w:rFonts w:ascii="Times New Roman" w:hAnsi="Times New Roman"/>
                <w:sz w:val="24"/>
                <w:szCs w:val="24"/>
              </w:rPr>
            </w:pPr>
            <w:r w:rsidRPr="00324771">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1D98C886" w14:textId="77777777" w:rsidR="00324771" w:rsidRPr="00324771" w:rsidRDefault="00324771">
            <w:pPr>
              <w:spacing w:after="0" w:line="276" w:lineRule="auto"/>
              <w:jc w:val="both"/>
              <w:rPr>
                <w:rFonts w:ascii="Times New Roman" w:hAnsi="Times New Roman"/>
                <w:sz w:val="24"/>
                <w:szCs w:val="24"/>
              </w:rPr>
            </w:pPr>
            <w:r w:rsidRPr="00324771">
              <w:rPr>
                <w:rFonts w:ascii="Times New Roman" w:hAnsi="Times New Roman"/>
                <w:sz w:val="24"/>
                <w:szCs w:val="24"/>
              </w:rPr>
              <w:lastRenderedPageBreak/>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09516C0A"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hAnsi="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vAlign w:val="center"/>
          </w:tcPr>
          <w:p w14:paraId="13AA6752" w14:textId="77777777" w:rsidR="00324771" w:rsidRPr="00324771" w:rsidRDefault="00324771">
            <w:pPr>
              <w:spacing w:after="0" w:line="276" w:lineRule="auto"/>
              <w:jc w:val="center"/>
              <w:rPr>
                <w:rFonts w:ascii="Times New Roman" w:eastAsia="Times New Roman" w:hAnsi="Times New Roman"/>
                <w:b/>
                <w:sz w:val="24"/>
                <w:szCs w:val="24"/>
              </w:rPr>
            </w:pPr>
          </w:p>
          <w:p w14:paraId="0B4A644C" w14:textId="77777777" w:rsidR="00324771" w:rsidRPr="00324771" w:rsidRDefault="00324771">
            <w:pPr>
              <w:spacing w:after="0" w:line="276" w:lineRule="auto"/>
              <w:jc w:val="center"/>
              <w:rPr>
                <w:rFonts w:ascii="Times New Roman" w:eastAsia="Times New Roman" w:hAnsi="Times New Roman"/>
                <w:b/>
                <w:sz w:val="24"/>
                <w:szCs w:val="24"/>
              </w:rPr>
            </w:pPr>
          </w:p>
          <w:p w14:paraId="3FF6713B" w14:textId="77777777" w:rsidR="00324771" w:rsidRPr="00324771" w:rsidRDefault="00324771">
            <w:pPr>
              <w:spacing w:after="0" w:line="276" w:lineRule="auto"/>
              <w:jc w:val="center"/>
              <w:rPr>
                <w:rFonts w:ascii="Times New Roman" w:eastAsia="Times New Roman" w:hAnsi="Times New Roman"/>
                <w:b/>
                <w:sz w:val="24"/>
                <w:szCs w:val="24"/>
              </w:rPr>
            </w:pPr>
          </w:p>
          <w:p w14:paraId="6C62B20F" w14:textId="77777777" w:rsidR="00324771" w:rsidRPr="00324771" w:rsidRDefault="00324771">
            <w:pPr>
              <w:spacing w:after="0" w:line="276" w:lineRule="auto"/>
              <w:jc w:val="center"/>
              <w:rPr>
                <w:rFonts w:ascii="Times New Roman" w:eastAsia="Times New Roman" w:hAnsi="Times New Roman"/>
                <w:b/>
                <w:sz w:val="24"/>
                <w:szCs w:val="24"/>
              </w:rPr>
            </w:pPr>
          </w:p>
          <w:p w14:paraId="2155CA2F" w14:textId="77777777" w:rsidR="00324771" w:rsidRPr="00324771" w:rsidRDefault="00324771">
            <w:pPr>
              <w:spacing w:after="0" w:line="276" w:lineRule="auto"/>
              <w:jc w:val="center"/>
              <w:rPr>
                <w:rFonts w:ascii="Times New Roman" w:eastAsia="Times New Roman" w:hAnsi="Times New Roman"/>
                <w:bCs/>
                <w:sz w:val="24"/>
                <w:szCs w:val="24"/>
              </w:rPr>
            </w:pPr>
            <w:r w:rsidRPr="00324771">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733A33BB"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0E359C4C"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91D18BF"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3C4AFA01"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365CF0F"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6</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3C52BFF"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4A9618E7"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39B9CE1A"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282481A8"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B8EC514"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sz w:val="24"/>
                <w:szCs w:val="24"/>
              </w:rPr>
              <w:t>6</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F2B48D6"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6F8E4CD6" w14:textId="77777777" w:rsidTr="00324771">
        <w:trPr>
          <w:trHeight w:val="1172"/>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7B46239E"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4CD14C19"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Для отдельных специальностей социально – экономической направленности – </w:t>
            </w:r>
            <w:r w:rsidRPr="00324771">
              <w:rPr>
                <w:rFonts w:ascii="Times New Roman" w:hAnsi="Times New Roman"/>
                <w:sz w:val="24"/>
                <w:szCs w:val="24"/>
              </w:rPr>
              <w:t>Юридическое образование, юристы как социально-профессиональная группа</w:t>
            </w:r>
          </w:p>
          <w:p w14:paraId="146143E9" w14:textId="77777777" w:rsidR="00324771" w:rsidRPr="00324771" w:rsidRDefault="00324771">
            <w:pPr>
              <w:spacing w:after="0" w:line="276" w:lineRule="auto"/>
              <w:rPr>
                <w:rFonts w:ascii="Times New Roman" w:eastAsia="Times New Roman" w:hAnsi="Times New Roman"/>
                <w:sz w:val="24"/>
                <w:szCs w:val="24"/>
              </w:rPr>
            </w:pPr>
            <w:r w:rsidRPr="00324771">
              <w:rPr>
                <w:rFonts w:ascii="Times New Roman" w:eastAsia="Times New Roman" w:hAnsi="Times New Roman"/>
                <w:i/>
                <w:sz w:val="24"/>
                <w:szCs w:val="24"/>
              </w:rPr>
              <w:t xml:space="preserve">Для других специальностей – </w:t>
            </w:r>
            <w:r w:rsidRPr="00324771">
              <w:rPr>
                <w:rFonts w:ascii="Times New Roman" w:eastAsia="Times New Roman" w:hAnsi="Times New Roman"/>
                <w:sz w:val="24"/>
                <w:szCs w:val="24"/>
              </w:rPr>
              <w:t>Коллективный договор. Трудовые споры и порядок их разрешения. Особенность регулирования трудовых отношений в сфере (</w:t>
            </w:r>
            <w:r w:rsidRPr="00324771">
              <w:rPr>
                <w:rFonts w:ascii="Times New Roman" w:eastAsia="Times New Roman" w:hAnsi="Times New Roman"/>
                <w:i/>
                <w:sz w:val="24"/>
                <w:szCs w:val="24"/>
              </w:rPr>
              <w:t>название специальности</w:t>
            </w:r>
            <w:r w:rsidRPr="003247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276F98A" w14:textId="77777777" w:rsidR="00324771" w:rsidRPr="00324771" w:rsidRDefault="00324771">
            <w:pPr>
              <w:spacing w:after="0" w:line="276" w:lineRule="auto"/>
              <w:jc w:val="center"/>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5950104D"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7597039F"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4126990A"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6.4. </w:t>
            </w:r>
          </w:p>
          <w:p w14:paraId="00C9F2AC"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hideMark/>
          </w:tcPr>
          <w:p w14:paraId="5E6F6263"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21E48C1" w14:textId="77777777" w:rsidR="00324771" w:rsidRPr="00324771" w:rsidRDefault="00324771">
            <w:pPr>
              <w:spacing w:after="0" w:line="276" w:lineRule="auto"/>
              <w:jc w:val="center"/>
              <w:rPr>
                <w:rFonts w:ascii="Times New Roman" w:eastAsia="Times New Roman" w:hAnsi="Times New Roman"/>
                <w:b/>
                <w:sz w:val="24"/>
                <w:szCs w:val="24"/>
              </w:rPr>
            </w:pPr>
            <w:r w:rsidRPr="00324771">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0EDA02C9"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5CA9976F"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06</w:t>
            </w:r>
          </w:p>
          <w:p w14:paraId="712362ED"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09</w:t>
            </w:r>
          </w:p>
        </w:tc>
      </w:tr>
      <w:tr w:rsidR="00324771" w:rsidRPr="00324771" w14:paraId="31A156A4"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3D72EFC3"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7D64CF32" w14:textId="77777777" w:rsidR="00324771" w:rsidRPr="00324771" w:rsidRDefault="00324771">
            <w:pPr>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1F6DBCAF" w14:textId="77777777" w:rsidR="00324771" w:rsidRPr="00324771" w:rsidRDefault="00324771">
            <w:pPr>
              <w:spacing w:after="0" w:line="276" w:lineRule="auto"/>
              <w:jc w:val="both"/>
              <w:rPr>
                <w:rFonts w:ascii="Times New Roman" w:hAnsi="Times New Roman"/>
                <w:sz w:val="24"/>
                <w:szCs w:val="24"/>
              </w:rPr>
            </w:pPr>
            <w:r w:rsidRPr="00324771">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14:paraId="4FEC4171" w14:textId="77777777" w:rsidR="00324771" w:rsidRPr="00324771" w:rsidRDefault="00324771">
            <w:pPr>
              <w:spacing w:after="0" w:line="276" w:lineRule="auto"/>
              <w:jc w:val="both"/>
              <w:rPr>
                <w:rFonts w:ascii="Times New Roman" w:hAnsi="Times New Roman"/>
                <w:sz w:val="24"/>
                <w:szCs w:val="24"/>
              </w:rPr>
            </w:pPr>
            <w:r w:rsidRPr="00324771">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35976AE9"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CED44D7" w14:textId="77777777" w:rsidR="00324771" w:rsidRPr="00324771" w:rsidRDefault="00324771">
            <w:pPr>
              <w:spacing w:after="0" w:line="276" w:lineRule="auto"/>
              <w:jc w:val="center"/>
              <w:rPr>
                <w:rFonts w:ascii="Times New Roman" w:eastAsia="Times New Roman" w:hAnsi="Times New Roman"/>
                <w:bCs/>
                <w:sz w:val="24"/>
                <w:szCs w:val="24"/>
              </w:rPr>
            </w:pPr>
            <w:r w:rsidRPr="00324771">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05769791"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48CE5D45" w14:textId="77777777" w:rsidTr="00324771">
        <w:trPr>
          <w:trHeight w:val="240"/>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15859790"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41143BD1"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04785DC" w14:textId="77777777" w:rsidR="00324771" w:rsidRPr="00324771" w:rsidRDefault="00324771">
            <w:pPr>
              <w:spacing w:after="0" w:line="276" w:lineRule="auto"/>
              <w:jc w:val="center"/>
              <w:rPr>
                <w:rFonts w:ascii="Times New Roman" w:eastAsia="Times New Roman" w:hAnsi="Times New Roman"/>
                <w:bCs/>
                <w:sz w:val="24"/>
                <w:szCs w:val="24"/>
              </w:rPr>
            </w:pPr>
            <w:r w:rsidRPr="00324771">
              <w:rPr>
                <w:rFonts w:ascii="Times New Roman" w:eastAsia="Times New Roman" w:hAnsi="Times New Roman"/>
                <w:bCs/>
                <w:sz w:val="24"/>
                <w:szCs w:val="24"/>
              </w:rPr>
              <w:t>4</w:t>
            </w:r>
          </w:p>
        </w:tc>
        <w:tc>
          <w:tcPr>
            <w:tcW w:w="1942" w:type="dxa"/>
            <w:tcBorders>
              <w:top w:val="single" w:sz="4" w:space="0" w:color="000000"/>
              <w:left w:val="single" w:sz="4" w:space="0" w:color="000000"/>
              <w:bottom w:val="single" w:sz="4" w:space="0" w:color="000000"/>
              <w:right w:val="single" w:sz="4" w:space="0" w:color="000000"/>
            </w:tcBorders>
            <w:vAlign w:val="center"/>
          </w:tcPr>
          <w:p w14:paraId="12E726F6" w14:textId="77777777" w:rsidR="00324771" w:rsidRPr="00324771" w:rsidRDefault="00324771">
            <w:pPr>
              <w:spacing w:after="0" w:line="276" w:lineRule="auto"/>
              <w:rPr>
                <w:rFonts w:ascii="Times New Roman" w:eastAsia="Times New Roman" w:hAnsi="Times New Roman"/>
                <w:i/>
                <w:sz w:val="24"/>
                <w:szCs w:val="24"/>
              </w:rPr>
            </w:pPr>
          </w:p>
        </w:tc>
      </w:tr>
      <w:tr w:rsidR="00324771" w:rsidRPr="00324771" w14:paraId="307CE5F1" w14:textId="77777777" w:rsidTr="00324771">
        <w:trPr>
          <w:trHeight w:val="963"/>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2FDCF8DC"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4B43CCC3" w14:textId="77777777" w:rsidR="00324771" w:rsidRPr="00324771" w:rsidRDefault="00324771">
            <w:pPr>
              <w:spacing w:after="0" w:line="276" w:lineRule="auto"/>
              <w:jc w:val="both"/>
              <w:rPr>
                <w:rFonts w:ascii="Times New Roman" w:eastAsia="Times New Roman" w:hAnsi="Times New Roman"/>
                <w:sz w:val="24"/>
                <w:szCs w:val="24"/>
              </w:rPr>
            </w:pPr>
            <w:r w:rsidRPr="00324771">
              <w:rPr>
                <w:rFonts w:ascii="Times New Roman" w:hAnsi="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03134191" w14:textId="77777777" w:rsidR="00324771" w:rsidRPr="00324771" w:rsidRDefault="00324771">
            <w:pPr>
              <w:spacing w:after="0" w:line="276" w:lineRule="auto"/>
              <w:jc w:val="center"/>
              <w:rPr>
                <w:rFonts w:ascii="Times New Roman" w:eastAsia="Times New Roman" w:hAnsi="Times New Roman"/>
                <w:b/>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14:paraId="14C6FA4C" w14:textId="77777777" w:rsidR="00324771" w:rsidRPr="00324771" w:rsidRDefault="00324771">
            <w:pPr>
              <w:spacing w:after="0" w:line="276" w:lineRule="auto"/>
              <w:rPr>
                <w:rFonts w:ascii="Times New Roman" w:eastAsia="Times New Roman" w:hAnsi="Times New Roman"/>
                <w:i/>
                <w:sz w:val="24"/>
                <w:szCs w:val="24"/>
              </w:rPr>
            </w:pPr>
          </w:p>
        </w:tc>
      </w:tr>
      <w:tr w:rsidR="00324771" w:rsidRPr="00324771" w14:paraId="08789726" w14:textId="77777777" w:rsidTr="0032477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hideMark/>
          </w:tcPr>
          <w:p w14:paraId="428E1F19" w14:textId="77777777" w:rsidR="00324771" w:rsidRPr="00324771" w:rsidRDefault="00324771">
            <w:pPr>
              <w:spacing w:after="0" w:line="276" w:lineRule="auto"/>
              <w:rPr>
                <w:rFonts w:ascii="Times New Roman" w:eastAsia="Times New Roman" w:hAnsi="Times New Roman"/>
                <w:b/>
                <w:i/>
                <w:sz w:val="24"/>
                <w:szCs w:val="24"/>
              </w:rPr>
            </w:pPr>
            <w:r w:rsidRPr="00324771">
              <w:rPr>
                <w:rFonts w:ascii="Times New Roman" w:eastAsia="Times New Roman" w:hAnsi="Times New Roman"/>
                <w:b/>
                <w:i/>
                <w:sz w:val="24"/>
                <w:szCs w:val="24"/>
              </w:rPr>
              <w:t xml:space="preserve">Тема 6.5. </w:t>
            </w:r>
          </w:p>
          <w:p w14:paraId="614BE609" w14:textId="77777777" w:rsidR="00324771" w:rsidRPr="00324771" w:rsidRDefault="00324771">
            <w:pPr>
              <w:spacing w:after="0" w:line="276" w:lineRule="auto"/>
              <w:rPr>
                <w:rFonts w:ascii="Times New Roman" w:eastAsia="Times New Roman" w:hAnsi="Times New Roman"/>
                <w:i/>
                <w:sz w:val="24"/>
                <w:szCs w:val="24"/>
              </w:rPr>
            </w:pPr>
            <w:r w:rsidRPr="00324771">
              <w:rPr>
                <w:rFonts w:ascii="Times New Roman" w:eastAsia="Times New Roman" w:hAnsi="Times New Roman"/>
                <w:b/>
                <w:i/>
                <w:sz w:val="24"/>
                <w:szCs w:val="24"/>
              </w:rPr>
              <w:lastRenderedPageBreak/>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hideMark/>
          </w:tcPr>
          <w:p w14:paraId="37C4CCF3"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3F74C6A" w14:textId="77777777" w:rsidR="00324771" w:rsidRPr="00324771" w:rsidRDefault="00324771">
            <w:pPr>
              <w:spacing w:after="0" w:line="276" w:lineRule="auto"/>
              <w:jc w:val="center"/>
              <w:rPr>
                <w:rFonts w:ascii="Times New Roman" w:eastAsia="Times New Roman" w:hAnsi="Times New Roman"/>
                <w:b/>
                <w:bCs/>
                <w:sz w:val="24"/>
                <w:szCs w:val="24"/>
              </w:rPr>
            </w:pPr>
            <w:r w:rsidRPr="00324771">
              <w:rPr>
                <w:rFonts w:ascii="Times New Roman" w:eastAsia="Times New Roman" w:hAnsi="Times New Roman"/>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hideMark/>
          </w:tcPr>
          <w:p w14:paraId="113B3296"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02</w:t>
            </w:r>
          </w:p>
          <w:p w14:paraId="27106130"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lastRenderedPageBreak/>
              <w:t>ОК 05</w:t>
            </w:r>
          </w:p>
          <w:p w14:paraId="3A6D26DC" w14:textId="77777777" w:rsidR="00324771" w:rsidRPr="00324771" w:rsidRDefault="00324771">
            <w:pPr>
              <w:spacing w:after="0" w:line="276" w:lineRule="auto"/>
              <w:jc w:val="center"/>
              <w:rPr>
                <w:rFonts w:ascii="Times New Roman" w:eastAsia="Times New Roman" w:hAnsi="Times New Roman"/>
                <w:i/>
                <w:sz w:val="24"/>
                <w:szCs w:val="24"/>
              </w:rPr>
            </w:pPr>
            <w:r w:rsidRPr="00324771">
              <w:rPr>
                <w:rFonts w:ascii="Times New Roman" w:eastAsia="Times New Roman" w:hAnsi="Times New Roman"/>
                <w:i/>
                <w:sz w:val="24"/>
                <w:szCs w:val="24"/>
              </w:rPr>
              <w:t>ОК 09</w:t>
            </w:r>
          </w:p>
        </w:tc>
      </w:tr>
      <w:tr w:rsidR="00324771" w:rsidRPr="00324771" w14:paraId="6808C3AD" w14:textId="77777777" w:rsidTr="00324771">
        <w:trPr>
          <w:trHeight w:val="1148"/>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154B3C63"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0258628F" w14:textId="77777777" w:rsidR="00324771" w:rsidRPr="00324771" w:rsidRDefault="00324771">
            <w:pPr>
              <w:autoSpaceDE w:val="0"/>
              <w:autoSpaceDN w:val="0"/>
              <w:adjustRightInd w:val="0"/>
              <w:spacing w:after="0" w:line="276" w:lineRule="auto"/>
              <w:jc w:val="both"/>
              <w:rPr>
                <w:rFonts w:ascii="Times New Roman" w:hAnsi="Times New Roman"/>
                <w:b/>
                <w:bCs/>
                <w:i/>
                <w:iCs/>
                <w:sz w:val="24"/>
                <w:szCs w:val="24"/>
              </w:rPr>
            </w:pPr>
            <w:r w:rsidRPr="00324771">
              <w:rPr>
                <w:rFonts w:ascii="Times New Roman" w:hAnsi="Times New Roman"/>
                <w:b/>
                <w:bCs/>
                <w:i/>
                <w:iCs/>
                <w:sz w:val="24"/>
                <w:szCs w:val="24"/>
              </w:rPr>
              <w:t>Теоретическое обучение</w:t>
            </w:r>
          </w:p>
          <w:p w14:paraId="13C9AB18"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Конституционное судопроизводство</w:t>
            </w:r>
          </w:p>
          <w:p w14:paraId="3AB57277" w14:textId="77777777" w:rsidR="00324771" w:rsidRPr="00324771" w:rsidRDefault="00324771">
            <w:pPr>
              <w:autoSpaceDE w:val="0"/>
              <w:autoSpaceDN w:val="0"/>
              <w:adjustRightInd w:val="0"/>
              <w:spacing w:after="0" w:line="276" w:lineRule="auto"/>
              <w:jc w:val="both"/>
              <w:rPr>
                <w:rFonts w:ascii="Times New Roman" w:eastAsia="Times New Roman" w:hAnsi="Times New Roman"/>
                <w:sz w:val="24"/>
                <w:szCs w:val="24"/>
              </w:rPr>
            </w:pPr>
            <w:r w:rsidRPr="00324771">
              <w:rPr>
                <w:rFonts w:ascii="Times New Roman" w:hAnsi="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DF5194B" w14:textId="77777777" w:rsidR="00324771" w:rsidRPr="00324771" w:rsidRDefault="00324771">
            <w:pPr>
              <w:spacing w:after="0" w:line="276" w:lineRule="auto"/>
              <w:jc w:val="center"/>
              <w:rPr>
                <w:rFonts w:ascii="Times New Roman" w:eastAsia="Times New Roman" w:hAnsi="Times New Roman"/>
                <w:sz w:val="24"/>
                <w:szCs w:val="24"/>
              </w:rPr>
            </w:pPr>
            <w:r w:rsidRPr="003247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1ED838D3"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7DF6D0A6" w14:textId="77777777" w:rsidTr="00324771">
        <w:trPr>
          <w:trHeight w:val="347"/>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3347B990"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61A68A80" w14:textId="77777777" w:rsidR="00324771" w:rsidRPr="00324771" w:rsidRDefault="00324771">
            <w:pPr>
              <w:spacing w:after="0" w:line="276" w:lineRule="auto"/>
              <w:jc w:val="both"/>
              <w:rPr>
                <w:rFonts w:ascii="Times New Roman" w:eastAsia="Times New Roman" w:hAnsi="Times New Roman"/>
                <w:b/>
                <w:i/>
                <w:sz w:val="24"/>
                <w:szCs w:val="24"/>
              </w:rPr>
            </w:pPr>
            <w:r w:rsidRPr="003247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D1C2B63" w14:textId="77777777" w:rsidR="00324771" w:rsidRPr="00324771" w:rsidRDefault="00324771">
            <w:pPr>
              <w:spacing w:after="0" w:line="276" w:lineRule="auto"/>
              <w:jc w:val="center"/>
              <w:rPr>
                <w:rFonts w:ascii="Times New Roman" w:eastAsia="Times New Roman" w:hAnsi="Times New Roman"/>
                <w:bCs/>
                <w:sz w:val="24"/>
                <w:szCs w:val="24"/>
              </w:rPr>
            </w:pPr>
            <w:r w:rsidRPr="00324771">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4CB95B77"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1BFC6116" w14:textId="77777777" w:rsidTr="00324771">
        <w:trPr>
          <w:trHeight w:val="762"/>
        </w:trPr>
        <w:tc>
          <w:tcPr>
            <w:tcW w:w="12157" w:type="dxa"/>
            <w:vMerge/>
            <w:tcBorders>
              <w:top w:val="single" w:sz="4" w:space="0" w:color="000000"/>
              <w:left w:val="single" w:sz="4" w:space="0" w:color="000000"/>
              <w:bottom w:val="single" w:sz="4" w:space="0" w:color="000000"/>
              <w:right w:val="single" w:sz="4" w:space="0" w:color="000000"/>
            </w:tcBorders>
            <w:vAlign w:val="center"/>
            <w:hideMark/>
          </w:tcPr>
          <w:p w14:paraId="00AF6A24" w14:textId="77777777" w:rsidR="00324771" w:rsidRPr="00324771" w:rsidRDefault="00324771">
            <w:pPr>
              <w:spacing w:after="0" w:line="240"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hideMark/>
          </w:tcPr>
          <w:p w14:paraId="6487A80A" w14:textId="77777777" w:rsidR="00324771" w:rsidRPr="00324771" w:rsidRDefault="00324771">
            <w:pPr>
              <w:autoSpaceDE w:val="0"/>
              <w:autoSpaceDN w:val="0"/>
              <w:adjustRightInd w:val="0"/>
              <w:spacing w:after="0" w:line="276" w:lineRule="auto"/>
              <w:jc w:val="both"/>
              <w:rPr>
                <w:rFonts w:ascii="Times New Roman" w:hAnsi="Times New Roman"/>
                <w:sz w:val="24"/>
                <w:szCs w:val="24"/>
              </w:rPr>
            </w:pPr>
            <w:r w:rsidRPr="00324771">
              <w:rPr>
                <w:rFonts w:ascii="Times New Roman" w:hAnsi="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top w:val="single" w:sz="4" w:space="0" w:color="000000"/>
              <w:left w:val="single" w:sz="4" w:space="0" w:color="000000"/>
              <w:bottom w:val="single" w:sz="4" w:space="0" w:color="000000"/>
              <w:right w:val="single" w:sz="4" w:space="0" w:color="000000"/>
            </w:tcBorders>
            <w:vAlign w:val="center"/>
          </w:tcPr>
          <w:p w14:paraId="434673FB" w14:textId="77777777" w:rsidR="00324771" w:rsidRPr="00324771" w:rsidRDefault="0032477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hideMark/>
          </w:tcPr>
          <w:p w14:paraId="00DC3C27" w14:textId="77777777" w:rsidR="00324771" w:rsidRPr="00324771" w:rsidRDefault="00324771">
            <w:pPr>
              <w:spacing w:after="0" w:line="240" w:lineRule="auto"/>
              <w:rPr>
                <w:rFonts w:ascii="Times New Roman" w:eastAsia="Times New Roman" w:hAnsi="Times New Roman"/>
                <w:i/>
                <w:sz w:val="24"/>
                <w:szCs w:val="24"/>
              </w:rPr>
            </w:pPr>
          </w:p>
        </w:tc>
      </w:tr>
      <w:tr w:rsidR="00324771" w:rsidRPr="00324771" w14:paraId="221F2E34" w14:textId="77777777" w:rsidTr="00324771">
        <w:trPr>
          <w:trHeight w:val="450"/>
        </w:trPr>
        <w:tc>
          <w:tcPr>
            <w:tcW w:w="12157" w:type="dxa"/>
            <w:gridSpan w:val="2"/>
            <w:tcBorders>
              <w:top w:val="single" w:sz="4" w:space="0" w:color="000000"/>
              <w:left w:val="single" w:sz="4" w:space="0" w:color="000000"/>
              <w:bottom w:val="single" w:sz="4" w:space="0" w:color="000000"/>
              <w:right w:val="single" w:sz="4" w:space="0" w:color="000000"/>
            </w:tcBorders>
            <w:hideMark/>
          </w:tcPr>
          <w:p w14:paraId="3C255652"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F6D5825" w14:textId="77777777" w:rsidR="00324771" w:rsidRPr="00324771" w:rsidRDefault="00324771">
            <w:pPr>
              <w:spacing w:after="0" w:line="276" w:lineRule="auto"/>
              <w:jc w:val="center"/>
              <w:rPr>
                <w:rFonts w:ascii="Times New Roman" w:eastAsia="Times New Roman" w:hAnsi="Times New Roman"/>
                <w:b/>
                <w:sz w:val="24"/>
                <w:szCs w:val="24"/>
                <w:lang w:eastAsia="ru-RU"/>
              </w:rPr>
            </w:pPr>
            <w:r w:rsidRPr="00324771">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20DB8F8F" w14:textId="77777777" w:rsidR="00324771" w:rsidRPr="00324771" w:rsidRDefault="00324771">
            <w:pPr>
              <w:spacing w:after="0" w:line="276" w:lineRule="auto"/>
              <w:rPr>
                <w:rFonts w:ascii="Times New Roman" w:eastAsia="Times New Roman" w:hAnsi="Times New Roman"/>
                <w:i/>
                <w:sz w:val="24"/>
                <w:szCs w:val="24"/>
              </w:rPr>
            </w:pPr>
          </w:p>
        </w:tc>
      </w:tr>
      <w:tr w:rsidR="00324771" w:rsidRPr="00324771" w14:paraId="612D3D9E" w14:textId="77777777" w:rsidTr="00324771">
        <w:trPr>
          <w:trHeight w:val="428"/>
        </w:trPr>
        <w:tc>
          <w:tcPr>
            <w:tcW w:w="12157" w:type="dxa"/>
            <w:gridSpan w:val="2"/>
            <w:tcBorders>
              <w:top w:val="single" w:sz="4" w:space="0" w:color="000000"/>
              <w:left w:val="single" w:sz="4" w:space="0" w:color="000000"/>
              <w:bottom w:val="single" w:sz="4" w:space="0" w:color="000000"/>
              <w:right w:val="single" w:sz="4" w:space="0" w:color="000000"/>
            </w:tcBorders>
            <w:hideMark/>
          </w:tcPr>
          <w:p w14:paraId="213C3EC9" w14:textId="77777777" w:rsidR="00324771" w:rsidRPr="00324771" w:rsidRDefault="00324771">
            <w:pPr>
              <w:spacing w:after="0" w:line="276" w:lineRule="auto"/>
              <w:jc w:val="both"/>
              <w:rPr>
                <w:rFonts w:ascii="Times New Roman" w:eastAsia="Times New Roman" w:hAnsi="Times New Roman"/>
                <w:b/>
                <w:sz w:val="24"/>
                <w:szCs w:val="24"/>
              </w:rPr>
            </w:pPr>
            <w:r w:rsidRPr="00324771">
              <w:rPr>
                <w:rFonts w:ascii="Times New Roman" w:eastAsia="Times New Roman" w:hAnsi="Times New Roman"/>
                <w:b/>
                <w:bCs/>
                <w:iCs/>
                <w:sz w:val="24"/>
                <w:szCs w:val="24"/>
                <w:lang w:eastAsia="ru-RU"/>
              </w:rPr>
              <w:t>Всего</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F4159D9" w14:textId="77777777" w:rsidR="00324771" w:rsidRPr="00324771" w:rsidRDefault="00324771">
            <w:pPr>
              <w:autoSpaceDE w:val="0"/>
              <w:autoSpaceDN w:val="0"/>
              <w:adjustRightInd w:val="0"/>
              <w:spacing w:after="0" w:line="276" w:lineRule="auto"/>
              <w:jc w:val="center"/>
              <w:rPr>
                <w:rFonts w:ascii="Times New Roman" w:hAnsi="Times New Roman"/>
                <w:b/>
                <w:iCs/>
                <w:sz w:val="24"/>
                <w:szCs w:val="24"/>
              </w:rPr>
            </w:pPr>
            <w:r w:rsidRPr="00324771">
              <w:rPr>
                <w:rFonts w:ascii="Times New Roman" w:hAnsi="Times New Roman"/>
                <w:b/>
                <w:iCs/>
                <w:sz w:val="24"/>
                <w:szCs w:val="24"/>
              </w:rPr>
              <w:t>108</w:t>
            </w:r>
          </w:p>
        </w:tc>
        <w:tc>
          <w:tcPr>
            <w:tcW w:w="1942" w:type="dxa"/>
            <w:tcBorders>
              <w:top w:val="single" w:sz="4" w:space="0" w:color="000000"/>
              <w:left w:val="single" w:sz="4" w:space="0" w:color="000000"/>
              <w:bottom w:val="single" w:sz="4" w:space="0" w:color="000000"/>
              <w:right w:val="single" w:sz="4" w:space="0" w:color="000000"/>
            </w:tcBorders>
            <w:vAlign w:val="center"/>
          </w:tcPr>
          <w:p w14:paraId="29208F7B" w14:textId="77777777" w:rsidR="00324771" w:rsidRPr="00324771" w:rsidRDefault="00324771">
            <w:pPr>
              <w:spacing w:after="0" w:line="276" w:lineRule="auto"/>
              <w:rPr>
                <w:rFonts w:ascii="Times New Roman" w:eastAsia="Times New Roman" w:hAnsi="Times New Roman"/>
                <w:i/>
                <w:sz w:val="24"/>
                <w:szCs w:val="24"/>
              </w:rPr>
            </w:pPr>
          </w:p>
        </w:tc>
      </w:tr>
    </w:tbl>
    <w:p w14:paraId="1FA1D1BC" w14:textId="77777777" w:rsidR="00324771" w:rsidRPr="00324771" w:rsidRDefault="00324771" w:rsidP="00324771">
      <w:pPr>
        <w:spacing w:after="0" w:line="276" w:lineRule="auto"/>
        <w:rPr>
          <w:rFonts w:ascii="Times New Roman" w:hAnsi="Times New Roman"/>
          <w:sz w:val="24"/>
          <w:szCs w:val="24"/>
        </w:rPr>
      </w:pPr>
    </w:p>
    <w:bookmarkEnd w:id="5"/>
    <w:p w14:paraId="4116CE26" w14:textId="22EF6145" w:rsidR="00324771" w:rsidRPr="00324771" w:rsidRDefault="00324771">
      <w:pPr>
        <w:rPr>
          <w:rFonts w:ascii="Times New Roman" w:hAnsi="Times New Roman"/>
        </w:rPr>
      </w:pPr>
    </w:p>
    <w:sectPr w:rsidR="00324771" w:rsidRPr="00324771" w:rsidSect="0032477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F6380" w14:textId="77777777" w:rsidR="00CB21F6" w:rsidRDefault="00CB21F6" w:rsidP="00324771">
      <w:pPr>
        <w:spacing w:after="0" w:line="240" w:lineRule="auto"/>
      </w:pPr>
      <w:r>
        <w:separator/>
      </w:r>
    </w:p>
  </w:endnote>
  <w:endnote w:type="continuationSeparator" w:id="0">
    <w:p w14:paraId="03E3900A" w14:textId="77777777" w:rsidR="00CB21F6" w:rsidRDefault="00CB21F6" w:rsidP="00324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09775" w14:textId="77777777" w:rsidR="00CB21F6" w:rsidRDefault="00CB21F6" w:rsidP="00324771">
      <w:pPr>
        <w:spacing w:after="0" w:line="240" w:lineRule="auto"/>
      </w:pPr>
      <w:r>
        <w:separator/>
      </w:r>
    </w:p>
  </w:footnote>
  <w:footnote w:type="continuationSeparator" w:id="0">
    <w:p w14:paraId="5EBFF284" w14:textId="77777777" w:rsidR="00CB21F6" w:rsidRDefault="00CB21F6" w:rsidP="00324771">
      <w:pPr>
        <w:spacing w:after="0" w:line="240" w:lineRule="auto"/>
      </w:pPr>
      <w:r>
        <w:continuationSeparator/>
      </w:r>
    </w:p>
  </w:footnote>
  <w:footnote w:id="1">
    <w:p w14:paraId="1DF7CC07" w14:textId="77777777" w:rsidR="00324771" w:rsidRDefault="00324771" w:rsidP="00324771">
      <w:pPr>
        <w:spacing w:after="0"/>
        <w:rPr>
          <w:rFonts w:ascii="OfficinaSansBookC" w:eastAsia="Times New Roman" w:hAnsi="OfficinaSansBookC"/>
          <w:i/>
          <w:sz w:val="20"/>
          <w:szCs w:val="20"/>
        </w:rPr>
      </w:pPr>
      <w:r>
        <w:rPr>
          <w:rFonts w:ascii="OfficinaSansBookC" w:eastAsia="Times New Roman" w:hAnsi="OfficinaSansBookC"/>
          <w:i/>
          <w:sz w:val="20"/>
          <w:szCs w:val="20"/>
        </w:rPr>
        <w:footnoteRef/>
      </w:r>
      <w:r>
        <w:rPr>
          <w:rFonts w:ascii="OfficinaSansBookC" w:eastAsia="Times New Roman"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 w:id="2">
    <w:p w14:paraId="465ADAE5" w14:textId="77777777" w:rsidR="00324771" w:rsidRDefault="00324771" w:rsidP="00324771">
      <w:pPr>
        <w:pStyle w:val="a4"/>
        <w:rPr>
          <w:rFonts w:ascii="Calibri" w:eastAsia="Calibri" w:hAnsi="Calibri"/>
          <w:sz w:val="20"/>
          <w:szCs w:val="20"/>
        </w:rPr>
      </w:pPr>
      <w:r>
        <w:rPr>
          <w:rStyle w:val="a5"/>
          <w:rFonts w:ascii="Calibri" w:hAnsi="Calibri"/>
        </w:rPr>
        <w:footnoteRef/>
      </w:r>
      <w:r>
        <w:t xml:space="preserve"> </w:t>
      </w:r>
      <w:r>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
  </w:footnote>
  <w:footnote w:id="3">
    <w:p w14:paraId="268C5F6E" w14:textId="77777777" w:rsidR="00324771" w:rsidRDefault="00324771" w:rsidP="00324771">
      <w:pPr>
        <w:pStyle w:val="a4"/>
        <w:rPr>
          <w:rFonts w:ascii="Times New Roman" w:hAnsi="Times New Roman"/>
        </w:rPr>
      </w:pPr>
      <w:r>
        <w:rPr>
          <w:rStyle w:val="a5"/>
        </w:rPr>
        <w:footnoteRef/>
      </w:r>
      <w:r>
        <w:rPr>
          <w:rFonts w:ascii="Times New Roman" w:hAnsi="Times New Roman"/>
        </w:rPr>
        <w:t xml:space="preserve"> 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w:t>
      </w:r>
      <w:r>
        <w:rPr>
          <w:rFonts w:ascii="Times New Roman" w:eastAsia="Times New Roman" w:hAnsi="Times New Roman"/>
        </w:rPr>
        <w:t>Правовое регулирование общественных отношений в Российской Федерации</w:t>
      </w:r>
      <w:r>
        <w:rPr>
          <w:rFonts w:ascii="Times New Roman" w:hAnsi="Times New Roman"/>
        </w:rPr>
        <w:t>»  в качестве самостоятельной дисциплины.</w:t>
      </w:r>
    </w:p>
    <w:p w14:paraId="7235C970" w14:textId="77777777" w:rsidR="00324771" w:rsidRDefault="00324771" w:rsidP="00324771">
      <w:pPr>
        <w:pStyle w:val="a4"/>
        <w:rPr>
          <w:rFonts w:ascii="Calibri" w:hAnsi="Calibr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D17A2"/>
    <w:multiLevelType w:val="hybridMultilevel"/>
    <w:tmpl w:val="30B28CF4"/>
    <w:lvl w:ilvl="0" w:tplc="2B801B0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82C"/>
    <w:rsid w:val="00324771"/>
    <w:rsid w:val="005F1430"/>
    <w:rsid w:val="0085582C"/>
    <w:rsid w:val="008E68C1"/>
    <w:rsid w:val="00CB21F6"/>
    <w:rsid w:val="00DD4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A1F81"/>
  <w15:chartTrackingRefBased/>
  <w15:docId w15:val="{0C5080DF-5252-4A7D-B68E-E7ABB115F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430"/>
    <w:rPr>
      <w:rFonts w:ascii="Calibri" w:eastAsia="Calibri" w:hAnsi="Calibri" w:cs="Times New Roman"/>
    </w:rPr>
  </w:style>
  <w:style w:type="paragraph" w:styleId="3">
    <w:name w:val="heading 3"/>
    <w:basedOn w:val="a"/>
    <w:next w:val="a"/>
    <w:link w:val="30"/>
    <w:uiPriority w:val="9"/>
    <w:unhideWhenUsed/>
    <w:qFormat/>
    <w:rsid w:val="005F1430"/>
    <w:pPr>
      <w:keepNext/>
      <w:keepLines/>
      <w:spacing w:before="280" w:after="80" w:line="276" w:lineRule="auto"/>
      <w:outlineLvl w:val="2"/>
    </w:pPr>
    <w:rPr>
      <w:rFonts w:eastAsia="Times New Roman"/>
      <w:b/>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F1430"/>
    <w:rPr>
      <w:rFonts w:ascii="Calibri" w:eastAsia="Times New Roman" w:hAnsi="Calibri" w:cs="Times New Roman"/>
      <w:b/>
      <w:sz w:val="28"/>
      <w:szCs w:val="28"/>
      <w:lang w:val="x-none"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324771"/>
    <w:rPr>
      <w:lang w:val="x-none" w:eastAsia="x-none"/>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3"/>
    <w:uiPriority w:val="99"/>
    <w:semiHidden/>
    <w:unhideWhenUsed/>
    <w:qFormat/>
    <w:rsid w:val="00324771"/>
    <w:pPr>
      <w:spacing w:after="0" w:line="240" w:lineRule="auto"/>
    </w:pPr>
    <w:rPr>
      <w:rFonts w:asciiTheme="minorHAnsi" w:eastAsiaTheme="minorHAnsi" w:hAnsiTheme="minorHAnsi" w:cstheme="minorBidi"/>
      <w:lang w:val="x-none" w:eastAsia="x-none"/>
    </w:rPr>
  </w:style>
  <w:style w:type="character" w:customStyle="1" w:styleId="1">
    <w:name w:val="Текст сноски Знак1"/>
    <w:basedOn w:val="a0"/>
    <w:uiPriority w:val="99"/>
    <w:semiHidden/>
    <w:rsid w:val="00324771"/>
    <w:rPr>
      <w:rFonts w:ascii="Calibri" w:eastAsia="Calibri" w:hAnsi="Calibri" w:cs="Times New Roman"/>
      <w:sz w:val="20"/>
      <w:szCs w:val="20"/>
    </w:rPr>
  </w:style>
  <w:style w:type="paragraph" w:customStyle="1" w:styleId="ConsPlusNormal">
    <w:name w:val="ConsPlusNormal"/>
    <w:uiPriority w:val="99"/>
    <w:qFormat/>
    <w:rsid w:val="00324771"/>
    <w:pPr>
      <w:widowControl w:val="0"/>
      <w:spacing w:after="0" w:line="240" w:lineRule="auto"/>
    </w:pPr>
    <w:rPr>
      <w:rFonts w:ascii="Calibri" w:eastAsia="Times New Roman" w:hAnsi="Calibri" w:cs="Calibri"/>
      <w:szCs w:val="20"/>
      <w:lang w:eastAsia="ru-RU"/>
    </w:rPr>
  </w:style>
  <w:style w:type="character" w:styleId="a5">
    <w:name w:val="footnote reference"/>
    <w:uiPriority w:val="99"/>
    <w:semiHidden/>
    <w:unhideWhenUsed/>
    <w:rsid w:val="00324771"/>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48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2972</Words>
  <Characters>16947</Characters>
  <Application>Microsoft Office Word</Application>
  <DocSecurity>0</DocSecurity>
  <Lines>141</Lines>
  <Paragraphs>39</Paragraphs>
  <ScaleCrop>false</ScaleCrop>
  <Company/>
  <LinksUpToDate>false</LinksUpToDate>
  <CharactersWithSpaces>19880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2023-05-25T11:25:00Z</dcterms:created>
  <dcterms:modified xsi:type="dcterms:W3CDTF">2023-05-25T11:30:00Z</dcterms:modified>
</cp:coreProperties>
</file>