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97EC26" w14:textId="19473A0C" w:rsidR="005D089D" w:rsidRDefault="005D089D" w:rsidP="005D089D">
      <w:pPr>
        <w:pStyle w:val="1"/>
        <w:ind w:firstLine="709"/>
        <w:jc w:val="center"/>
        <w:rPr>
          <w:b/>
          <w:bCs/>
          <w:sz w:val="28"/>
          <w:szCs w:val="28"/>
        </w:rPr>
      </w:pPr>
      <w:bookmarkStart w:id="0" w:name="_Toc125032987"/>
      <w:bookmarkStart w:id="1" w:name="_Toc125033094"/>
      <w:bookmarkStart w:id="2" w:name="_GoBack"/>
      <w:proofErr w:type="gramStart"/>
      <w:r>
        <w:rPr>
          <w:b/>
          <w:bCs/>
          <w:sz w:val="28"/>
          <w:szCs w:val="28"/>
        </w:rPr>
        <w:t>Лит-</w:t>
      </w:r>
      <w:proofErr w:type="spellStart"/>
      <w:r>
        <w:rPr>
          <w:b/>
          <w:bCs/>
          <w:sz w:val="28"/>
          <w:szCs w:val="28"/>
        </w:rPr>
        <w:t>ра</w:t>
      </w:r>
      <w:proofErr w:type="spellEnd"/>
      <w:proofErr w:type="gramEnd"/>
    </w:p>
    <w:bookmarkEnd w:id="2"/>
    <w:p w14:paraId="7B320B88" w14:textId="173F1F13" w:rsidR="00616DA4" w:rsidRPr="00C22CF9" w:rsidRDefault="00616DA4" w:rsidP="00616DA4">
      <w:pPr>
        <w:pStyle w:val="1"/>
        <w:ind w:firstLine="709"/>
        <w:jc w:val="both"/>
        <w:rPr>
          <w:b/>
          <w:bCs/>
          <w:sz w:val="28"/>
          <w:szCs w:val="28"/>
        </w:rPr>
      </w:pPr>
      <w:r w:rsidRPr="00C22CF9">
        <w:rPr>
          <w:b/>
          <w:bCs/>
          <w:sz w:val="28"/>
          <w:szCs w:val="28"/>
        </w:rPr>
        <w:t>2 Структура и содержание общеобразовательной дисциплины</w:t>
      </w:r>
      <w:bookmarkEnd w:id="0"/>
      <w:bookmarkEnd w:id="1"/>
    </w:p>
    <w:p w14:paraId="49F148C8" w14:textId="77777777" w:rsidR="00616DA4" w:rsidRPr="00C22CF9"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8"/>
          <w:szCs w:val="28"/>
        </w:rPr>
      </w:pPr>
    </w:p>
    <w:p w14:paraId="4881FB8B" w14:textId="77777777" w:rsidR="00616DA4" w:rsidRPr="00C22CF9"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jc w:val="center"/>
        <w:rPr>
          <w:rFonts w:ascii="Times New Roman" w:hAnsi="Times New Roman"/>
          <w:b/>
          <w:sz w:val="28"/>
          <w:szCs w:val="28"/>
        </w:rPr>
      </w:pPr>
      <w:r w:rsidRPr="00C22CF9">
        <w:rPr>
          <w:rFonts w:ascii="Times New Roman" w:hAnsi="Times New Roman"/>
          <w:b/>
          <w:sz w:val="28"/>
          <w:szCs w:val="28"/>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616DA4" w:rsidRPr="00C22CF9" w14:paraId="6543BAEB" w14:textId="77777777" w:rsidTr="00D4238B">
        <w:trPr>
          <w:trHeight w:val="460"/>
        </w:trPr>
        <w:tc>
          <w:tcPr>
            <w:tcW w:w="7938" w:type="dxa"/>
          </w:tcPr>
          <w:p w14:paraId="3D9BEA00" w14:textId="77777777" w:rsidR="00616DA4" w:rsidRPr="00C22CF9" w:rsidRDefault="00616DA4" w:rsidP="00D4238B">
            <w:pPr>
              <w:spacing w:line="240" w:lineRule="auto"/>
              <w:rPr>
                <w:rFonts w:ascii="Times New Roman" w:hAnsi="Times New Roman"/>
                <w:b/>
                <w:sz w:val="28"/>
                <w:szCs w:val="28"/>
              </w:rPr>
            </w:pPr>
            <w:r w:rsidRPr="00C22CF9">
              <w:rPr>
                <w:rFonts w:ascii="Times New Roman" w:hAnsi="Times New Roman"/>
                <w:b/>
                <w:sz w:val="28"/>
                <w:szCs w:val="28"/>
              </w:rPr>
              <w:t>Вид учебной работы</w:t>
            </w:r>
          </w:p>
        </w:tc>
        <w:tc>
          <w:tcPr>
            <w:tcW w:w="1843" w:type="dxa"/>
          </w:tcPr>
          <w:p w14:paraId="216CC80F" w14:textId="77777777" w:rsidR="00616DA4" w:rsidRPr="00C22CF9" w:rsidRDefault="00616DA4" w:rsidP="00D4238B">
            <w:pPr>
              <w:spacing w:line="240" w:lineRule="auto"/>
              <w:jc w:val="center"/>
              <w:rPr>
                <w:rFonts w:ascii="Times New Roman" w:hAnsi="Times New Roman"/>
                <w:b/>
                <w:i/>
                <w:iCs/>
                <w:sz w:val="28"/>
                <w:szCs w:val="28"/>
              </w:rPr>
            </w:pPr>
            <w:r w:rsidRPr="00C22CF9">
              <w:rPr>
                <w:rFonts w:ascii="Times New Roman" w:hAnsi="Times New Roman"/>
                <w:b/>
                <w:i/>
                <w:iCs/>
                <w:sz w:val="28"/>
                <w:szCs w:val="28"/>
              </w:rPr>
              <w:t>Объем в часах*</w:t>
            </w:r>
          </w:p>
        </w:tc>
      </w:tr>
      <w:tr w:rsidR="00616DA4" w:rsidRPr="00C22CF9" w14:paraId="6F2930CF" w14:textId="77777777" w:rsidTr="00D4238B">
        <w:trPr>
          <w:trHeight w:val="460"/>
        </w:trPr>
        <w:tc>
          <w:tcPr>
            <w:tcW w:w="7938" w:type="dxa"/>
          </w:tcPr>
          <w:p w14:paraId="7266B08B" w14:textId="77777777" w:rsidR="00616DA4" w:rsidRPr="00C22CF9" w:rsidRDefault="00616DA4" w:rsidP="00D4238B">
            <w:pPr>
              <w:spacing w:line="240" w:lineRule="auto"/>
              <w:rPr>
                <w:rFonts w:ascii="Times New Roman" w:hAnsi="Times New Roman"/>
                <w:b/>
                <w:sz w:val="28"/>
                <w:szCs w:val="28"/>
              </w:rPr>
            </w:pPr>
            <w:r w:rsidRPr="00C22CF9">
              <w:rPr>
                <w:rFonts w:ascii="Times New Roman" w:hAnsi="Times New Roman"/>
                <w:b/>
                <w:sz w:val="28"/>
                <w:szCs w:val="28"/>
              </w:rPr>
              <w:t>Объем образовательной программы дисциплины</w:t>
            </w:r>
          </w:p>
        </w:tc>
        <w:tc>
          <w:tcPr>
            <w:tcW w:w="1843" w:type="dxa"/>
          </w:tcPr>
          <w:p w14:paraId="688FC944" w14:textId="4D7CD9D3" w:rsidR="00616DA4" w:rsidRPr="00C22CF9" w:rsidRDefault="00616DA4" w:rsidP="00D4238B">
            <w:pPr>
              <w:spacing w:line="240" w:lineRule="auto"/>
              <w:jc w:val="center"/>
              <w:rPr>
                <w:rFonts w:ascii="Times New Roman" w:hAnsi="Times New Roman"/>
                <w:b/>
                <w:i/>
                <w:iCs/>
                <w:sz w:val="28"/>
                <w:szCs w:val="28"/>
              </w:rPr>
            </w:pPr>
            <w:r w:rsidRPr="00C22CF9">
              <w:rPr>
                <w:rFonts w:ascii="Times New Roman" w:hAnsi="Times New Roman"/>
                <w:b/>
                <w:i/>
                <w:iCs/>
                <w:sz w:val="28"/>
                <w:szCs w:val="28"/>
              </w:rPr>
              <w:t>1</w:t>
            </w:r>
            <w:r w:rsidR="00D43CB4">
              <w:rPr>
                <w:rFonts w:ascii="Times New Roman" w:hAnsi="Times New Roman"/>
                <w:b/>
                <w:i/>
                <w:iCs/>
                <w:sz w:val="28"/>
                <w:szCs w:val="28"/>
              </w:rPr>
              <w:t>02</w:t>
            </w:r>
          </w:p>
        </w:tc>
      </w:tr>
      <w:tr w:rsidR="00616DA4" w:rsidRPr="00C22CF9" w14:paraId="2210FB16" w14:textId="77777777" w:rsidTr="00D4238B">
        <w:trPr>
          <w:trHeight w:val="460"/>
        </w:trPr>
        <w:tc>
          <w:tcPr>
            <w:tcW w:w="7938" w:type="dxa"/>
          </w:tcPr>
          <w:p w14:paraId="1A425FC0" w14:textId="77777777" w:rsidR="00616DA4" w:rsidRPr="00C22CF9" w:rsidRDefault="00616DA4" w:rsidP="00D4238B">
            <w:pPr>
              <w:spacing w:line="240" w:lineRule="auto"/>
              <w:rPr>
                <w:rFonts w:ascii="Times New Roman" w:hAnsi="Times New Roman"/>
                <w:b/>
                <w:sz w:val="28"/>
                <w:szCs w:val="28"/>
              </w:rPr>
            </w:pPr>
            <w:r w:rsidRPr="00C22CF9">
              <w:rPr>
                <w:rFonts w:ascii="Times New Roman" w:hAnsi="Times New Roman"/>
                <w:b/>
                <w:sz w:val="24"/>
                <w:szCs w:val="24"/>
                <w:lang w:eastAsia="ru-RU"/>
              </w:rPr>
              <w:t>в т. ч.</w:t>
            </w:r>
          </w:p>
        </w:tc>
        <w:tc>
          <w:tcPr>
            <w:tcW w:w="1843" w:type="dxa"/>
          </w:tcPr>
          <w:p w14:paraId="7F60079C" w14:textId="77777777" w:rsidR="00616DA4" w:rsidRPr="00C22CF9" w:rsidRDefault="00616DA4" w:rsidP="00D4238B">
            <w:pPr>
              <w:spacing w:line="240" w:lineRule="auto"/>
              <w:jc w:val="center"/>
              <w:rPr>
                <w:rFonts w:ascii="Times New Roman" w:hAnsi="Times New Roman"/>
                <w:b/>
                <w:i/>
                <w:iCs/>
                <w:sz w:val="28"/>
                <w:szCs w:val="28"/>
              </w:rPr>
            </w:pPr>
          </w:p>
        </w:tc>
      </w:tr>
      <w:tr w:rsidR="00616DA4" w:rsidRPr="00C22CF9" w14:paraId="1C7943EC" w14:textId="77777777" w:rsidTr="00D4238B">
        <w:trPr>
          <w:trHeight w:val="460"/>
        </w:trPr>
        <w:tc>
          <w:tcPr>
            <w:tcW w:w="7938" w:type="dxa"/>
          </w:tcPr>
          <w:p w14:paraId="007D47F3" w14:textId="77777777" w:rsidR="00616DA4" w:rsidRPr="00C22CF9" w:rsidRDefault="00616DA4" w:rsidP="00D4238B">
            <w:pPr>
              <w:spacing w:line="240" w:lineRule="auto"/>
              <w:rPr>
                <w:rFonts w:ascii="Times New Roman" w:hAnsi="Times New Roman"/>
                <w:b/>
                <w:sz w:val="28"/>
                <w:szCs w:val="28"/>
              </w:rPr>
            </w:pPr>
            <w:r w:rsidRPr="00C22CF9">
              <w:rPr>
                <w:rFonts w:ascii="Times New Roman" w:hAnsi="Times New Roman"/>
                <w:b/>
                <w:sz w:val="28"/>
                <w:szCs w:val="28"/>
              </w:rPr>
              <w:t>Основное содержание</w:t>
            </w:r>
          </w:p>
        </w:tc>
        <w:tc>
          <w:tcPr>
            <w:tcW w:w="1843" w:type="dxa"/>
          </w:tcPr>
          <w:p w14:paraId="613DD74B" w14:textId="40E0A2AD" w:rsidR="00616DA4" w:rsidRPr="00C22CF9" w:rsidRDefault="00D43CB4" w:rsidP="00D4238B">
            <w:pPr>
              <w:spacing w:line="240" w:lineRule="auto"/>
              <w:jc w:val="center"/>
              <w:rPr>
                <w:rFonts w:ascii="Times New Roman" w:hAnsi="Times New Roman"/>
                <w:b/>
                <w:i/>
                <w:iCs/>
                <w:sz w:val="28"/>
                <w:szCs w:val="28"/>
              </w:rPr>
            </w:pPr>
            <w:r>
              <w:rPr>
                <w:rFonts w:ascii="Times New Roman" w:hAnsi="Times New Roman"/>
                <w:b/>
                <w:i/>
                <w:iCs/>
                <w:sz w:val="28"/>
                <w:szCs w:val="28"/>
              </w:rPr>
              <w:t>86</w:t>
            </w:r>
          </w:p>
        </w:tc>
      </w:tr>
      <w:tr w:rsidR="00616DA4" w:rsidRPr="00C22CF9" w14:paraId="7E8F5C56" w14:textId="77777777" w:rsidTr="00D4238B">
        <w:trPr>
          <w:trHeight w:val="490"/>
        </w:trPr>
        <w:tc>
          <w:tcPr>
            <w:tcW w:w="9781" w:type="dxa"/>
            <w:gridSpan w:val="2"/>
            <w:vAlign w:val="center"/>
            <w:hideMark/>
          </w:tcPr>
          <w:p w14:paraId="732F7458" w14:textId="77777777" w:rsidR="00616DA4" w:rsidRPr="00C22CF9" w:rsidRDefault="00616DA4" w:rsidP="00D4238B">
            <w:pPr>
              <w:suppressAutoHyphens/>
              <w:spacing w:line="240" w:lineRule="auto"/>
              <w:rPr>
                <w:rFonts w:ascii="Times New Roman" w:hAnsi="Times New Roman"/>
                <w:iCs/>
                <w:sz w:val="28"/>
                <w:szCs w:val="28"/>
                <w:highlight w:val="yellow"/>
              </w:rPr>
            </w:pPr>
            <w:r w:rsidRPr="00C22CF9">
              <w:rPr>
                <w:rFonts w:ascii="Times New Roman" w:hAnsi="Times New Roman"/>
                <w:sz w:val="28"/>
                <w:szCs w:val="28"/>
              </w:rPr>
              <w:t>в т.ч.:</w:t>
            </w:r>
          </w:p>
        </w:tc>
      </w:tr>
      <w:tr w:rsidR="00616DA4" w:rsidRPr="00C22CF9" w14:paraId="2081466F" w14:textId="77777777" w:rsidTr="00D4238B">
        <w:trPr>
          <w:trHeight w:val="490"/>
        </w:trPr>
        <w:tc>
          <w:tcPr>
            <w:tcW w:w="7938" w:type="dxa"/>
            <w:vAlign w:val="center"/>
            <w:hideMark/>
          </w:tcPr>
          <w:p w14:paraId="5CD63F8F"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теоретическое обучение</w:t>
            </w:r>
          </w:p>
        </w:tc>
        <w:tc>
          <w:tcPr>
            <w:tcW w:w="1843" w:type="dxa"/>
            <w:vAlign w:val="center"/>
          </w:tcPr>
          <w:p w14:paraId="22513594" w14:textId="3E323EA2" w:rsidR="00616DA4" w:rsidRPr="00C22CF9" w:rsidRDefault="00D43CB4" w:rsidP="00D4238B">
            <w:pPr>
              <w:suppressAutoHyphens/>
              <w:spacing w:line="240" w:lineRule="auto"/>
              <w:jc w:val="center"/>
              <w:rPr>
                <w:rFonts w:ascii="Times New Roman" w:hAnsi="Times New Roman"/>
                <w:iCs/>
                <w:sz w:val="28"/>
                <w:szCs w:val="28"/>
              </w:rPr>
            </w:pPr>
            <w:r>
              <w:rPr>
                <w:rFonts w:ascii="Times New Roman" w:hAnsi="Times New Roman"/>
                <w:iCs/>
                <w:sz w:val="28"/>
                <w:szCs w:val="28"/>
              </w:rPr>
              <w:t>46</w:t>
            </w:r>
          </w:p>
        </w:tc>
      </w:tr>
      <w:tr w:rsidR="00616DA4" w:rsidRPr="00C22CF9" w14:paraId="3588A8C0" w14:textId="77777777" w:rsidTr="00D4238B">
        <w:trPr>
          <w:trHeight w:val="490"/>
        </w:trPr>
        <w:tc>
          <w:tcPr>
            <w:tcW w:w="7938" w:type="dxa"/>
            <w:vAlign w:val="center"/>
            <w:hideMark/>
          </w:tcPr>
          <w:p w14:paraId="1A77D7BC"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практические занятия</w:t>
            </w:r>
            <w:r w:rsidRPr="00C22CF9">
              <w:rPr>
                <w:rFonts w:ascii="Times New Roman" w:hAnsi="Times New Roman"/>
                <w:i/>
                <w:sz w:val="28"/>
                <w:szCs w:val="28"/>
              </w:rPr>
              <w:t xml:space="preserve"> </w:t>
            </w:r>
          </w:p>
        </w:tc>
        <w:tc>
          <w:tcPr>
            <w:tcW w:w="1843" w:type="dxa"/>
            <w:vAlign w:val="center"/>
          </w:tcPr>
          <w:p w14:paraId="029BFEBF" w14:textId="77777777" w:rsidR="00616DA4" w:rsidRPr="00C22CF9" w:rsidRDefault="00616DA4" w:rsidP="00D4238B">
            <w:pPr>
              <w:suppressAutoHyphens/>
              <w:spacing w:line="240" w:lineRule="auto"/>
              <w:jc w:val="center"/>
              <w:rPr>
                <w:rFonts w:ascii="Times New Roman" w:hAnsi="Times New Roman"/>
                <w:iCs/>
                <w:sz w:val="28"/>
                <w:szCs w:val="28"/>
              </w:rPr>
            </w:pPr>
            <w:r w:rsidRPr="00C22CF9">
              <w:rPr>
                <w:rFonts w:ascii="Times New Roman" w:hAnsi="Times New Roman"/>
                <w:iCs/>
                <w:sz w:val="28"/>
                <w:szCs w:val="28"/>
              </w:rPr>
              <w:t>40</w:t>
            </w:r>
          </w:p>
        </w:tc>
      </w:tr>
      <w:tr w:rsidR="00616DA4" w:rsidRPr="00C22CF9" w14:paraId="3210C333" w14:textId="77777777" w:rsidTr="00D4238B">
        <w:trPr>
          <w:trHeight w:val="490"/>
        </w:trPr>
        <w:tc>
          <w:tcPr>
            <w:tcW w:w="7938" w:type="dxa"/>
            <w:vAlign w:val="center"/>
            <w:hideMark/>
          </w:tcPr>
          <w:p w14:paraId="56BE8C8B" w14:textId="77777777" w:rsidR="00616DA4" w:rsidRPr="00C22CF9" w:rsidRDefault="00616DA4" w:rsidP="00D4238B">
            <w:pPr>
              <w:tabs>
                <w:tab w:val="left" w:pos="447"/>
              </w:tabs>
              <w:suppressAutoHyphens/>
              <w:spacing w:after="0" w:line="276" w:lineRule="auto"/>
              <w:rPr>
                <w:rFonts w:ascii="Times New Roman" w:hAnsi="Times New Roman"/>
                <w:b/>
                <w:sz w:val="24"/>
                <w:szCs w:val="24"/>
                <w:lang w:eastAsia="ru-RU"/>
              </w:rPr>
            </w:pPr>
            <w:r w:rsidRPr="00C22CF9">
              <w:rPr>
                <w:rFonts w:ascii="Times New Roman" w:hAnsi="Times New Roman"/>
                <w:b/>
                <w:sz w:val="24"/>
                <w:szCs w:val="24"/>
                <w:lang w:eastAsia="ru-RU"/>
              </w:rPr>
              <w:t>Профессионально-ориентированное содержание (содержание прикладного модуля)</w:t>
            </w:r>
          </w:p>
        </w:tc>
        <w:tc>
          <w:tcPr>
            <w:tcW w:w="1843" w:type="dxa"/>
            <w:vAlign w:val="center"/>
          </w:tcPr>
          <w:p w14:paraId="67228337" w14:textId="77777777" w:rsidR="00616DA4" w:rsidRPr="00C22CF9" w:rsidRDefault="00616DA4" w:rsidP="00D4238B">
            <w:pPr>
              <w:suppressAutoHyphens/>
              <w:spacing w:line="240" w:lineRule="auto"/>
              <w:jc w:val="center"/>
              <w:rPr>
                <w:rFonts w:ascii="Times New Roman" w:hAnsi="Times New Roman"/>
                <w:b/>
                <w:iCs/>
                <w:sz w:val="28"/>
                <w:szCs w:val="28"/>
              </w:rPr>
            </w:pPr>
            <w:r w:rsidRPr="00C22CF9">
              <w:rPr>
                <w:rFonts w:ascii="Times New Roman" w:hAnsi="Times New Roman"/>
                <w:b/>
                <w:iCs/>
                <w:sz w:val="28"/>
                <w:szCs w:val="28"/>
              </w:rPr>
              <w:t>14</w:t>
            </w:r>
          </w:p>
        </w:tc>
      </w:tr>
      <w:tr w:rsidR="00616DA4" w:rsidRPr="00C22CF9" w14:paraId="493FECDB" w14:textId="77777777" w:rsidTr="00D4238B">
        <w:trPr>
          <w:trHeight w:val="490"/>
        </w:trPr>
        <w:tc>
          <w:tcPr>
            <w:tcW w:w="7938" w:type="dxa"/>
            <w:vAlign w:val="center"/>
            <w:hideMark/>
          </w:tcPr>
          <w:p w14:paraId="481D5CC9"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в т. ч.:</w:t>
            </w:r>
          </w:p>
        </w:tc>
        <w:tc>
          <w:tcPr>
            <w:tcW w:w="1843" w:type="dxa"/>
            <w:vAlign w:val="center"/>
          </w:tcPr>
          <w:p w14:paraId="297D5C05" w14:textId="77777777" w:rsidR="00616DA4" w:rsidRPr="00C22CF9" w:rsidRDefault="00616DA4" w:rsidP="00D4238B">
            <w:pPr>
              <w:suppressAutoHyphens/>
              <w:spacing w:line="240" w:lineRule="auto"/>
              <w:jc w:val="center"/>
              <w:rPr>
                <w:rFonts w:ascii="Times New Roman" w:hAnsi="Times New Roman"/>
                <w:iCs/>
                <w:sz w:val="28"/>
                <w:szCs w:val="28"/>
              </w:rPr>
            </w:pPr>
          </w:p>
        </w:tc>
      </w:tr>
      <w:tr w:rsidR="00616DA4" w:rsidRPr="00C22CF9" w14:paraId="0EA4E4C5" w14:textId="77777777" w:rsidTr="00D4238B">
        <w:trPr>
          <w:trHeight w:val="490"/>
        </w:trPr>
        <w:tc>
          <w:tcPr>
            <w:tcW w:w="7938" w:type="dxa"/>
            <w:vAlign w:val="center"/>
            <w:hideMark/>
          </w:tcPr>
          <w:p w14:paraId="346E5A83"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теоретическое обучение</w:t>
            </w:r>
          </w:p>
        </w:tc>
        <w:tc>
          <w:tcPr>
            <w:tcW w:w="1843" w:type="dxa"/>
            <w:vAlign w:val="center"/>
          </w:tcPr>
          <w:p w14:paraId="08931BF9" w14:textId="77777777" w:rsidR="00616DA4" w:rsidRPr="00C22CF9" w:rsidRDefault="00616DA4" w:rsidP="00D4238B">
            <w:pPr>
              <w:suppressAutoHyphens/>
              <w:spacing w:line="240" w:lineRule="auto"/>
              <w:jc w:val="center"/>
              <w:rPr>
                <w:rFonts w:ascii="Times New Roman" w:hAnsi="Times New Roman"/>
                <w:iCs/>
                <w:sz w:val="28"/>
                <w:szCs w:val="28"/>
              </w:rPr>
            </w:pPr>
          </w:p>
        </w:tc>
      </w:tr>
      <w:tr w:rsidR="00616DA4" w:rsidRPr="00C22CF9" w14:paraId="041FA288" w14:textId="77777777" w:rsidTr="00D4238B">
        <w:trPr>
          <w:trHeight w:val="490"/>
        </w:trPr>
        <w:tc>
          <w:tcPr>
            <w:tcW w:w="7938" w:type="dxa"/>
            <w:vAlign w:val="center"/>
            <w:hideMark/>
          </w:tcPr>
          <w:p w14:paraId="66E90DB7" w14:textId="77777777" w:rsidR="00616DA4" w:rsidRPr="00C22CF9" w:rsidRDefault="00616DA4" w:rsidP="00D4238B">
            <w:pPr>
              <w:suppressAutoHyphens/>
              <w:spacing w:line="240" w:lineRule="auto"/>
              <w:rPr>
                <w:rFonts w:ascii="Times New Roman" w:hAnsi="Times New Roman"/>
                <w:sz w:val="28"/>
                <w:szCs w:val="28"/>
              </w:rPr>
            </w:pPr>
            <w:r w:rsidRPr="00C22CF9">
              <w:rPr>
                <w:rFonts w:ascii="Times New Roman" w:hAnsi="Times New Roman"/>
                <w:sz w:val="28"/>
                <w:szCs w:val="28"/>
              </w:rPr>
              <w:t>практические занятия</w:t>
            </w:r>
            <w:r w:rsidRPr="00C22CF9">
              <w:rPr>
                <w:rFonts w:ascii="Times New Roman" w:hAnsi="Times New Roman"/>
                <w:i/>
                <w:sz w:val="28"/>
                <w:szCs w:val="28"/>
              </w:rPr>
              <w:t xml:space="preserve"> </w:t>
            </w:r>
          </w:p>
        </w:tc>
        <w:tc>
          <w:tcPr>
            <w:tcW w:w="1843" w:type="dxa"/>
            <w:vAlign w:val="center"/>
          </w:tcPr>
          <w:p w14:paraId="15C00F82" w14:textId="77777777" w:rsidR="00616DA4" w:rsidRPr="00C22CF9" w:rsidRDefault="00616DA4" w:rsidP="00D4238B">
            <w:pPr>
              <w:suppressAutoHyphens/>
              <w:spacing w:line="240" w:lineRule="auto"/>
              <w:jc w:val="center"/>
              <w:rPr>
                <w:rFonts w:ascii="Times New Roman" w:hAnsi="Times New Roman"/>
                <w:iCs/>
                <w:sz w:val="28"/>
                <w:szCs w:val="28"/>
              </w:rPr>
            </w:pPr>
            <w:r w:rsidRPr="00C22CF9">
              <w:rPr>
                <w:rFonts w:ascii="Times New Roman" w:hAnsi="Times New Roman"/>
                <w:iCs/>
                <w:sz w:val="28"/>
                <w:szCs w:val="28"/>
              </w:rPr>
              <w:t>14</w:t>
            </w:r>
          </w:p>
        </w:tc>
      </w:tr>
      <w:tr w:rsidR="00616DA4" w:rsidRPr="00C22CF9" w14:paraId="7CC37658" w14:textId="77777777" w:rsidTr="00D4238B">
        <w:trPr>
          <w:trHeight w:val="331"/>
        </w:trPr>
        <w:tc>
          <w:tcPr>
            <w:tcW w:w="7938" w:type="dxa"/>
            <w:vAlign w:val="center"/>
          </w:tcPr>
          <w:p w14:paraId="4CAAE6A4" w14:textId="77777777" w:rsidR="00616DA4" w:rsidRPr="00C22CF9" w:rsidRDefault="00616DA4" w:rsidP="00D4238B">
            <w:pPr>
              <w:suppressAutoHyphens/>
              <w:spacing w:line="240" w:lineRule="auto"/>
              <w:rPr>
                <w:rFonts w:ascii="Times New Roman" w:hAnsi="Times New Roman"/>
                <w:b/>
                <w:i/>
                <w:sz w:val="28"/>
                <w:szCs w:val="28"/>
              </w:rPr>
            </w:pPr>
            <w:r w:rsidRPr="00C22CF9">
              <w:rPr>
                <w:rFonts w:ascii="Times New Roman" w:hAnsi="Times New Roman"/>
                <w:b/>
                <w:sz w:val="24"/>
                <w:szCs w:val="24"/>
                <w:lang w:eastAsia="ru-RU"/>
              </w:rPr>
              <w:t xml:space="preserve">Индивидуальный проект </w:t>
            </w:r>
            <w:r w:rsidRPr="00C22CF9">
              <w:rPr>
                <w:rFonts w:ascii="Times New Roman" w:hAnsi="Times New Roman"/>
                <w:b/>
                <w:i/>
                <w:sz w:val="24"/>
                <w:szCs w:val="24"/>
                <w:lang w:eastAsia="ru-RU"/>
              </w:rPr>
              <w:t>(да/</w:t>
            </w:r>
            <w:proofErr w:type="gramStart"/>
            <w:r w:rsidRPr="00C22CF9">
              <w:rPr>
                <w:rFonts w:ascii="Times New Roman" w:hAnsi="Times New Roman"/>
                <w:b/>
                <w:i/>
                <w:sz w:val="24"/>
                <w:szCs w:val="24"/>
                <w:lang w:eastAsia="ru-RU"/>
              </w:rPr>
              <w:t>нет</w:t>
            </w:r>
            <w:r w:rsidRPr="00C22CF9">
              <w:rPr>
                <w:rFonts w:ascii="Times New Roman" w:hAnsi="Times New Roman"/>
                <w:b/>
                <w:sz w:val="24"/>
                <w:szCs w:val="24"/>
                <w:lang w:eastAsia="ru-RU"/>
              </w:rPr>
              <w:t>)*</w:t>
            </w:r>
            <w:proofErr w:type="gramEnd"/>
            <w:r w:rsidRPr="00C22CF9">
              <w:rPr>
                <w:rFonts w:ascii="Times New Roman" w:hAnsi="Times New Roman"/>
                <w:b/>
                <w:sz w:val="24"/>
                <w:szCs w:val="24"/>
                <w:lang w:eastAsia="ru-RU"/>
              </w:rPr>
              <w:t>*</w:t>
            </w:r>
          </w:p>
        </w:tc>
        <w:tc>
          <w:tcPr>
            <w:tcW w:w="1843" w:type="dxa"/>
            <w:vAlign w:val="center"/>
          </w:tcPr>
          <w:p w14:paraId="535EF400" w14:textId="77777777" w:rsidR="00616DA4" w:rsidRPr="00C22CF9" w:rsidRDefault="00616DA4" w:rsidP="00D4238B">
            <w:pPr>
              <w:suppressAutoHyphens/>
              <w:spacing w:line="240" w:lineRule="auto"/>
              <w:jc w:val="center"/>
              <w:rPr>
                <w:rFonts w:ascii="Times New Roman" w:hAnsi="Times New Roman"/>
                <w:b/>
                <w:iCs/>
                <w:sz w:val="28"/>
                <w:szCs w:val="28"/>
              </w:rPr>
            </w:pPr>
          </w:p>
        </w:tc>
      </w:tr>
      <w:tr w:rsidR="00616DA4" w:rsidRPr="00C22CF9" w14:paraId="02BA1458" w14:textId="77777777" w:rsidTr="00D4238B">
        <w:trPr>
          <w:trHeight w:val="331"/>
        </w:trPr>
        <w:tc>
          <w:tcPr>
            <w:tcW w:w="7938" w:type="dxa"/>
            <w:vAlign w:val="center"/>
          </w:tcPr>
          <w:p w14:paraId="719FFFB5" w14:textId="77777777" w:rsidR="00616DA4" w:rsidRPr="00C22CF9" w:rsidRDefault="00616DA4" w:rsidP="00D4238B">
            <w:pPr>
              <w:suppressAutoHyphens/>
              <w:spacing w:line="240" w:lineRule="auto"/>
              <w:rPr>
                <w:rFonts w:ascii="Times New Roman" w:hAnsi="Times New Roman"/>
                <w:b/>
                <w:i/>
                <w:sz w:val="28"/>
                <w:szCs w:val="28"/>
              </w:rPr>
            </w:pPr>
            <w:r w:rsidRPr="00C22CF9">
              <w:rPr>
                <w:rFonts w:ascii="Times New Roman" w:hAnsi="Times New Roman"/>
                <w:b/>
                <w:iCs/>
                <w:sz w:val="28"/>
                <w:szCs w:val="28"/>
              </w:rPr>
              <w:t>Промежуточная аттестация (</w:t>
            </w:r>
            <w:r w:rsidRPr="00C22CF9">
              <w:rPr>
                <w:rFonts w:ascii="Times New Roman" w:hAnsi="Times New Roman"/>
                <w:b/>
                <w:sz w:val="28"/>
                <w:szCs w:val="28"/>
              </w:rPr>
              <w:t xml:space="preserve">дифференцированный </w:t>
            </w:r>
            <w:r w:rsidRPr="00C22CF9">
              <w:rPr>
                <w:rFonts w:ascii="Times New Roman" w:hAnsi="Times New Roman"/>
                <w:b/>
                <w:iCs/>
                <w:sz w:val="28"/>
                <w:szCs w:val="28"/>
              </w:rPr>
              <w:t>зачет)</w:t>
            </w:r>
          </w:p>
        </w:tc>
        <w:tc>
          <w:tcPr>
            <w:tcW w:w="1843" w:type="dxa"/>
            <w:vAlign w:val="center"/>
          </w:tcPr>
          <w:p w14:paraId="2221B8C5" w14:textId="77777777" w:rsidR="00616DA4" w:rsidRPr="00C22CF9" w:rsidRDefault="00616DA4" w:rsidP="00D4238B">
            <w:pPr>
              <w:suppressAutoHyphens/>
              <w:spacing w:line="240" w:lineRule="auto"/>
              <w:jc w:val="center"/>
              <w:rPr>
                <w:rFonts w:ascii="Times New Roman" w:hAnsi="Times New Roman"/>
                <w:b/>
                <w:iCs/>
                <w:sz w:val="28"/>
                <w:szCs w:val="28"/>
                <w:highlight w:val="yellow"/>
              </w:rPr>
            </w:pPr>
            <w:r w:rsidRPr="00C22CF9">
              <w:rPr>
                <w:rFonts w:ascii="Times New Roman" w:hAnsi="Times New Roman"/>
                <w:b/>
                <w:iCs/>
                <w:sz w:val="28"/>
                <w:szCs w:val="28"/>
              </w:rPr>
              <w:t>2</w:t>
            </w:r>
          </w:p>
        </w:tc>
      </w:tr>
    </w:tbl>
    <w:p w14:paraId="37AB1EFA" w14:textId="77777777" w:rsidR="00616DA4" w:rsidRPr="00C22CF9"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p>
    <w:p w14:paraId="3AD040B4"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pPr>
    </w:p>
    <w:p w14:paraId="624F08BD"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pPr>
    </w:p>
    <w:p w14:paraId="0D0F2237" w14:textId="1518DE4E"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r w:rsidRPr="004F7BAF">
        <w:rPr>
          <w:rFonts w:ascii="Times New Roman" w:hAnsi="Times New Roman"/>
        </w:rPr>
        <w:t xml:space="preserve">По примерной </w:t>
      </w:r>
      <w:proofErr w:type="gramStart"/>
      <w:r w:rsidRPr="004F7BAF">
        <w:rPr>
          <w:rFonts w:ascii="Times New Roman" w:hAnsi="Times New Roman"/>
        </w:rPr>
        <w:t>программе  1</w:t>
      </w:r>
      <w:r w:rsidR="00D43CB4">
        <w:rPr>
          <w:rFonts w:ascii="Times New Roman" w:hAnsi="Times New Roman"/>
        </w:rPr>
        <w:t>16</w:t>
      </w:r>
      <w:proofErr w:type="gramEnd"/>
      <w:r w:rsidRPr="004F7BAF">
        <w:rPr>
          <w:rFonts w:ascii="Times New Roman" w:hAnsi="Times New Roman"/>
        </w:rPr>
        <w:t xml:space="preserve"> часов</w:t>
      </w:r>
    </w:p>
    <w:p w14:paraId="18A04C82"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p>
    <w:p w14:paraId="58A3D75D"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p>
    <w:p w14:paraId="2089F735" w14:textId="77777777" w:rsidR="00616DA4"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pPr>
    </w:p>
    <w:p w14:paraId="2534F852" w14:textId="77777777" w:rsidR="00616DA4" w:rsidRDefault="00616DA4">
      <w:pPr>
        <w:sectPr w:rsidR="00616DA4">
          <w:pgSz w:w="11906" w:h="16838"/>
          <w:pgMar w:top="1134" w:right="850" w:bottom="1134" w:left="1701" w:header="708" w:footer="708" w:gutter="0"/>
          <w:cols w:space="708"/>
          <w:docGrid w:linePitch="360"/>
        </w:sectPr>
      </w:pPr>
    </w:p>
    <w:p w14:paraId="4439DA7B" w14:textId="77777777" w:rsidR="00616DA4" w:rsidRPr="00C22CF9" w:rsidRDefault="00616DA4" w:rsidP="00616DA4">
      <w:pPr>
        <w:spacing w:after="0" w:line="276" w:lineRule="auto"/>
        <w:jc w:val="center"/>
        <w:rPr>
          <w:rFonts w:ascii="Times New Roman" w:hAnsi="Times New Roman"/>
          <w:b/>
          <w:bCs/>
          <w:caps/>
          <w:sz w:val="28"/>
          <w:szCs w:val="28"/>
        </w:rPr>
      </w:pPr>
      <w:r w:rsidRPr="00C22CF9">
        <w:rPr>
          <w:rFonts w:ascii="Times New Roman" w:hAnsi="Times New Roman"/>
          <w:b/>
          <w:bCs/>
          <w:sz w:val="28"/>
          <w:szCs w:val="28"/>
        </w:rPr>
        <w:lastRenderedPageBreak/>
        <w:t>2.2. Тематический план и содержание дисциплины</w:t>
      </w:r>
    </w:p>
    <w:p w14:paraId="7A7F6BAF" w14:textId="77777777" w:rsidR="00616DA4" w:rsidRPr="00C22CF9" w:rsidRDefault="00616DA4" w:rsidP="00616DA4">
      <w:pPr>
        <w:spacing w:after="0" w:line="276" w:lineRule="auto"/>
        <w:jc w:val="center"/>
        <w:rPr>
          <w:rFonts w:ascii="Times New Roman" w:hAnsi="Times New Roman"/>
          <w:sz w:val="24"/>
          <w:szCs w:val="24"/>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9"/>
        <w:gridCol w:w="9217"/>
        <w:gridCol w:w="1115"/>
        <w:gridCol w:w="2211"/>
      </w:tblGrid>
      <w:tr w:rsidR="00616DA4" w:rsidRPr="00C22CF9" w14:paraId="31570B96" w14:textId="77777777" w:rsidTr="00D4238B">
        <w:trPr>
          <w:trHeight w:val="20"/>
        </w:trPr>
        <w:tc>
          <w:tcPr>
            <w:tcW w:w="825" w:type="pct"/>
            <w:vAlign w:val="center"/>
          </w:tcPr>
          <w:p w14:paraId="055311F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bookmarkStart w:id="3" w:name="_Hlk109219056"/>
            <w:r w:rsidRPr="00C22CF9">
              <w:rPr>
                <w:rFonts w:ascii="Times New Roman" w:hAnsi="Times New Roman"/>
                <w:b/>
                <w:bCs/>
                <w:sz w:val="24"/>
                <w:szCs w:val="24"/>
              </w:rPr>
              <w:t>Наименование разделов и тем</w:t>
            </w:r>
          </w:p>
        </w:tc>
        <w:tc>
          <w:tcPr>
            <w:tcW w:w="3068" w:type="pct"/>
            <w:vAlign w:val="center"/>
          </w:tcPr>
          <w:p w14:paraId="5EE4C7B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C22CF9">
              <w:rPr>
                <w:rFonts w:ascii="Times New Roman" w:hAnsi="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71" w:type="pct"/>
            <w:vAlign w:val="center"/>
          </w:tcPr>
          <w:p w14:paraId="09CF481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C22CF9">
              <w:rPr>
                <w:rFonts w:ascii="Times New Roman" w:hAnsi="Times New Roman"/>
                <w:b/>
                <w:bCs/>
                <w:sz w:val="24"/>
                <w:szCs w:val="24"/>
              </w:rPr>
              <w:t>Объем часов</w:t>
            </w:r>
          </w:p>
        </w:tc>
        <w:tc>
          <w:tcPr>
            <w:tcW w:w="736" w:type="pct"/>
            <w:vAlign w:val="center"/>
          </w:tcPr>
          <w:p w14:paraId="700CAD0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b/>
                <w:bCs/>
                <w:sz w:val="24"/>
                <w:szCs w:val="24"/>
              </w:rPr>
            </w:pPr>
            <w:r w:rsidRPr="00C22CF9">
              <w:rPr>
                <w:rFonts w:ascii="Times New Roman" w:hAnsi="Times New Roman"/>
                <w:b/>
                <w:bCs/>
                <w:sz w:val="24"/>
                <w:szCs w:val="24"/>
              </w:rPr>
              <w:t>Формируемые компетенции</w:t>
            </w:r>
          </w:p>
        </w:tc>
      </w:tr>
      <w:tr w:rsidR="00616DA4" w:rsidRPr="00C22CF9" w14:paraId="309FBA5E" w14:textId="77777777" w:rsidTr="00D4238B">
        <w:trPr>
          <w:trHeight w:val="20"/>
        </w:trPr>
        <w:tc>
          <w:tcPr>
            <w:tcW w:w="825" w:type="pct"/>
          </w:tcPr>
          <w:p w14:paraId="736440B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1</w:t>
            </w:r>
          </w:p>
        </w:tc>
        <w:tc>
          <w:tcPr>
            <w:tcW w:w="3068" w:type="pct"/>
          </w:tcPr>
          <w:p w14:paraId="6814D59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2</w:t>
            </w:r>
          </w:p>
        </w:tc>
        <w:tc>
          <w:tcPr>
            <w:tcW w:w="371" w:type="pct"/>
          </w:tcPr>
          <w:p w14:paraId="025426E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3</w:t>
            </w:r>
          </w:p>
        </w:tc>
        <w:tc>
          <w:tcPr>
            <w:tcW w:w="736" w:type="pct"/>
          </w:tcPr>
          <w:p w14:paraId="716451B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4</w:t>
            </w:r>
          </w:p>
        </w:tc>
      </w:tr>
      <w:tr w:rsidR="00616DA4" w:rsidRPr="00C22CF9" w14:paraId="50173C46" w14:textId="77777777" w:rsidTr="00D4238B">
        <w:trPr>
          <w:trHeight w:val="20"/>
        </w:trPr>
        <w:tc>
          <w:tcPr>
            <w:tcW w:w="5000" w:type="pct"/>
            <w:gridSpan w:val="4"/>
          </w:tcPr>
          <w:p w14:paraId="7ABD6D4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i/>
                <w:sz w:val="24"/>
                <w:szCs w:val="24"/>
              </w:rPr>
              <w:t>Основное содержание</w:t>
            </w:r>
          </w:p>
        </w:tc>
      </w:tr>
      <w:tr w:rsidR="00616DA4" w:rsidRPr="00C22CF9" w14:paraId="2145CE10" w14:textId="77777777" w:rsidTr="00D4238B">
        <w:trPr>
          <w:trHeight w:val="20"/>
        </w:trPr>
        <w:tc>
          <w:tcPr>
            <w:tcW w:w="825" w:type="pct"/>
            <w:vMerge w:val="restart"/>
          </w:tcPr>
          <w:p w14:paraId="26703BD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Введение</w:t>
            </w:r>
          </w:p>
        </w:tc>
        <w:tc>
          <w:tcPr>
            <w:tcW w:w="3068" w:type="pct"/>
          </w:tcPr>
          <w:p w14:paraId="3AB4B55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bCs/>
                <w:sz w:val="24"/>
                <w:szCs w:val="24"/>
              </w:rPr>
              <w:t>Содержание учебного материала</w:t>
            </w:r>
          </w:p>
        </w:tc>
        <w:tc>
          <w:tcPr>
            <w:tcW w:w="371" w:type="pct"/>
          </w:tcPr>
          <w:p w14:paraId="419CDB3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3991967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16DA4" w:rsidRPr="00C22CF9" w14:paraId="4E258160" w14:textId="77777777" w:rsidTr="00D4238B">
        <w:trPr>
          <w:trHeight w:val="20"/>
        </w:trPr>
        <w:tc>
          <w:tcPr>
            <w:tcW w:w="825" w:type="pct"/>
            <w:vMerge/>
          </w:tcPr>
          <w:p w14:paraId="0DFF013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ADDBCA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Cs/>
                <w:sz w:val="24"/>
                <w:szCs w:val="24"/>
              </w:rPr>
              <w:t>Специфика литературы как вида искусства и ее место в жизни человека. Связь литературы с другими видами искусств</w:t>
            </w:r>
          </w:p>
        </w:tc>
        <w:tc>
          <w:tcPr>
            <w:tcW w:w="371" w:type="pct"/>
          </w:tcPr>
          <w:p w14:paraId="779AEBD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2</w:t>
            </w:r>
          </w:p>
        </w:tc>
        <w:tc>
          <w:tcPr>
            <w:tcW w:w="736" w:type="pct"/>
          </w:tcPr>
          <w:p w14:paraId="0D56988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DF54456" w14:textId="77777777" w:rsidTr="00D4238B">
        <w:trPr>
          <w:trHeight w:val="20"/>
        </w:trPr>
        <w:tc>
          <w:tcPr>
            <w:tcW w:w="3893" w:type="pct"/>
            <w:gridSpan w:val="2"/>
          </w:tcPr>
          <w:p w14:paraId="0FE12B0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1.</w:t>
            </w:r>
          </w:p>
          <w:p w14:paraId="4C3C554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C22CF9">
              <w:rPr>
                <w:rFonts w:ascii="Times New Roman" w:hAnsi="Times New Roman"/>
                <w:b/>
                <w:bCs/>
                <w:sz w:val="24"/>
                <w:szCs w:val="24"/>
              </w:rPr>
              <w:t xml:space="preserve">Человек и его время: классики первой половины </w:t>
            </w:r>
            <w:r w:rsidRPr="00C22CF9">
              <w:rPr>
                <w:rFonts w:ascii="Times New Roman" w:hAnsi="Times New Roman"/>
                <w:b/>
                <w:bCs/>
                <w:sz w:val="24"/>
                <w:szCs w:val="24"/>
                <w:lang w:val="en-US"/>
              </w:rPr>
              <w:t>XIX</w:t>
            </w:r>
            <w:r w:rsidRPr="00C22CF9">
              <w:rPr>
                <w:rFonts w:ascii="Times New Roman" w:hAnsi="Times New Roman"/>
                <w:b/>
                <w:bCs/>
                <w:sz w:val="24"/>
                <w:szCs w:val="24"/>
              </w:rPr>
              <w:t xml:space="preserve"> века и знаковые образы русской культуры </w:t>
            </w:r>
          </w:p>
        </w:tc>
        <w:tc>
          <w:tcPr>
            <w:tcW w:w="371" w:type="pct"/>
          </w:tcPr>
          <w:p w14:paraId="41A0654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6</w:t>
            </w:r>
          </w:p>
        </w:tc>
        <w:tc>
          <w:tcPr>
            <w:tcW w:w="736" w:type="pct"/>
          </w:tcPr>
          <w:p w14:paraId="415B130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4BF0CDB" w14:textId="77777777" w:rsidTr="00D4238B">
        <w:trPr>
          <w:trHeight w:val="20"/>
        </w:trPr>
        <w:tc>
          <w:tcPr>
            <w:tcW w:w="825" w:type="pct"/>
            <w:vMerge w:val="restart"/>
          </w:tcPr>
          <w:p w14:paraId="254B86D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sz w:val="24"/>
                <w:szCs w:val="24"/>
              </w:rPr>
              <w:t xml:space="preserve">Тема 1.1 </w:t>
            </w:r>
            <w:r w:rsidRPr="00C22CF9">
              <w:rPr>
                <w:rFonts w:ascii="Times New Roman" w:hAnsi="Times New Roman"/>
                <w:bCs/>
                <w:sz w:val="24"/>
                <w:szCs w:val="24"/>
              </w:rPr>
              <w:t>А.С.  Пушкин как национальный гений и символ</w:t>
            </w:r>
          </w:p>
        </w:tc>
        <w:tc>
          <w:tcPr>
            <w:tcW w:w="3068" w:type="pct"/>
          </w:tcPr>
          <w:p w14:paraId="5D7F9E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Содержание учебного материала</w:t>
            </w:r>
          </w:p>
        </w:tc>
        <w:tc>
          <w:tcPr>
            <w:tcW w:w="371" w:type="pct"/>
          </w:tcPr>
          <w:p w14:paraId="03FBCBA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2</w:t>
            </w:r>
          </w:p>
        </w:tc>
        <w:tc>
          <w:tcPr>
            <w:tcW w:w="736" w:type="pct"/>
            <w:vMerge w:val="restart"/>
          </w:tcPr>
          <w:p w14:paraId="6DC0B3C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tc>
      </w:tr>
      <w:tr w:rsidR="00616DA4" w:rsidRPr="00C22CF9" w14:paraId="3D16BB4D" w14:textId="77777777" w:rsidTr="00D4238B">
        <w:trPr>
          <w:trHeight w:val="20"/>
        </w:trPr>
        <w:tc>
          <w:tcPr>
            <w:tcW w:w="825" w:type="pct"/>
            <w:vMerge/>
          </w:tcPr>
          <w:p w14:paraId="005CDC6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57FAFF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Cs/>
                <w:sz w:val="24"/>
                <w:szCs w:val="24"/>
              </w:rPr>
              <w:t xml:space="preserve">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rsidRPr="00C22CF9">
              <w:rPr>
                <w:rFonts w:ascii="Times New Roman" w:hAnsi="Times New Roman"/>
                <w:bCs/>
                <w:sz w:val="24"/>
                <w:szCs w:val="24"/>
              </w:rPr>
              <w:t>мемориализации</w:t>
            </w:r>
            <w:proofErr w:type="spellEnd"/>
            <w:r w:rsidRPr="00C22CF9">
              <w:rPr>
                <w:rFonts w:ascii="Times New Roman" w:hAnsi="Times New Roman"/>
                <w:bCs/>
                <w:sz w:val="24"/>
                <w:szCs w:val="24"/>
              </w:rPr>
              <w:t xml:space="preserve"> его имени. Пушкин и современность, образы Пушкина в массовой культуре: </w:t>
            </w:r>
            <w:proofErr w:type="spellStart"/>
            <w:r w:rsidRPr="00C22CF9">
              <w:rPr>
                <w:rFonts w:ascii="Times New Roman" w:hAnsi="Times New Roman"/>
                <w:bCs/>
                <w:sz w:val="24"/>
                <w:szCs w:val="24"/>
              </w:rPr>
              <w:t>эмблематичность</w:t>
            </w:r>
            <w:proofErr w:type="spellEnd"/>
            <w:r w:rsidRPr="00C22CF9">
              <w:rPr>
                <w:rFonts w:ascii="Times New Roman" w:hAnsi="Times New Roman"/>
                <w:bCs/>
                <w:sz w:val="24"/>
                <w:szCs w:val="24"/>
              </w:rP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 комиксах, карикатурах, граффити, товарных знаках, рекламе и др. графических формах</w:t>
            </w:r>
          </w:p>
        </w:tc>
        <w:tc>
          <w:tcPr>
            <w:tcW w:w="371" w:type="pct"/>
          </w:tcPr>
          <w:p w14:paraId="0E8E3CB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w:t>
            </w:r>
          </w:p>
          <w:p w14:paraId="01BC4A9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2F85DA5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CC57755" w14:textId="77777777" w:rsidTr="00D4238B">
        <w:trPr>
          <w:trHeight w:val="61"/>
        </w:trPr>
        <w:tc>
          <w:tcPr>
            <w:tcW w:w="825" w:type="pct"/>
            <w:vMerge/>
          </w:tcPr>
          <w:p w14:paraId="2C1C50D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8" w:type="pct"/>
          </w:tcPr>
          <w:p w14:paraId="55559AB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color w:val="000000" w:themeColor="text1"/>
                <w:sz w:val="24"/>
                <w:szCs w:val="24"/>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371" w:type="pct"/>
          </w:tcPr>
          <w:p w14:paraId="501C9C0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trike/>
                <w:sz w:val="24"/>
                <w:szCs w:val="24"/>
              </w:rPr>
            </w:pPr>
            <w:r w:rsidRPr="00C22CF9">
              <w:rPr>
                <w:rFonts w:ascii="Times New Roman" w:hAnsi="Times New Roman"/>
                <w:iCs/>
                <w:sz w:val="24"/>
                <w:szCs w:val="24"/>
              </w:rPr>
              <w:t>2</w:t>
            </w:r>
          </w:p>
        </w:tc>
        <w:tc>
          <w:tcPr>
            <w:tcW w:w="736" w:type="pct"/>
            <w:vMerge/>
          </w:tcPr>
          <w:p w14:paraId="749A413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616DA4" w:rsidRPr="00C22CF9" w14:paraId="3DE024B5" w14:textId="77777777" w:rsidTr="00D4238B">
        <w:trPr>
          <w:trHeight w:val="239"/>
        </w:trPr>
        <w:tc>
          <w:tcPr>
            <w:tcW w:w="825" w:type="pct"/>
            <w:vMerge w:val="restart"/>
          </w:tcPr>
          <w:p w14:paraId="1E7FDE4F" w14:textId="77777777" w:rsidR="00616DA4" w:rsidRPr="00C22CF9" w:rsidRDefault="00616DA4" w:rsidP="00D4238B">
            <w:pPr>
              <w:spacing w:after="0" w:line="240" w:lineRule="auto"/>
              <w:jc w:val="center"/>
              <w:rPr>
                <w:rFonts w:ascii="Times New Roman" w:hAnsi="Times New Roman"/>
                <w:bCs/>
                <w:sz w:val="24"/>
                <w:szCs w:val="24"/>
              </w:rPr>
            </w:pPr>
            <w:r w:rsidRPr="00C22CF9">
              <w:rPr>
                <w:rFonts w:ascii="Times New Roman" w:hAnsi="Times New Roman"/>
                <w:b/>
                <w:sz w:val="24"/>
                <w:szCs w:val="24"/>
              </w:rPr>
              <w:t>Тема 1.2</w:t>
            </w:r>
            <w:r w:rsidRPr="00C22CF9">
              <w:rPr>
                <w:rFonts w:ascii="Times New Roman" w:hAnsi="Times New Roman"/>
                <w:bCs/>
                <w:sz w:val="24"/>
                <w:szCs w:val="24"/>
              </w:rPr>
              <w:t xml:space="preserve"> </w:t>
            </w:r>
          </w:p>
          <w:p w14:paraId="2A803BC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r w:rsidRPr="00C22CF9">
              <w:rPr>
                <w:rFonts w:ascii="Times New Roman" w:hAnsi="Times New Roman"/>
                <w:bCs/>
                <w:sz w:val="24"/>
                <w:szCs w:val="24"/>
              </w:rPr>
              <w:t>Тема одиночества человека в творчестве М. Ю. Лермонтова (1814 — 1841)</w:t>
            </w:r>
          </w:p>
        </w:tc>
        <w:tc>
          <w:tcPr>
            <w:tcW w:w="3068" w:type="pct"/>
          </w:tcPr>
          <w:p w14:paraId="14828BF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Содержание учебного материала</w:t>
            </w:r>
          </w:p>
        </w:tc>
        <w:tc>
          <w:tcPr>
            <w:tcW w:w="371" w:type="pct"/>
          </w:tcPr>
          <w:p w14:paraId="6F40B64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2</w:t>
            </w:r>
          </w:p>
        </w:tc>
        <w:tc>
          <w:tcPr>
            <w:tcW w:w="736" w:type="pct"/>
            <w:vMerge/>
          </w:tcPr>
          <w:p w14:paraId="209CE3E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616DA4" w:rsidRPr="00C22CF9" w14:paraId="427AA33E" w14:textId="77777777" w:rsidTr="00D4238B">
        <w:trPr>
          <w:trHeight w:val="20"/>
        </w:trPr>
        <w:tc>
          <w:tcPr>
            <w:tcW w:w="825" w:type="pct"/>
            <w:vMerge/>
          </w:tcPr>
          <w:p w14:paraId="5AECFD08" w14:textId="77777777" w:rsidR="00616DA4" w:rsidRPr="00C22CF9" w:rsidRDefault="00616DA4" w:rsidP="00D4238B">
            <w:pPr>
              <w:spacing w:after="0" w:line="240" w:lineRule="auto"/>
              <w:jc w:val="center"/>
              <w:rPr>
                <w:rFonts w:ascii="Times New Roman" w:hAnsi="Times New Roman"/>
                <w:b/>
                <w:bCs/>
                <w:sz w:val="24"/>
                <w:szCs w:val="24"/>
              </w:rPr>
            </w:pPr>
          </w:p>
        </w:tc>
        <w:tc>
          <w:tcPr>
            <w:tcW w:w="3068" w:type="pct"/>
          </w:tcPr>
          <w:p w14:paraId="50B40E7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 xml:space="preserve">Основные темы поэзии М.Ю. Лермонтова. лирический герой поэзии М.Ю. Лермонтова. </w:t>
            </w:r>
            <w:r w:rsidRPr="00C22CF9">
              <w:rPr>
                <w:rFonts w:ascii="Times New Roman" w:hAnsi="Times New Roman"/>
                <w:bCs/>
                <w:i/>
                <w:sz w:val="24"/>
                <w:szCs w:val="24"/>
              </w:rPr>
              <w:t>Для чтения и изучения.</w:t>
            </w:r>
            <w:r w:rsidRPr="00C22CF9">
              <w:rPr>
                <w:rFonts w:ascii="Times New Roman" w:hAnsi="Times New Roman"/>
                <w:bCs/>
                <w:sz w:val="24"/>
                <w:szCs w:val="24"/>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C22CF9">
              <w:rPr>
                <w:rFonts w:ascii="Times New Roman" w:hAnsi="Times New Roman"/>
                <w:bCs/>
                <w:sz w:val="24"/>
                <w:szCs w:val="24"/>
              </w:rPr>
              <w:t>Валерик</w:t>
            </w:r>
            <w:proofErr w:type="spellEnd"/>
            <w:r w:rsidRPr="00C22CF9">
              <w:rPr>
                <w:rFonts w:ascii="Times New Roman" w:hAnsi="Times New Roman"/>
                <w:bCs/>
                <w:sz w:val="24"/>
                <w:szCs w:val="24"/>
              </w:rPr>
              <w:t xml:space="preserve">», «Родина», «Прощай, немытая Россия…», «Сон», «И скучно, и грустно!», «Выхожу один я на дорогу…»,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 </w:t>
            </w:r>
            <w:r w:rsidRPr="00C22CF9">
              <w:rPr>
                <w:rFonts w:ascii="Times New Roman" w:hAnsi="Times New Roman"/>
                <w:sz w:val="24"/>
                <w:szCs w:val="24"/>
              </w:rPr>
              <w:t xml:space="preserve">Основные темы поэзии М.Ю. Лермонтова. лирический герой поэзии М.Ю. Лермонтова. </w:t>
            </w:r>
            <w:r w:rsidRPr="00C22CF9">
              <w:rPr>
                <w:rFonts w:ascii="Times New Roman" w:hAnsi="Times New Roman"/>
                <w:bCs/>
                <w:i/>
                <w:sz w:val="24"/>
                <w:szCs w:val="24"/>
              </w:rPr>
              <w:t>Для чтения и изучения.</w:t>
            </w:r>
            <w:r w:rsidRPr="00C22CF9">
              <w:rPr>
                <w:rFonts w:ascii="Times New Roman" w:hAnsi="Times New Roman"/>
                <w:bCs/>
                <w:sz w:val="24"/>
                <w:szCs w:val="24"/>
              </w:rPr>
              <w:t xml:space="preserve"> Стихотворения: «Дума», «Нет, я не Байрон, я другой…», «Молитва» («Я, Матерь Божия, ныне с </w:t>
            </w:r>
            <w:r w:rsidRPr="00C22CF9">
              <w:rPr>
                <w:rFonts w:ascii="Times New Roman" w:hAnsi="Times New Roman"/>
                <w:bCs/>
                <w:sz w:val="24"/>
                <w:szCs w:val="24"/>
              </w:rPr>
              <w:lastRenderedPageBreak/>
              <w:t>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C22CF9">
              <w:rPr>
                <w:rFonts w:ascii="Times New Roman" w:hAnsi="Times New Roman"/>
                <w:bCs/>
                <w:sz w:val="24"/>
                <w:szCs w:val="24"/>
              </w:rPr>
              <w:t>Валерик</w:t>
            </w:r>
            <w:proofErr w:type="spellEnd"/>
            <w:r w:rsidRPr="00C22CF9">
              <w:rPr>
                <w:rFonts w:ascii="Times New Roman" w:hAnsi="Times New Roman"/>
                <w:bCs/>
                <w:sz w:val="24"/>
                <w:szCs w:val="24"/>
              </w:rPr>
              <w:t>», «Родина», «Прощай, немытая Россия…», «Сон», «И скучно, и грустно!», «Выхожу один я на дорогу…», «Наполеон»,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w:t>
            </w:r>
          </w:p>
        </w:tc>
        <w:tc>
          <w:tcPr>
            <w:tcW w:w="371" w:type="pct"/>
          </w:tcPr>
          <w:p w14:paraId="269C076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4AD402C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EB8B2D3" w14:textId="77777777" w:rsidTr="00D4238B">
        <w:trPr>
          <w:trHeight w:val="20"/>
        </w:trPr>
        <w:tc>
          <w:tcPr>
            <w:tcW w:w="825" w:type="pct"/>
            <w:vMerge/>
          </w:tcPr>
          <w:p w14:paraId="75D56866" w14:textId="77777777" w:rsidR="00616DA4" w:rsidRPr="00C22CF9" w:rsidRDefault="00616DA4" w:rsidP="00D4238B">
            <w:pPr>
              <w:spacing w:after="0" w:line="240" w:lineRule="auto"/>
              <w:jc w:val="center"/>
              <w:rPr>
                <w:rFonts w:ascii="Times New Roman" w:hAnsi="Times New Roman"/>
                <w:b/>
                <w:bCs/>
                <w:strike/>
                <w:sz w:val="24"/>
                <w:szCs w:val="24"/>
              </w:rPr>
            </w:pPr>
          </w:p>
        </w:tc>
        <w:tc>
          <w:tcPr>
            <w:tcW w:w="3068" w:type="pct"/>
          </w:tcPr>
          <w:p w14:paraId="1712F9F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чтение и анализ стихотворений</w:t>
            </w:r>
            <w:r w:rsidRPr="00C22CF9">
              <w:rPr>
                <w:rFonts w:ascii="Times New Roman" w:hAnsi="Times New Roman"/>
                <w:bCs/>
                <w:sz w:val="24"/>
                <w:szCs w:val="24"/>
              </w:rPr>
              <w:t xml:space="preserve">; подготовка </w:t>
            </w:r>
            <w:r w:rsidRPr="00C22CF9">
              <w:rPr>
                <w:rFonts w:ascii="Times New Roman" w:hAnsi="Times New Roman"/>
                <w:color w:val="000000" w:themeColor="text1"/>
                <w:sz w:val="24"/>
                <w:szCs w:val="24"/>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371" w:type="pct"/>
          </w:tcPr>
          <w:p w14:paraId="4E0BEA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3A3E2FB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616DA4" w:rsidRPr="00C22CF9" w14:paraId="43501F34" w14:textId="77777777" w:rsidTr="00D4238B">
        <w:trPr>
          <w:trHeight w:val="309"/>
        </w:trPr>
        <w:tc>
          <w:tcPr>
            <w:tcW w:w="5000" w:type="pct"/>
            <w:gridSpan w:val="4"/>
          </w:tcPr>
          <w:p w14:paraId="0EB14FD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0C74DE6D" w14:textId="77777777" w:rsidTr="00D4238B">
        <w:trPr>
          <w:trHeight w:val="653"/>
        </w:trPr>
        <w:tc>
          <w:tcPr>
            <w:tcW w:w="825" w:type="pct"/>
            <w:vMerge w:val="restart"/>
          </w:tcPr>
          <w:p w14:paraId="73C9E7A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r w:rsidRPr="00C22CF9">
              <w:rPr>
                <w:rFonts w:ascii="Times New Roman" w:hAnsi="Times New Roman"/>
                <w:b/>
                <w:bCs/>
                <w:iCs/>
                <w:sz w:val="24"/>
                <w:szCs w:val="24"/>
              </w:rPr>
              <w:t>«Дело мастера боится»</w:t>
            </w:r>
          </w:p>
        </w:tc>
        <w:tc>
          <w:tcPr>
            <w:tcW w:w="3068" w:type="pct"/>
          </w:tcPr>
          <w:p w14:paraId="23C8E2B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6CAF23E1"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sz w:val="24"/>
                <w:szCs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371" w:type="pct"/>
          </w:tcPr>
          <w:p w14:paraId="160069E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2CF9">
              <w:rPr>
                <w:rFonts w:ascii="Times New Roman" w:hAnsi="Times New Roman"/>
                <w:bCs/>
                <w:sz w:val="24"/>
                <w:szCs w:val="24"/>
              </w:rPr>
              <w:t>-</w:t>
            </w:r>
          </w:p>
        </w:tc>
        <w:tc>
          <w:tcPr>
            <w:tcW w:w="736" w:type="pct"/>
          </w:tcPr>
          <w:p w14:paraId="28EC4D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369E4433" w14:textId="77777777" w:rsidTr="00D4238B">
        <w:trPr>
          <w:trHeight w:val="739"/>
        </w:trPr>
        <w:tc>
          <w:tcPr>
            <w:tcW w:w="825" w:type="pct"/>
            <w:vMerge/>
          </w:tcPr>
          <w:p w14:paraId="7A85B0B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p>
        </w:tc>
        <w:tc>
          <w:tcPr>
            <w:tcW w:w="3068" w:type="pct"/>
          </w:tcPr>
          <w:p w14:paraId="75D97ABA"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анализ высказываний писателей о мастерстве</w:t>
            </w:r>
            <w:r w:rsidRPr="00C22CF9">
              <w:rPr>
                <w:rFonts w:ascii="Times New Roman" w:hAnsi="Times New Roman"/>
                <w:b/>
                <w:sz w:val="24"/>
                <w:szCs w:val="24"/>
              </w:rPr>
              <w:t xml:space="preserve">; </w:t>
            </w:r>
            <w:r w:rsidRPr="00C22CF9">
              <w:rPr>
                <w:rFonts w:ascii="Times New Roman" w:hAnsi="Times New Roman"/>
                <w:sz w:val="24"/>
                <w:szCs w:val="24"/>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sidRPr="00C22CF9">
              <w:rPr>
                <w:rFonts w:ascii="Times New Roman" w:hAnsi="Times New Roman"/>
                <w:bCs/>
                <w:sz w:val="24"/>
                <w:szCs w:val="24"/>
              </w:rPr>
              <w:t>«Что значит быть мастером своего дела?»</w:t>
            </w:r>
          </w:p>
        </w:tc>
        <w:tc>
          <w:tcPr>
            <w:tcW w:w="371" w:type="pct"/>
          </w:tcPr>
          <w:p w14:paraId="3346236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2</w:t>
            </w:r>
          </w:p>
        </w:tc>
        <w:tc>
          <w:tcPr>
            <w:tcW w:w="736" w:type="pct"/>
          </w:tcPr>
          <w:p w14:paraId="24C8638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r w:rsidRPr="00C22CF9">
              <w:rPr>
                <w:rFonts w:ascii="Times New Roman" w:hAnsi="Times New Roman"/>
                <w:b/>
                <w:bCs/>
                <w:i/>
                <w:iCs/>
                <w:sz w:val="24"/>
                <w:szCs w:val="24"/>
              </w:rPr>
              <w:t>ПК</w:t>
            </w:r>
            <w:r w:rsidRPr="00C22CF9">
              <w:rPr>
                <w:rStyle w:val="a3"/>
                <w:rFonts w:ascii="Times New Roman" w:hAnsi="Times New Roman"/>
                <w:b/>
                <w:bCs/>
                <w:i/>
                <w:iCs/>
                <w:sz w:val="24"/>
                <w:szCs w:val="24"/>
              </w:rPr>
              <w:footnoteReference w:id="1"/>
            </w:r>
            <w:r w:rsidRPr="00C22CF9">
              <w:rPr>
                <w:rFonts w:ascii="Times New Roman" w:hAnsi="Times New Roman"/>
                <w:b/>
                <w:bCs/>
                <w:i/>
                <w:iCs/>
                <w:sz w:val="24"/>
                <w:szCs w:val="24"/>
              </w:rPr>
              <w:t>…</w:t>
            </w:r>
          </w:p>
        </w:tc>
      </w:tr>
      <w:tr w:rsidR="00616DA4" w:rsidRPr="00C22CF9" w14:paraId="711464B3" w14:textId="77777777" w:rsidTr="00D4238B">
        <w:trPr>
          <w:trHeight w:val="276"/>
        </w:trPr>
        <w:tc>
          <w:tcPr>
            <w:tcW w:w="5000" w:type="pct"/>
            <w:gridSpan w:val="4"/>
          </w:tcPr>
          <w:p w14:paraId="70AB276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C22CF9">
              <w:rPr>
                <w:rFonts w:ascii="Times New Roman" w:hAnsi="Times New Roman"/>
                <w:b/>
                <w:bCs/>
                <w:i/>
                <w:sz w:val="24"/>
                <w:szCs w:val="24"/>
              </w:rPr>
              <w:t>Основное содержание</w:t>
            </w:r>
          </w:p>
        </w:tc>
      </w:tr>
      <w:tr w:rsidR="00616DA4" w:rsidRPr="00C22CF9" w14:paraId="29C40D15" w14:textId="77777777" w:rsidTr="00D4238B">
        <w:trPr>
          <w:trHeight w:val="985"/>
        </w:trPr>
        <w:tc>
          <w:tcPr>
            <w:tcW w:w="3893" w:type="pct"/>
            <w:gridSpan w:val="2"/>
          </w:tcPr>
          <w:p w14:paraId="36681AA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Раздел 2 </w:t>
            </w:r>
          </w:p>
          <w:p w14:paraId="52D2E9E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Вопрос русской литературы второй половины XIX века: как человек может влиять на окружающий мир и менять его к лучшему?</w:t>
            </w:r>
          </w:p>
        </w:tc>
        <w:tc>
          <w:tcPr>
            <w:tcW w:w="371" w:type="pct"/>
          </w:tcPr>
          <w:p w14:paraId="00644B7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C22CF9">
              <w:rPr>
                <w:rFonts w:ascii="Times New Roman" w:hAnsi="Times New Roman"/>
                <w:b/>
                <w:bCs/>
                <w:iCs/>
                <w:sz w:val="24"/>
                <w:szCs w:val="24"/>
              </w:rPr>
              <w:t>38</w:t>
            </w:r>
          </w:p>
        </w:tc>
        <w:tc>
          <w:tcPr>
            <w:tcW w:w="736" w:type="pct"/>
          </w:tcPr>
          <w:p w14:paraId="22AEDF9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97BF484" w14:textId="77777777" w:rsidTr="00D4238B">
        <w:trPr>
          <w:trHeight w:val="366"/>
        </w:trPr>
        <w:tc>
          <w:tcPr>
            <w:tcW w:w="825" w:type="pct"/>
            <w:vMerge w:val="restart"/>
          </w:tcPr>
          <w:p w14:paraId="6136981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2.1</w:t>
            </w:r>
          </w:p>
          <w:p w14:paraId="0675DD2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C22CF9">
              <w:rPr>
                <w:rFonts w:ascii="Times New Roman" w:hAnsi="Times New Roman"/>
                <w:sz w:val="24"/>
                <w:szCs w:val="24"/>
              </w:rPr>
              <w:lastRenderedPageBreak/>
              <w:t>Драматургия А.Н. Островского в театре. Судьба женщины в XIX веке и ее отражение в драмах А. Н. Островского (1823—1886)</w:t>
            </w:r>
          </w:p>
        </w:tc>
        <w:tc>
          <w:tcPr>
            <w:tcW w:w="3068" w:type="pct"/>
          </w:tcPr>
          <w:p w14:paraId="72B14A5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CF9">
              <w:rPr>
                <w:rFonts w:ascii="Times New Roman" w:hAnsi="Times New Roman"/>
                <w:b/>
                <w:bCs/>
                <w:sz w:val="24"/>
                <w:szCs w:val="24"/>
              </w:rPr>
              <w:lastRenderedPageBreak/>
              <w:t>Содержание учебного материала</w:t>
            </w:r>
            <w:r w:rsidRPr="00C22CF9">
              <w:rPr>
                <w:rFonts w:ascii="Times New Roman" w:hAnsi="Times New Roman"/>
                <w:sz w:val="24"/>
                <w:szCs w:val="24"/>
              </w:rPr>
              <w:t xml:space="preserve"> </w:t>
            </w:r>
          </w:p>
        </w:tc>
        <w:tc>
          <w:tcPr>
            <w:tcW w:w="371" w:type="pct"/>
          </w:tcPr>
          <w:p w14:paraId="167D3E5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C22CF9">
              <w:rPr>
                <w:rFonts w:ascii="Times New Roman" w:hAnsi="Times New Roman"/>
                <w:b/>
                <w:bCs/>
                <w:iCs/>
                <w:sz w:val="24"/>
                <w:szCs w:val="24"/>
              </w:rPr>
              <w:t>4</w:t>
            </w:r>
          </w:p>
        </w:tc>
        <w:tc>
          <w:tcPr>
            <w:tcW w:w="736" w:type="pct"/>
            <w:vMerge w:val="restart"/>
          </w:tcPr>
          <w:p w14:paraId="5DCDC14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tc>
      </w:tr>
      <w:tr w:rsidR="00616DA4" w:rsidRPr="00C22CF9" w14:paraId="7C5E1586" w14:textId="77777777" w:rsidTr="00D4238B">
        <w:trPr>
          <w:trHeight w:val="276"/>
        </w:trPr>
        <w:tc>
          <w:tcPr>
            <w:tcW w:w="825" w:type="pct"/>
            <w:vMerge/>
          </w:tcPr>
          <w:p w14:paraId="6360493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8" w:type="pct"/>
          </w:tcPr>
          <w:p w14:paraId="7FE6887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CF9">
              <w:rPr>
                <w:rFonts w:ascii="Times New Roman" w:hAnsi="Times New Roman"/>
                <w:sz w:val="24"/>
                <w:szCs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C22CF9">
              <w:rPr>
                <w:rFonts w:ascii="Times New Roman" w:hAnsi="Times New Roman"/>
                <w:sz w:val="24"/>
                <w:szCs w:val="24"/>
              </w:rPr>
              <w:t>сторителлинг</w:t>
            </w:r>
            <w:proofErr w:type="spellEnd"/>
            <w:r w:rsidRPr="00C22CF9">
              <w:rPr>
                <w:rFonts w:ascii="Times New Roman" w:hAnsi="Times New Roman"/>
                <w:sz w:val="24"/>
                <w:szCs w:val="24"/>
              </w:rPr>
              <w:t>,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C22CF9">
              <w:rPr>
                <w:rFonts w:ascii="Times New Roman" w:hAnsi="Times New Roman"/>
                <w:i/>
                <w:sz w:val="24"/>
                <w:szCs w:val="24"/>
              </w:rPr>
              <w:t>.</w:t>
            </w:r>
            <w:r w:rsidRPr="00C22CF9">
              <w:rPr>
                <w:rFonts w:ascii="Times New Roman" w:hAnsi="Times New Roman"/>
                <w:sz w:val="24"/>
                <w:szCs w:val="24"/>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14:paraId="4A0E3F3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Литературная критика произведения: Н.А. Добролюбов "Луч света в темном царстве"</w:t>
            </w:r>
          </w:p>
        </w:tc>
        <w:tc>
          <w:tcPr>
            <w:tcW w:w="371" w:type="pct"/>
          </w:tcPr>
          <w:p w14:paraId="1F9C99F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55CB894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6531474D" w14:textId="77777777" w:rsidTr="00D4238B">
        <w:trPr>
          <w:trHeight w:val="20"/>
        </w:trPr>
        <w:tc>
          <w:tcPr>
            <w:tcW w:w="825" w:type="pct"/>
            <w:vMerge/>
          </w:tcPr>
          <w:p w14:paraId="406CA06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25175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iCs/>
                <w:color w:val="000000" w:themeColor="text1"/>
                <w:sz w:val="24"/>
                <w:szCs w:val="24"/>
                <w:lang w:eastAsia="ru-RU"/>
              </w:rPr>
              <w:t xml:space="preserve">Инсценировка в малых группах эпизодов пьесы; </w:t>
            </w:r>
            <w:r w:rsidRPr="00C22CF9">
              <w:rPr>
                <w:rFonts w:ascii="Times New Roman" w:hAnsi="Times New Roman"/>
                <w:color w:val="000000" w:themeColor="text1"/>
                <w:sz w:val="24"/>
                <w:szCs w:val="24"/>
                <w:lang w:eastAsia="ru-RU"/>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371" w:type="pct"/>
          </w:tcPr>
          <w:p w14:paraId="2A247EB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551D6ED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C13B8D3" w14:textId="77777777" w:rsidTr="00D4238B">
        <w:trPr>
          <w:trHeight w:val="20"/>
        </w:trPr>
        <w:tc>
          <w:tcPr>
            <w:tcW w:w="825" w:type="pct"/>
            <w:vMerge w:val="restart"/>
          </w:tcPr>
          <w:p w14:paraId="2E894D1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2.2</w:t>
            </w:r>
          </w:p>
          <w:p w14:paraId="645EFEF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Илья Ильич Обломов как вневременной тип и одна из граней</w:t>
            </w:r>
          </w:p>
          <w:p w14:paraId="2B68FA0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национального характера</w:t>
            </w:r>
          </w:p>
        </w:tc>
        <w:tc>
          <w:tcPr>
            <w:tcW w:w="3068" w:type="pct"/>
          </w:tcPr>
          <w:p w14:paraId="754C379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tcPr>
          <w:p w14:paraId="07FD179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4</w:t>
            </w:r>
          </w:p>
        </w:tc>
        <w:tc>
          <w:tcPr>
            <w:tcW w:w="736" w:type="pct"/>
            <w:vMerge w:val="restart"/>
          </w:tcPr>
          <w:p w14:paraId="137EA1D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128B0B98" w14:textId="77777777" w:rsidTr="00D4238B">
        <w:trPr>
          <w:trHeight w:val="947"/>
        </w:trPr>
        <w:tc>
          <w:tcPr>
            <w:tcW w:w="825" w:type="pct"/>
            <w:vMerge/>
          </w:tcPr>
          <w:p w14:paraId="1BA6834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068" w:type="pct"/>
          </w:tcPr>
          <w:p w14:paraId="5E07ABD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CF9">
              <w:rPr>
                <w:rFonts w:ascii="Times New Roman" w:hAnsi="Times New Roman"/>
                <w:sz w:val="24"/>
                <w:szCs w:val="24"/>
              </w:rPr>
              <w:t>А.И. Гончаров роман «Обломов». 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14:paraId="6758178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Литературная критика произведения: Н.А. Добролюбов " Что такое обломовщина?"</w:t>
            </w:r>
          </w:p>
        </w:tc>
        <w:tc>
          <w:tcPr>
            <w:tcW w:w="371" w:type="pct"/>
          </w:tcPr>
          <w:p w14:paraId="398C116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D856BF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331D90C" w14:textId="77777777" w:rsidTr="00D4238B">
        <w:trPr>
          <w:trHeight w:val="1064"/>
        </w:trPr>
        <w:tc>
          <w:tcPr>
            <w:tcW w:w="825" w:type="pct"/>
            <w:vMerge/>
          </w:tcPr>
          <w:p w14:paraId="7B48702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50463C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color w:val="000000" w:themeColor="text1"/>
                <w:sz w:val="24"/>
                <w:szCs w:val="24"/>
                <w:lang w:eastAsia="ru-RU"/>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w:t>
            </w:r>
            <w:r w:rsidRPr="00C22CF9">
              <w:rPr>
                <w:rFonts w:ascii="Times New Roman" w:hAnsi="Times New Roman"/>
                <w:sz w:val="24"/>
                <w:szCs w:val="24"/>
              </w:rPr>
              <w:t>очинение «Что от Обломова есть во мне?»</w:t>
            </w:r>
          </w:p>
        </w:tc>
        <w:tc>
          <w:tcPr>
            <w:tcW w:w="371" w:type="pct"/>
          </w:tcPr>
          <w:p w14:paraId="3473FB9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
                <w:sz w:val="24"/>
                <w:szCs w:val="24"/>
              </w:rPr>
              <w:t>2</w:t>
            </w:r>
          </w:p>
        </w:tc>
        <w:tc>
          <w:tcPr>
            <w:tcW w:w="736" w:type="pct"/>
            <w:vMerge/>
          </w:tcPr>
          <w:p w14:paraId="6087C23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E74E8DC" w14:textId="77777777" w:rsidTr="00D4238B">
        <w:trPr>
          <w:trHeight w:val="199"/>
        </w:trPr>
        <w:tc>
          <w:tcPr>
            <w:tcW w:w="825" w:type="pct"/>
            <w:vMerge w:val="restart"/>
          </w:tcPr>
          <w:p w14:paraId="3A6075E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2.3</w:t>
            </w:r>
          </w:p>
          <w:p w14:paraId="21970E6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 xml:space="preserve">Новый герой, «отрицающий всё», в романе И. С. </w:t>
            </w:r>
            <w:r w:rsidRPr="00C22CF9">
              <w:rPr>
                <w:rFonts w:ascii="Times New Roman" w:hAnsi="Times New Roman"/>
                <w:sz w:val="24"/>
                <w:szCs w:val="24"/>
              </w:rPr>
              <w:lastRenderedPageBreak/>
              <w:t>Тургенева (1818 — 1883) «Отцы и дети»</w:t>
            </w:r>
          </w:p>
        </w:tc>
        <w:tc>
          <w:tcPr>
            <w:tcW w:w="3068" w:type="pct"/>
          </w:tcPr>
          <w:p w14:paraId="3B0F90A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tcPr>
          <w:p w14:paraId="5F2E3D3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2</w:t>
            </w:r>
          </w:p>
        </w:tc>
        <w:tc>
          <w:tcPr>
            <w:tcW w:w="736" w:type="pct"/>
            <w:vMerge w:val="restart"/>
          </w:tcPr>
          <w:p w14:paraId="0BEEAD2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4AE0ED32" w14:textId="77777777" w:rsidTr="00D4238B">
        <w:trPr>
          <w:trHeight w:val="20"/>
        </w:trPr>
        <w:tc>
          <w:tcPr>
            <w:tcW w:w="825" w:type="pct"/>
            <w:vMerge/>
          </w:tcPr>
          <w:p w14:paraId="4616354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D0610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CF9">
              <w:rPr>
                <w:rFonts w:ascii="Times New Roman" w:hAnsi="Times New Roman"/>
                <w:sz w:val="24"/>
                <w:szCs w:val="24"/>
              </w:rPr>
              <w:t xml:space="preserve">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w:t>
            </w:r>
            <w:r w:rsidRPr="00C22CF9">
              <w:rPr>
                <w:rFonts w:ascii="Times New Roman" w:hAnsi="Times New Roman"/>
                <w:sz w:val="24"/>
                <w:szCs w:val="24"/>
              </w:rPr>
              <w:lastRenderedPageBreak/>
              <w:t>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14:paraId="4CA28B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Литературная критика произведения Д. И. Писарева "Базаров"</w:t>
            </w:r>
          </w:p>
        </w:tc>
        <w:tc>
          <w:tcPr>
            <w:tcW w:w="371" w:type="pct"/>
          </w:tcPr>
          <w:p w14:paraId="12DC0ED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1F318C5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98C8E11" w14:textId="77777777" w:rsidTr="00D4238B">
        <w:trPr>
          <w:trHeight w:val="1840"/>
        </w:trPr>
        <w:tc>
          <w:tcPr>
            <w:tcW w:w="825" w:type="pct"/>
            <w:vMerge/>
          </w:tcPr>
          <w:p w14:paraId="31F874F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3AC5E2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lang w:eastAsia="ru-RU"/>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 xml:space="preserve">Работа с избранными эпизодами романа (чтение, обсуждение) Написание </w:t>
            </w:r>
            <w:r w:rsidRPr="00C22CF9">
              <w:rPr>
                <w:rFonts w:ascii="Times New Roman" w:hAnsi="Times New Roman"/>
                <w:color w:val="000000" w:themeColor="text1"/>
                <w:sz w:val="24"/>
                <w:szCs w:val="24"/>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71" w:type="pct"/>
          </w:tcPr>
          <w:p w14:paraId="26A5EF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6EFD35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65B7A99A" w14:textId="77777777" w:rsidTr="00D4238B">
        <w:trPr>
          <w:trHeight w:val="357"/>
        </w:trPr>
        <w:tc>
          <w:tcPr>
            <w:tcW w:w="5000" w:type="pct"/>
            <w:gridSpan w:val="4"/>
          </w:tcPr>
          <w:p w14:paraId="203328F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30ECE690" w14:textId="77777777" w:rsidTr="00D4238B">
        <w:trPr>
          <w:trHeight w:val="923"/>
        </w:trPr>
        <w:tc>
          <w:tcPr>
            <w:tcW w:w="825" w:type="pct"/>
            <w:vMerge w:val="restart"/>
          </w:tcPr>
          <w:p w14:paraId="51F26E4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C22CF9">
              <w:rPr>
                <w:rFonts w:ascii="Times New Roman" w:hAnsi="Times New Roman"/>
                <w:b/>
                <w:sz w:val="24"/>
                <w:szCs w:val="24"/>
              </w:rPr>
              <w:t>«Ты профессией астронома метростроевца не удивишь!..»</w:t>
            </w:r>
          </w:p>
          <w:p w14:paraId="5C7DAB3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C1EBF9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22A7DBF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371" w:type="pct"/>
          </w:tcPr>
          <w:p w14:paraId="1CAD843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vMerge w:val="restart"/>
          </w:tcPr>
          <w:p w14:paraId="47B61FC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75E158B5" w14:textId="77777777" w:rsidTr="00D4238B">
        <w:trPr>
          <w:trHeight w:val="922"/>
        </w:trPr>
        <w:tc>
          <w:tcPr>
            <w:tcW w:w="825" w:type="pct"/>
            <w:vMerge/>
          </w:tcPr>
          <w:p w14:paraId="0B55E5A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3068" w:type="pct"/>
          </w:tcPr>
          <w:p w14:paraId="7958DCA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w:t>
            </w:r>
            <w:proofErr w:type="spellStart"/>
            <w:r w:rsidRPr="00C22CF9">
              <w:rPr>
                <w:rFonts w:ascii="Times New Roman" w:hAnsi="Times New Roman"/>
                <w:sz w:val="24"/>
                <w:szCs w:val="24"/>
              </w:rPr>
              <w:t>инфоресурсами</w:t>
            </w:r>
            <w:proofErr w:type="spellEnd"/>
            <w:r w:rsidRPr="00C22CF9">
              <w:rPr>
                <w:rFonts w:ascii="Times New Roman" w:hAnsi="Times New Roman"/>
                <w:sz w:val="24"/>
                <w:szCs w:val="24"/>
              </w:rPr>
              <w:t xml:space="preserve">.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C22CF9">
              <w:rPr>
                <w:rFonts w:ascii="Times New Roman" w:hAnsi="Times New Roman"/>
                <w:bCs/>
                <w:sz w:val="24"/>
                <w:szCs w:val="24"/>
              </w:rPr>
              <w:t>«Как люди моей профессии меняют мир к лучшему?»</w:t>
            </w:r>
          </w:p>
        </w:tc>
        <w:tc>
          <w:tcPr>
            <w:tcW w:w="371" w:type="pct"/>
          </w:tcPr>
          <w:p w14:paraId="61153B4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0690A39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7F5679FE" w14:textId="77777777" w:rsidTr="00D4238B">
        <w:trPr>
          <w:trHeight w:val="322"/>
        </w:trPr>
        <w:tc>
          <w:tcPr>
            <w:tcW w:w="5000" w:type="pct"/>
            <w:gridSpan w:val="4"/>
          </w:tcPr>
          <w:p w14:paraId="61150B1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C22CF9">
              <w:rPr>
                <w:rFonts w:ascii="Times New Roman" w:hAnsi="Times New Roman"/>
                <w:b/>
                <w:i/>
                <w:iCs/>
                <w:sz w:val="24"/>
                <w:szCs w:val="24"/>
              </w:rPr>
              <w:t>Основное содержание</w:t>
            </w:r>
          </w:p>
        </w:tc>
      </w:tr>
      <w:tr w:rsidR="00616DA4" w:rsidRPr="00C22CF9" w14:paraId="45245B04" w14:textId="77777777" w:rsidTr="00D4238B">
        <w:trPr>
          <w:trHeight w:val="20"/>
        </w:trPr>
        <w:tc>
          <w:tcPr>
            <w:tcW w:w="825" w:type="pct"/>
            <w:vMerge w:val="restart"/>
          </w:tcPr>
          <w:p w14:paraId="3392F7E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2.4</w:t>
            </w:r>
          </w:p>
          <w:p w14:paraId="283DA28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Люди и реальность в сказках М. Е. Салтыкова-Щедрина (1826—1889): русская жизнь в иносказаниях</w:t>
            </w:r>
          </w:p>
        </w:tc>
        <w:tc>
          <w:tcPr>
            <w:tcW w:w="3068" w:type="pct"/>
          </w:tcPr>
          <w:p w14:paraId="5F91CD3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p w14:paraId="7779C60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lastRenderedPageBreak/>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tc>
        <w:tc>
          <w:tcPr>
            <w:tcW w:w="371" w:type="pct"/>
            <w:vMerge w:val="restart"/>
          </w:tcPr>
          <w:p w14:paraId="15B037E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2</w:t>
            </w:r>
          </w:p>
        </w:tc>
        <w:tc>
          <w:tcPr>
            <w:tcW w:w="736" w:type="pct"/>
            <w:vMerge w:val="restart"/>
          </w:tcPr>
          <w:p w14:paraId="245DFFA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D60DF71" w14:textId="77777777" w:rsidTr="00D4238B">
        <w:trPr>
          <w:trHeight w:val="20"/>
        </w:trPr>
        <w:tc>
          <w:tcPr>
            <w:tcW w:w="825" w:type="pct"/>
            <w:vMerge/>
          </w:tcPr>
          <w:p w14:paraId="1EC483A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3FB069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Работа с избранными</w:t>
            </w:r>
            <w:r w:rsidRPr="00C22CF9">
              <w:rPr>
                <w:rFonts w:ascii="Times New Roman" w:hAnsi="Times New Roman"/>
                <w:b/>
                <w:sz w:val="24"/>
                <w:szCs w:val="24"/>
              </w:rPr>
              <w:t xml:space="preserve"> </w:t>
            </w:r>
            <w:r w:rsidRPr="00C22CF9">
              <w:rPr>
                <w:rFonts w:ascii="Times New Roman" w:hAnsi="Times New Roman"/>
                <w:sz w:val="24"/>
                <w:szCs w:val="24"/>
              </w:rPr>
              <w:t>эпизодами, подготовка инсценировки, иллюстраций; п</w:t>
            </w:r>
            <w:r w:rsidRPr="00C22CF9">
              <w:rPr>
                <w:rFonts w:ascii="Times New Roman" w:hAnsi="Times New Roman"/>
                <w:color w:val="000000" w:themeColor="text1"/>
                <w:sz w:val="24"/>
                <w:szCs w:val="24"/>
                <w:lang w:eastAsia="ru-RU"/>
              </w:rPr>
              <w:t>одготовка материала о биографии М. Е. Салтыкова-Щедрина в виде ленты времени / инфографики / презентации / видеоролика / постера / коллажа / подкаста или в др. оговоренном преподавателем формате и соотнесении фактов личной биографии с художественным творчеством писателя</w:t>
            </w:r>
          </w:p>
        </w:tc>
        <w:tc>
          <w:tcPr>
            <w:tcW w:w="371" w:type="pct"/>
            <w:vMerge/>
          </w:tcPr>
          <w:p w14:paraId="0038AAC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18FD02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C64250B" w14:textId="77777777" w:rsidTr="00D4238B">
        <w:trPr>
          <w:trHeight w:val="841"/>
        </w:trPr>
        <w:tc>
          <w:tcPr>
            <w:tcW w:w="825" w:type="pct"/>
            <w:vMerge w:val="restart"/>
          </w:tcPr>
          <w:p w14:paraId="4868D50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2.5</w:t>
            </w:r>
          </w:p>
          <w:p w14:paraId="78C0B3C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Человек и его выбор в кризисной ситуации в романе Ф.М. Достоевского «Преступление и наказание» (1866)</w:t>
            </w:r>
          </w:p>
        </w:tc>
        <w:tc>
          <w:tcPr>
            <w:tcW w:w="3068" w:type="pct"/>
          </w:tcPr>
          <w:p w14:paraId="13BD8B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698C1636"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sz w:val="24"/>
                <w:szCs w:val="24"/>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C22CF9">
              <w:rPr>
                <w:rFonts w:ascii="Times New Roman" w:hAnsi="Times New Roman"/>
                <w:sz w:val="24"/>
                <w:szCs w:val="24"/>
              </w:rPr>
              <w:t>раскольниковской</w:t>
            </w:r>
            <w:proofErr w:type="spellEnd"/>
            <w:r w:rsidRPr="00C22CF9">
              <w:rPr>
                <w:rFonts w:ascii="Times New Roman" w:hAnsi="Times New Roman"/>
                <w:sz w:val="24"/>
                <w:szCs w:val="24"/>
              </w:rPr>
              <w:t xml:space="preserve"> «арифметики»; </w:t>
            </w:r>
            <w:proofErr w:type="spellStart"/>
            <w:r w:rsidRPr="00C22CF9">
              <w:rPr>
                <w:rFonts w:ascii="Times New Roman" w:hAnsi="Times New Roman"/>
                <w:sz w:val="24"/>
                <w:szCs w:val="24"/>
              </w:rPr>
              <w:t>антигуманность</w:t>
            </w:r>
            <w:proofErr w:type="spellEnd"/>
            <w:r w:rsidRPr="00C22CF9">
              <w:rPr>
                <w:rFonts w:ascii="Times New Roman" w:hAnsi="Times New Roman"/>
                <w:sz w:val="24"/>
                <w:szCs w:val="24"/>
              </w:rPr>
              <w:t xml:space="preserve">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 и др.</w:t>
            </w:r>
          </w:p>
        </w:tc>
        <w:tc>
          <w:tcPr>
            <w:tcW w:w="371" w:type="pct"/>
          </w:tcPr>
          <w:p w14:paraId="3E3D011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tcPr>
          <w:p w14:paraId="455EAEC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21B8A9EF" w14:textId="77777777" w:rsidTr="00D4238B">
        <w:trPr>
          <w:trHeight w:val="20"/>
        </w:trPr>
        <w:tc>
          <w:tcPr>
            <w:tcW w:w="825" w:type="pct"/>
            <w:vMerge/>
          </w:tcPr>
          <w:p w14:paraId="08EDF08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B3193EF"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Работа</w:t>
            </w:r>
            <w:r w:rsidRPr="00C22CF9">
              <w:rPr>
                <w:rFonts w:ascii="Times New Roman" w:hAnsi="Times New Roman"/>
                <w:b/>
                <w:sz w:val="24"/>
                <w:szCs w:val="24"/>
              </w:rPr>
              <w:t xml:space="preserve"> </w:t>
            </w:r>
            <w:r w:rsidRPr="00C22CF9">
              <w:rPr>
                <w:rFonts w:ascii="Times New Roman" w:hAnsi="Times New Roman"/>
                <w:sz w:val="24"/>
                <w:szCs w:val="24"/>
              </w:rPr>
              <w:t xml:space="preserve">избранными эпизодами из романа «Преступление и наказание» (чтение и обсуждение). Работа в малых группах (задания по выбору): подготовка </w:t>
            </w:r>
            <w:r w:rsidRPr="00C22CF9">
              <w:rPr>
                <w:rFonts w:ascii="Times New Roman" w:hAnsi="Times New Roman"/>
                <w:color w:val="000000" w:themeColor="text1"/>
                <w:sz w:val="24"/>
                <w:szCs w:val="24"/>
                <w:lang w:eastAsia="ru-RU"/>
              </w:rPr>
              <w:t xml:space="preserve">материала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w:t>
            </w:r>
            <w:r w:rsidRPr="00C22CF9">
              <w:rPr>
                <w:rFonts w:ascii="Times New Roman" w:hAnsi="Times New Roman"/>
                <w:sz w:val="24"/>
                <w:szCs w:val="24"/>
              </w:rPr>
              <w:t>«Почему Раскольников убивает?» (В. Набоков) или текста-</w:t>
            </w:r>
            <w:r w:rsidRPr="00C22CF9">
              <w:rPr>
                <w:rFonts w:ascii="Times New Roman" w:hAnsi="Times New Roman"/>
                <w:color w:val="000000" w:themeColor="text1"/>
                <w:sz w:val="24"/>
                <w:szCs w:val="24"/>
                <w:lang w:eastAsia="ru-RU"/>
              </w:rPr>
              <w:t>опровержения теории Раскольникова</w:t>
            </w:r>
          </w:p>
        </w:tc>
        <w:tc>
          <w:tcPr>
            <w:tcW w:w="371" w:type="pct"/>
          </w:tcPr>
          <w:p w14:paraId="2804FB5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tcPr>
          <w:p w14:paraId="622ADEF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77A64BBB" w14:textId="77777777" w:rsidTr="00D4238B">
        <w:trPr>
          <w:trHeight w:val="20"/>
        </w:trPr>
        <w:tc>
          <w:tcPr>
            <w:tcW w:w="825" w:type="pct"/>
            <w:vMerge w:val="restart"/>
          </w:tcPr>
          <w:p w14:paraId="445C077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2.6</w:t>
            </w:r>
          </w:p>
          <w:p w14:paraId="19986C8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 xml:space="preserve">Человек в поиске правды и любви: «любовь – это деятельное желание </w:t>
            </w:r>
            <w:r w:rsidRPr="00C22CF9">
              <w:rPr>
                <w:rFonts w:ascii="Times New Roman" w:hAnsi="Times New Roman"/>
                <w:sz w:val="24"/>
                <w:szCs w:val="24"/>
              </w:rPr>
              <w:lastRenderedPageBreak/>
              <w:t>добра другому…» – в творчестве Л. Н. Толстого (1828—1910)</w:t>
            </w:r>
          </w:p>
        </w:tc>
        <w:tc>
          <w:tcPr>
            <w:tcW w:w="3068" w:type="pct"/>
          </w:tcPr>
          <w:p w14:paraId="0788454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p w14:paraId="11D633D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14:paraId="618ECB4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lastRenderedPageBreak/>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371" w:type="pct"/>
          </w:tcPr>
          <w:p w14:paraId="3E18D09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4</w:t>
            </w:r>
          </w:p>
        </w:tc>
        <w:tc>
          <w:tcPr>
            <w:tcW w:w="736" w:type="pct"/>
            <w:vMerge w:val="restart"/>
          </w:tcPr>
          <w:p w14:paraId="5906DF0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704BA10" w14:textId="77777777" w:rsidTr="00D4238B">
        <w:trPr>
          <w:trHeight w:val="20"/>
        </w:trPr>
        <w:tc>
          <w:tcPr>
            <w:tcW w:w="825" w:type="pct"/>
            <w:vMerge/>
          </w:tcPr>
          <w:p w14:paraId="41B436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996DB04"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Работа с</w:t>
            </w:r>
            <w:r w:rsidRPr="00C22CF9">
              <w:rPr>
                <w:rFonts w:ascii="Times New Roman" w:hAnsi="Times New Roman"/>
                <w:b/>
                <w:sz w:val="24"/>
                <w:szCs w:val="24"/>
              </w:rPr>
              <w:t xml:space="preserve"> </w:t>
            </w:r>
            <w:r w:rsidRPr="00C22CF9">
              <w:rPr>
                <w:rFonts w:ascii="Times New Roman" w:hAnsi="Times New Roman"/>
                <w:sz w:val="24"/>
                <w:szCs w:val="24"/>
              </w:rPr>
              <w:t xml:space="preserve">избранными эпизодами из «Севастопольских рассказов» Л.Н. Толстого и рассказа «Люцерн» (чтение и обсуждение). </w:t>
            </w:r>
            <w:r w:rsidRPr="00C22CF9">
              <w:rPr>
                <w:rFonts w:ascii="Times New Roman" w:hAnsi="Times New Roman"/>
                <w:color w:val="000000" w:themeColor="text1"/>
                <w:sz w:val="24"/>
                <w:szCs w:val="24"/>
                <w:lang w:eastAsia="ru-RU"/>
              </w:rPr>
              <w:t xml:space="preserve">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 Работа с </w:t>
            </w:r>
            <w:proofErr w:type="spellStart"/>
            <w:r w:rsidRPr="00C22CF9">
              <w:rPr>
                <w:rFonts w:ascii="Times New Roman" w:hAnsi="Times New Roman"/>
                <w:color w:val="000000" w:themeColor="text1"/>
                <w:sz w:val="24"/>
                <w:szCs w:val="24"/>
                <w:lang w:eastAsia="ru-RU"/>
              </w:rPr>
              <w:t>инфоресурсами</w:t>
            </w:r>
            <w:proofErr w:type="spellEnd"/>
            <w:r w:rsidRPr="00C22CF9">
              <w:rPr>
                <w:rFonts w:ascii="Times New Roman" w:hAnsi="Times New Roman"/>
                <w:color w:val="000000" w:themeColor="text1"/>
                <w:sz w:val="24"/>
                <w:szCs w:val="24"/>
                <w:lang w:eastAsia="ru-RU"/>
              </w:rPr>
              <w:t>: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371" w:type="pct"/>
          </w:tcPr>
          <w:p w14:paraId="6B5CEFA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6762091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5E449F1" w14:textId="77777777" w:rsidTr="00D4238B">
        <w:trPr>
          <w:trHeight w:val="361"/>
        </w:trPr>
        <w:tc>
          <w:tcPr>
            <w:tcW w:w="5000" w:type="pct"/>
            <w:gridSpan w:val="4"/>
          </w:tcPr>
          <w:p w14:paraId="4B62BC7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65727DAA" w14:textId="77777777" w:rsidTr="00D4238B">
        <w:trPr>
          <w:trHeight w:val="1058"/>
        </w:trPr>
        <w:tc>
          <w:tcPr>
            <w:tcW w:w="825" w:type="pct"/>
            <w:vMerge w:val="restart"/>
          </w:tcPr>
          <w:p w14:paraId="41F564F0" w14:textId="77777777" w:rsidR="00616DA4" w:rsidRPr="00C22CF9" w:rsidRDefault="00616DA4" w:rsidP="00D4238B">
            <w:pPr>
              <w:spacing w:after="0"/>
              <w:jc w:val="both"/>
              <w:rPr>
                <w:rFonts w:ascii="Times New Roman" w:hAnsi="Times New Roman"/>
                <w:b/>
                <w:bCs/>
                <w:iCs/>
                <w:sz w:val="24"/>
                <w:szCs w:val="24"/>
              </w:rPr>
            </w:pPr>
            <w:r w:rsidRPr="00C22CF9">
              <w:rPr>
                <w:rFonts w:ascii="Times New Roman" w:hAnsi="Times New Roman"/>
                <w:b/>
                <w:bCs/>
                <w:iCs/>
                <w:sz w:val="24"/>
                <w:szCs w:val="24"/>
              </w:rPr>
              <w:t>«</w:t>
            </w:r>
            <w:r w:rsidRPr="00C22CF9">
              <w:rPr>
                <w:rFonts w:ascii="Times New Roman" w:hAnsi="Times New Roman"/>
                <w:b/>
                <w:bCs/>
                <w:sz w:val="24"/>
                <w:szCs w:val="24"/>
                <w:lang w:eastAsia="ru-RU"/>
              </w:rPr>
              <w:t>Каждый должен быть величествен в своем деле</w:t>
            </w:r>
            <w:r w:rsidRPr="00C22CF9">
              <w:rPr>
                <w:rFonts w:ascii="Times New Roman" w:hAnsi="Times New Roman"/>
                <w:b/>
                <w:bCs/>
                <w:iCs/>
                <w:sz w:val="24"/>
                <w:szCs w:val="24"/>
              </w:rPr>
              <w:t>»: пути совершенствования в профессии/ специальность</w:t>
            </w:r>
          </w:p>
        </w:tc>
        <w:tc>
          <w:tcPr>
            <w:tcW w:w="3068" w:type="pct"/>
          </w:tcPr>
          <w:p w14:paraId="7E2E227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4AED939D"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Рассказы и повести Н.С. Лескова</w:t>
            </w:r>
          </w:p>
          <w:p w14:paraId="1744BA17"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sz w:val="24"/>
                <w:szCs w:val="24"/>
              </w:rPr>
              <w:t>Обобщение и систематизация знаний о профессиональном мастерстве</w:t>
            </w:r>
            <w:r w:rsidRPr="00C22CF9">
              <w:rPr>
                <w:rFonts w:ascii="Times New Roman" w:hAnsi="Times New Roman"/>
                <w:b/>
                <w:sz w:val="24"/>
                <w:szCs w:val="24"/>
              </w:rPr>
              <w:t xml:space="preserve">. </w:t>
            </w:r>
            <w:r w:rsidRPr="00C22CF9">
              <w:rPr>
                <w:rFonts w:ascii="Times New Roman" w:hAnsi="Times New Roman"/>
                <w:sz w:val="24"/>
                <w:szCs w:val="24"/>
              </w:rPr>
              <w:t>Знакомство с профессиональными журналами и информационными ресурсами, посвященными профессиональной деятельности.</w:t>
            </w:r>
          </w:p>
        </w:tc>
        <w:tc>
          <w:tcPr>
            <w:tcW w:w="371" w:type="pct"/>
          </w:tcPr>
          <w:p w14:paraId="42A3C5D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vMerge w:val="restart"/>
          </w:tcPr>
          <w:p w14:paraId="1FE9BF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0F992149" w14:textId="77777777" w:rsidTr="00D4238B">
        <w:trPr>
          <w:trHeight w:val="1057"/>
        </w:trPr>
        <w:tc>
          <w:tcPr>
            <w:tcW w:w="825" w:type="pct"/>
            <w:vMerge/>
          </w:tcPr>
          <w:p w14:paraId="744BD0AD" w14:textId="77777777" w:rsidR="00616DA4" w:rsidRPr="00C22CF9" w:rsidRDefault="00616DA4" w:rsidP="00D4238B">
            <w:pPr>
              <w:spacing w:after="0"/>
              <w:jc w:val="both"/>
              <w:rPr>
                <w:rFonts w:ascii="Times New Roman" w:hAnsi="Times New Roman"/>
                <w:b/>
                <w:bCs/>
                <w:iCs/>
                <w:sz w:val="24"/>
                <w:szCs w:val="24"/>
              </w:rPr>
            </w:pPr>
          </w:p>
        </w:tc>
        <w:tc>
          <w:tcPr>
            <w:tcW w:w="3068" w:type="pct"/>
          </w:tcPr>
          <w:p w14:paraId="1B916899"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Практические занятия</w:t>
            </w:r>
            <w:r w:rsidRPr="00C22CF9">
              <w:rPr>
                <w:rFonts w:ascii="Times New Roman" w:hAnsi="Times New Roman"/>
                <w:sz w:val="24"/>
                <w:szCs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71" w:type="pct"/>
          </w:tcPr>
          <w:p w14:paraId="346670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590428A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5EEC9B51" w14:textId="77777777" w:rsidTr="00D4238B">
        <w:trPr>
          <w:trHeight w:val="309"/>
        </w:trPr>
        <w:tc>
          <w:tcPr>
            <w:tcW w:w="5000" w:type="pct"/>
            <w:gridSpan w:val="4"/>
          </w:tcPr>
          <w:p w14:paraId="009E95F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C22CF9">
              <w:rPr>
                <w:rFonts w:ascii="Times New Roman" w:hAnsi="Times New Roman"/>
                <w:b/>
                <w:i/>
                <w:iCs/>
                <w:sz w:val="24"/>
                <w:szCs w:val="24"/>
              </w:rPr>
              <w:t>Основное содержание</w:t>
            </w:r>
          </w:p>
        </w:tc>
      </w:tr>
      <w:tr w:rsidR="00616DA4" w:rsidRPr="00C22CF9" w14:paraId="4B151512" w14:textId="77777777" w:rsidTr="00D4238B">
        <w:trPr>
          <w:trHeight w:val="20"/>
        </w:trPr>
        <w:tc>
          <w:tcPr>
            <w:tcW w:w="825" w:type="pct"/>
            <w:vMerge w:val="restart"/>
          </w:tcPr>
          <w:p w14:paraId="360F6A2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2.7</w:t>
            </w:r>
          </w:p>
          <w:p w14:paraId="0868963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Крестьянство как собирательный герой поэзии Н.А. Некрасова</w:t>
            </w:r>
          </w:p>
        </w:tc>
        <w:tc>
          <w:tcPr>
            <w:tcW w:w="3068" w:type="pct"/>
          </w:tcPr>
          <w:p w14:paraId="2F5878D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7021231A"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sz w:val="24"/>
                <w:szCs w:val="24"/>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«Калистрат», «Современная ода», «Зине», «14 июня 1854 года», «Тишина», «Еще мучимый </w:t>
            </w:r>
            <w:proofErr w:type="spellStart"/>
            <w:r w:rsidRPr="00C22CF9">
              <w:rPr>
                <w:rFonts w:ascii="Times New Roman" w:hAnsi="Times New Roman"/>
                <w:sz w:val="24"/>
                <w:szCs w:val="24"/>
              </w:rPr>
              <w:t>страстию</w:t>
            </w:r>
            <w:proofErr w:type="spellEnd"/>
            <w:r w:rsidRPr="00C22CF9">
              <w:rPr>
                <w:rFonts w:ascii="Times New Roman" w:hAnsi="Times New Roman"/>
                <w:sz w:val="24"/>
                <w:szCs w:val="24"/>
              </w:rPr>
              <w:t xml:space="preserve"> мятежной…», «Да, наша жизнь текла мятежно…», «Слезы и нервы», «В деревне», «Несжатая полоса», «Забытая деревня», «Школьник», «Песня </w:t>
            </w:r>
            <w:proofErr w:type="spellStart"/>
            <w:r w:rsidRPr="00C22CF9">
              <w:rPr>
                <w:rFonts w:ascii="Times New Roman" w:hAnsi="Times New Roman"/>
                <w:sz w:val="24"/>
                <w:szCs w:val="24"/>
              </w:rPr>
              <w:t>Еремушке</w:t>
            </w:r>
            <w:proofErr w:type="spellEnd"/>
            <w:r w:rsidRPr="00C22CF9">
              <w:rPr>
                <w:rFonts w:ascii="Times New Roman" w:hAnsi="Times New Roman"/>
                <w:sz w:val="24"/>
                <w:szCs w:val="24"/>
              </w:rPr>
              <w:t xml:space="preserve">»,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w:t>
            </w:r>
            <w:r w:rsidRPr="00C22CF9">
              <w:rPr>
                <w:rFonts w:ascii="Times New Roman" w:hAnsi="Times New Roman"/>
                <w:sz w:val="24"/>
                <w:szCs w:val="24"/>
              </w:rPr>
              <w:lastRenderedPageBreak/>
              <w:t>«Безвестен я. Я вами не стяжал…», «Внимая ужасам войны…», «Надрывается сердце от муки…», «О погоде», «Муза» (Нет, музы ласково поющей и прекрасной…) и др. Поэма «Кому на Руси жить хорошо» (1866) (обзорно). Эпопея крестьянской жизни: замысел и его воплощение. Фольклорная основа поэмы. Легенда об атамане Кудеяре</w:t>
            </w:r>
          </w:p>
        </w:tc>
        <w:tc>
          <w:tcPr>
            <w:tcW w:w="371" w:type="pct"/>
          </w:tcPr>
          <w:p w14:paraId="424C897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2</w:t>
            </w:r>
          </w:p>
        </w:tc>
        <w:tc>
          <w:tcPr>
            <w:tcW w:w="736" w:type="pct"/>
            <w:vMerge w:val="restart"/>
          </w:tcPr>
          <w:p w14:paraId="0D427F2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466A8D29" w14:textId="77777777" w:rsidTr="00D4238B">
        <w:trPr>
          <w:trHeight w:val="20"/>
        </w:trPr>
        <w:tc>
          <w:tcPr>
            <w:tcW w:w="825" w:type="pct"/>
            <w:vMerge/>
          </w:tcPr>
          <w:p w14:paraId="02D630D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E1BEDF5" w14:textId="77777777" w:rsidR="00616DA4" w:rsidRPr="00C22CF9" w:rsidRDefault="00616DA4" w:rsidP="00D4238B">
            <w:pPr>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чтение и анализ стихотворений</w:t>
            </w:r>
            <w:r w:rsidRPr="00C22CF9">
              <w:rPr>
                <w:rFonts w:ascii="Times New Roman" w:hAnsi="Times New Roman"/>
                <w:bCs/>
                <w:sz w:val="24"/>
                <w:szCs w:val="24"/>
              </w:rPr>
              <w:t>; п</w:t>
            </w:r>
            <w:r w:rsidRPr="00C22CF9">
              <w:rPr>
                <w:rFonts w:ascii="Times New Roman" w:hAnsi="Times New Roman"/>
                <w:color w:val="000000" w:themeColor="text1"/>
                <w:sz w:val="24"/>
                <w:szCs w:val="24"/>
                <w:lang w:eastAsia="ru-RU"/>
              </w:rPr>
              <w:t xml:space="preserve">одготовка сообщения / презентации / ролика / подкаста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w:t>
            </w:r>
            <w:proofErr w:type="spellStart"/>
            <w:r w:rsidRPr="00C22CF9">
              <w:rPr>
                <w:rFonts w:ascii="Times New Roman" w:hAnsi="Times New Roman"/>
                <w:color w:val="000000" w:themeColor="text1"/>
                <w:sz w:val="24"/>
                <w:szCs w:val="24"/>
                <w:lang w:eastAsia="ru-RU"/>
              </w:rPr>
              <w:t>инфоресурсами</w:t>
            </w:r>
            <w:proofErr w:type="spellEnd"/>
            <w:r w:rsidRPr="00C22CF9">
              <w:rPr>
                <w:rFonts w:ascii="Times New Roman" w:hAnsi="Times New Roman"/>
                <w:color w:val="000000" w:themeColor="text1"/>
                <w:sz w:val="24"/>
                <w:szCs w:val="24"/>
                <w:lang w:eastAsia="ru-RU"/>
              </w:rPr>
              <w:t>:</w:t>
            </w:r>
            <w:r w:rsidRPr="00C22CF9">
              <w:rPr>
                <w:rFonts w:ascii="Times New Roman" w:hAnsi="Times New Roman"/>
                <w:i/>
                <w:color w:val="000000" w:themeColor="text1"/>
                <w:sz w:val="24"/>
                <w:szCs w:val="24"/>
                <w:lang w:eastAsia="ru-RU"/>
              </w:rPr>
              <w:t xml:space="preserve"> </w:t>
            </w:r>
            <w:r w:rsidRPr="00C22CF9">
              <w:rPr>
                <w:rFonts w:ascii="Times New Roman" w:hAnsi="Times New Roman"/>
                <w:color w:val="000000" w:themeColor="text1"/>
                <w:sz w:val="24"/>
                <w:szCs w:val="24"/>
                <w:lang w:eastAsia="ru-RU"/>
              </w:rPr>
              <w:t>сообщение о легендарном сюжете об атамане Кудеяре в фольклоре и его воплощении в поэме Некрасова</w:t>
            </w:r>
          </w:p>
        </w:tc>
        <w:tc>
          <w:tcPr>
            <w:tcW w:w="371" w:type="pct"/>
          </w:tcPr>
          <w:p w14:paraId="4084D20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27966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0ABE4522" w14:textId="77777777" w:rsidTr="00D4238B">
        <w:trPr>
          <w:trHeight w:val="20"/>
        </w:trPr>
        <w:tc>
          <w:tcPr>
            <w:tcW w:w="825" w:type="pct"/>
            <w:vMerge w:val="restart"/>
          </w:tcPr>
          <w:p w14:paraId="00B635F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2.8</w:t>
            </w:r>
          </w:p>
          <w:p w14:paraId="693FFC1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Человек и мир в зеркале поэзии. Ф.И. Тютчев и А.А. Фет</w:t>
            </w:r>
          </w:p>
        </w:tc>
        <w:tc>
          <w:tcPr>
            <w:tcW w:w="3068" w:type="pct"/>
          </w:tcPr>
          <w:p w14:paraId="56B62E1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2613B8DF" w14:textId="77777777" w:rsidR="00616DA4" w:rsidRPr="00C22CF9" w:rsidRDefault="00616DA4" w:rsidP="00D4238B">
            <w:pPr>
              <w:spacing w:after="0" w:line="240" w:lineRule="auto"/>
              <w:rPr>
                <w:rFonts w:ascii="Times New Roman" w:hAnsi="Times New Roman"/>
                <w:sz w:val="24"/>
                <w:szCs w:val="24"/>
              </w:rPr>
            </w:pPr>
            <w:r w:rsidRPr="00C22CF9">
              <w:rPr>
                <w:rFonts w:ascii="Times New Roman" w:hAnsi="Times New Roman"/>
                <w:sz w:val="24"/>
                <w:szCs w:val="24"/>
              </w:rPr>
              <w:t xml:space="preserve">Основные темы и художественное своеобразие лирики Тютчева, бурный пейзаж как доминанта в художественном мире Тютчева. </w:t>
            </w:r>
            <w:r w:rsidRPr="00C22CF9">
              <w:rPr>
                <w:rFonts w:ascii="Times New Roman" w:hAnsi="Times New Roman"/>
                <w:i/>
                <w:sz w:val="24"/>
                <w:szCs w:val="24"/>
              </w:rPr>
              <w:t xml:space="preserve">Для чтения и изучения: </w:t>
            </w:r>
            <w:r w:rsidRPr="00C22CF9">
              <w:rPr>
                <w:rFonts w:ascii="Times New Roman" w:hAnsi="Times New Roman"/>
                <w:sz w:val="24"/>
                <w:szCs w:val="24"/>
              </w:rPr>
              <w:t>Ф.И. Тютчев: «Наш век», «</w:t>
            </w:r>
            <w:proofErr w:type="spellStart"/>
            <w:r w:rsidRPr="00C22CF9">
              <w:rPr>
                <w:rFonts w:ascii="Times New Roman" w:hAnsi="Times New Roman"/>
                <w:sz w:val="24"/>
                <w:szCs w:val="24"/>
              </w:rPr>
              <w:t>Silentium</w:t>
            </w:r>
            <w:proofErr w:type="spellEnd"/>
            <w:r w:rsidRPr="00C22CF9">
              <w:rPr>
                <w:rFonts w:ascii="Times New Roman" w:hAnsi="Times New Roman"/>
                <w:sz w:val="24"/>
                <w:szCs w:val="24"/>
              </w:rPr>
              <w:t xml:space="preserve">»,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w:t>
            </w:r>
            <w:proofErr w:type="spellStart"/>
            <w:r w:rsidRPr="00C22CF9">
              <w:rPr>
                <w:rFonts w:ascii="Times New Roman" w:hAnsi="Times New Roman"/>
                <w:sz w:val="24"/>
                <w:szCs w:val="24"/>
              </w:rPr>
              <w:t>ветр</w:t>
            </w:r>
            <w:proofErr w:type="spellEnd"/>
            <w:r w:rsidRPr="00C22CF9">
              <w:rPr>
                <w:rFonts w:ascii="Times New Roman" w:hAnsi="Times New Roman"/>
                <w:sz w:val="24"/>
                <w:szCs w:val="24"/>
              </w:rPr>
              <w:t xml:space="preserve"> ночной?» и др.</w:t>
            </w:r>
          </w:p>
          <w:p w14:paraId="5DA80E8A" w14:textId="77777777" w:rsidR="00616DA4" w:rsidRPr="00C22CF9" w:rsidRDefault="00616DA4" w:rsidP="00D4238B">
            <w:pPr>
              <w:spacing w:after="0" w:line="240" w:lineRule="auto"/>
              <w:rPr>
                <w:rFonts w:ascii="Times New Roman" w:hAnsi="Times New Roman"/>
                <w:sz w:val="24"/>
                <w:szCs w:val="24"/>
              </w:rPr>
            </w:pPr>
            <w:r w:rsidRPr="00C22CF9">
              <w:rPr>
                <w:rFonts w:ascii="Times New Roman" w:hAnsi="Times New Roman"/>
                <w:sz w:val="24"/>
                <w:szCs w:val="24"/>
              </w:rPr>
              <w:t xml:space="preserve">Основные темы и художественное своеобразие лирики А.А. Фета, идиллический пейзаж. </w:t>
            </w:r>
            <w:r w:rsidRPr="00C22CF9">
              <w:rPr>
                <w:rFonts w:ascii="Times New Roman" w:hAnsi="Times New Roman"/>
                <w:i/>
                <w:sz w:val="24"/>
                <w:szCs w:val="24"/>
              </w:rPr>
              <w:t xml:space="preserve">Для чтения и изучения: </w:t>
            </w:r>
            <w:r w:rsidRPr="00C22CF9">
              <w:rPr>
                <w:rFonts w:ascii="Times New Roman" w:hAnsi="Times New Roman"/>
                <w:sz w:val="24"/>
                <w:szCs w:val="24"/>
              </w:rPr>
              <w:t>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w:t>
            </w:r>
            <w:r w:rsidRPr="00C22CF9">
              <w:rPr>
                <w:rFonts w:ascii="Times New Roman" w:hAnsi="Times New Roman"/>
                <w:b/>
                <w:sz w:val="24"/>
                <w:szCs w:val="24"/>
              </w:rPr>
              <w:t xml:space="preserve"> </w:t>
            </w:r>
            <w:r w:rsidRPr="00C22CF9">
              <w:rPr>
                <w:rFonts w:ascii="Times New Roman" w:hAnsi="Times New Roman"/>
                <w:sz w:val="24"/>
                <w:szCs w:val="24"/>
              </w:rPr>
              <w:t>не скажу…», «Это утро, радость эта…», «Первый ландыш», «Смерть» и др.</w:t>
            </w:r>
          </w:p>
        </w:tc>
        <w:tc>
          <w:tcPr>
            <w:tcW w:w="371" w:type="pct"/>
          </w:tcPr>
          <w:p w14:paraId="1342A19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7E3D24E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743B1D61" w14:textId="77777777" w:rsidTr="00D4238B">
        <w:trPr>
          <w:trHeight w:val="20"/>
        </w:trPr>
        <w:tc>
          <w:tcPr>
            <w:tcW w:w="825" w:type="pct"/>
            <w:vMerge/>
          </w:tcPr>
          <w:p w14:paraId="406EE34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911B79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чтение и анализ стихотворений</w:t>
            </w:r>
            <w:r w:rsidRPr="00C22CF9">
              <w:rPr>
                <w:rFonts w:ascii="Times New Roman" w:hAnsi="Times New Roman"/>
                <w:b/>
                <w:sz w:val="24"/>
                <w:szCs w:val="24"/>
              </w:rPr>
              <w:t xml:space="preserve">; </w:t>
            </w:r>
            <w:r w:rsidRPr="00C22CF9">
              <w:rPr>
                <w:rFonts w:ascii="Times New Roman" w:hAnsi="Times New Roman"/>
                <w:sz w:val="24"/>
                <w:szCs w:val="24"/>
              </w:rPr>
              <w:t xml:space="preserve">подготовка </w:t>
            </w:r>
            <w:r w:rsidRPr="00C22CF9">
              <w:rPr>
                <w:rFonts w:ascii="Times New Roman" w:hAnsi="Times New Roman"/>
                <w:color w:val="000000" w:themeColor="text1"/>
                <w:sz w:val="24"/>
                <w:szCs w:val="24"/>
                <w:lang w:eastAsia="ru-RU"/>
              </w:rPr>
              <w:t>литературно-музыкальной композиции на стихи поэтов и подбор иллюстративного материала</w:t>
            </w:r>
          </w:p>
        </w:tc>
        <w:tc>
          <w:tcPr>
            <w:tcW w:w="371" w:type="pct"/>
          </w:tcPr>
          <w:p w14:paraId="37BC05E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33C1D4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0F79DE0" w14:textId="77777777" w:rsidTr="00D4238B">
        <w:trPr>
          <w:trHeight w:val="20"/>
        </w:trPr>
        <w:tc>
          <w:tcPr>
            <w:tcW w:w="825" w:type="pct"/>
            <w:vMerge w:val="restart"/>
          </w:tcPr>
          <w:p w14:paraId="1AE2F91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2.9</w:t>
            </w:r>
          </w:p>
          <w:p w14:paraId="107BB68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 xml:space="preserve">Проблема ответственности человека за свою судьбу и судьбы близких ему людей в </w:t>
            </w:r>
            <w:r w:rsidRPr="00C22CF9">
              <w:rPr>
                <w:rFonts w:ascii="Times New Roman" w:hAnsi="Times New Roman"/>
                <w:sz w:val="24"/>
                <w:szCs w:val="24"/>
              </w:rPr>
              <w:lastRenderedPageBreak/>
              <w:t>рассказах А.П. Чехова (1860—1904)</w:t>
            </w:r>
          </w:p>
        </w:tc>
        <w:tc>
          <w:tcPr>
            <w:tcW w:w="3068" w:type="pct"/>
          </w:tcPr>
          <w:p w14:paraId="7515856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p w14:paraId="55AC652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 xml:space="preserve">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w:t>
            </w:r>
            <w:r w:rsidRPr="00C22CF9">
              <w:rPr>
                <w:rFonts w:ascii="Times New Roman" w:hAnsi="Times New Roman"/>
                <w:sz w:val="24"/>
                <w:szCs w:val="24"/>
              </w:rPr>
              <w:lastRenderedPageBreak/>
              <w:t>Островского к Чехову. Особенности чеховских диалогов. Речевые и портретные характеристики персонажей</w:t>
            </w:r>
          </w:p>
        </w:tc>
        <w:tc>
          <w:tcPr>
            <w:tcW w:w="371" w:type="pct"/>
          </w:tcPr>
          <w:p w14:paraId="51B1C98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2C8C647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9CEF973" w14:textId="77777777" w:rsidTr="00D4238B">
        <w:trPr>
          <w:trHeight w:val="20"/>
        </w:trPr>
        <w:tc>
          <w:tcPr>
            <w:tcW w:w="825" w:type="pct"/>
            <w:vMerge/>
          </w:tcPr>
          <w:p w14:paraId="5670500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DBAD21E" w14:textId="77777777" w:rsidR="00616DA4" w:rsidRPr="00C22CF9" w:rsidRDefault="00616DA4" w:rsidP="00D4238B">
            <w:pPr>
              <w:spacing w:after="0" w:line="240" w:lineRule="auto"/>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Инсценировка избранных эпизодов пьесы</w:t>
            </w:r>
            <w:r w:rsidRPr="00C22CF9">
              <w:rPr>
                <w:rFonts w:ascii="Times New Roman" w:hAnsi="Times New Roman"/>
                <w:b/>
                <w:sz w:val="24"/>
                <w:szCs w:val="24"/>
              </w:rPr>
              <w:t xml:space="preserve">. </w:t>
            </w:r>
            <w:r w:rsidRPr="00C22CF9">
              <w:rPr>
                <w:rFonts w:ascii="Times New Roman" w:hAnsi="Times New Roman"/>
                <w:sz w:val="24"/>
                <w:szCs w:val="24"/>
              </w:rPr>
              <w:t>Подготовка и участие</w:t>
            </w:r>
            <w:r w:rsidRPr="00C22CF9">
              <w:rPr>
                <w:rFonts w:ascii="Times New Roman" w:hAnsi="Times New Roman"/>
                <w:b/>
                <w:sz w:val="24"/>
                <w:szCs w:val="24"/>
              </w:rPr>
              <w:t xml:space="preserve"> </w:t>
            </w:r>
            <w:r w:rsidRPr="00C22CF9">
              <w:rPr>
                <w:rFonts w:ascii="Times New Roman" w:hAnsi="Times New Roman"/>
                <w:sz w:val="24"/>
                <w:szCs w:val="24"/>
              </w:rPr>
              <w:t>в дискуссии</w:t>
            </w:r>
            <w:r w:rsidRPr="00C22CF9">
              <w:rPr>
                <w:rFonts w:ascii="Times New Roman" w:hAnsi="Times New Roman"/>
                <w:b/>
                <w:sz w:val="24"/>
                <w:szCs w:val="24"/>
              </w:rPr>
              <w:t xml:space="preserve"> «</w:t>
            </w:r>
            <w:r w:rsidRPr="00C22CF9">
              <w:rPr>
                <w:rFonts w:ascii="Times New Roman" w:hAnsi="Times New Roman"/>
                <w:sz w:val="24"/>
                <w:szCs w:val="24"/>
              </w:rPr>
              <w:t xml:space="preserve">Как человек может влиять на окружающий мир и менять его к лучшему?» Работа с </w:t>
            </w:r>
            <w:proofErr w:type="spellStart"/>
            <w:r w:rsidRPr="00C22CF9">
              <w:rPr>
                <w:rFonts w:ascii="Times New Roman" w:hAnsi="Times New Roman"/>
                <w:sz w:val="24"/>
                <w:szCs w:val="24"/>
              </w:rPr>
              <w:t>инфоресурсами</w:t>
            </w:r>
            <w:proofErr w:type="spellEnd"/>
            <w:r w:rsidRPr="00C22CF9">
              <w:rPr>
                <w:rFonts w:ascii="Times New Roman" w:hAnsi="Times New Roman"/>
                <w:sz w:val="24"/>
                <w:szCs w:val="24"/>
              </w:rPr>
              <w:t>: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371" w:type="pct"/>
          </w:tcPr>
          <w:p w14:paraId="731B9DD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058426B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65EDF0E7" w14:textId="77777777" w:rsidTr="00D4238B">
        <w:trPr>
          <w:trHeight w:val="363"/>
        </w:trPr>
        <w:tc>
          <w:tcPr>
            <w:tcW w:w="5000" w:type="pct"/>
            <w:gridSpan w:val="4"/>
          </w:tcPr>
          <w:p w14:paraId="544493F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01064DE5" w14:textId="77777777" w:rsidTr="00D4238B">
        <w:trPr>
          <w:trHeight w:val="683"/>
        </w:trPr>
        <w:tc>
          <w:tcPr>
            <w:tcW w:w="825" w:type="pct"/>
            <w:vMerge w:val="restart"/>
          </w:tcPr>
          <w:p w14:paraId="743FBD42" w14:textId="77777777" w:rsidR="00616DA4" w:rsidRPr="00C22CF9" w:rsidRDefault="00616DA4" w:rsidP="00D4238B">
            <w:pPr>
              <w:spacing w:after="0"/>
              <w:jc w:val="center"/>
              <w:rPr>
                <w:rFonts w:ascii="Times New Roman" w:hAnsi="Times New Roman"/>
                <w:b/>
                <w:bCs/>
                <w:sz w:val="24"/>
                <w:szCs w:val="24"/>
              </w:rPr>
            </w:pPr>
            <w:r w:rsidRPr="00C22CF9">
              <w:rPr>
                <w:rFonts w:ascii="Times New Roman" w:hAnsi="Times New Roman"/>
                <w:b/>
                <w:sz w:val="24"/>
                <w:szCs w:val="24"/>
              </w:rPr>
              <w:t>Как написать резюме, чтобы найти хорошую работу</w:t>
            </w:r>
          </w:p>
        </w:tc>
        <w:tc>
          <w:tcPr>
            <w:tcW w:w="3068" w:type="pct"/>
          </w:tcPr>
          <w:p w14:paraId="4C4C8A08" w14:textId="77777777" w:rsidR="00616DA4" w:rsidRPr="00C22CF9" w:rsidRDefault="00616DA4" w:rsidP="00D4238B">
            <w:pPr>
              <w:spacing w:after="0" w:line="240" w:lineRule="auto"/>
              <w:jc w:val="both"/>
              <w:rPr>
                <w:rFonts w:ascii="Times New Roman" w:hAnsi="Times New Roman"/>
                <w:b/>
                <w:bCs/>
                <w:sz w:val="24"/>
                <w:szCs w:val="24"/>
              </w:rPr>
            </w:pPr>
            <w:r w:rsidRPr="00C22CF9">
              <w:rPr>
                <w:rFonts w:ascii="Times New Roman" w:hAnsi="Times New Roman"/>
                <w:b/>
                <w:bCs/>
                <w:sz w:val="24"/>
                <w:szCs w:val="24"/>
              </w:rPr>
              <w:t>Содержание учебного материала</w:t>
            </w:r>
          </w:p>
          <w:p w14:paraId="2F5834E4" w14:textId="77777777" w:rsidR="00616DA4" w:rsidRPr="00C22CF9" w:rsidRDefault="00616DA4" w:rsidP="00D4238B">
            <w:pPr>
              <w:spacing w:after="0" w:line="240" w:lineRule="auto"/>
              <w:rPr>
                <w:rFonts w:ascii="Times New Roman" w:hAnsi="Times New Roman"/>
                <w:b/>
                <w:sz w:val="24"/>
                <w:szCs w:val="24"/>
              </w:rPr>
            </w:pPr>
            <w:r w:rsidRPr="00C22CF9">
              <w:rPr>
                <w:rFonts w:ascii="Times New Roman" w:hAnsi="Times New Roman"/>
                <w:sz w:val="24"/>
                <w:szCs w:val="24"/>
              </w:rPr>
              <w:t xml:space="preserve">Роль профессии в положении человека в социуме. </w:t>
            </w:r>
            <w:r w:rsidRPr="00C22CF9">
              <w:rPr>
                <w:rStyle w:val="a4"/>
                <w:rFonts w:ascii="Times New Roman" w:hAnsi="Times New Roman"/>
                <w:i/>
                <w:sz w:val="24"/>
                <w:szCs w:val="24"/>
                <w:shd w:val="clear" w:color="auto" w:fill="FFFFFF"/>
              </w:rPr>
              <w:t>Резюме</w:t>
            </w:r>
            <w:r w:rsidRPr="00C22CF9">
              <w:rPr>
                <w:rStyle w:val="apple-converted-space"/>
                <w:sz w:val="24"/>
                <w:szCs w:val="24"/>
                <w:shd w:val="clear" w:color="auto" w:fill="FFFFFF"/>
              </w:rPr>
              <w:t xml:space="preserve"> как </w:t>
            </w:r>
            <w:r w:rsidRPr="00C22CF9">
              <w:rPr>
                <w:rFonts w:ascii="Times New Roman" w:hAnsi="Times New Roman"/>
                <w:sz w:val="24"/>
                <w:szCs w:val="24"/>
                <w:shd w:val="clear" w:color="auto" w:fill="FFFFFF"/>
              </w:rPr>
              <w:t xml:space="preserve">описание способностей человека, которые делают его конкурентоспособным на рынке труда. </w:t>
            </w:r>
            <w:r w:rsidRPr="00C22CF9">
              <w:rPr>
                <w:rFonts w:ascii="Times New Roman" w:hAnsi="Times New Roman"/>
                <w:iCs/>
                <w:sz w:val="24"/>
                <w:szCs w:val="24"/>
              </w:rPr>
              <w:t>Цель резюме</w:t>
            </w:r>
            <w:r w:rsidRPr="00C22CF9">
              <w:rPr>
                <w:rFonts w:ascii="Times New Roman" w:hAnsi="Times New Roman"/>
                <w:sz w:val="24"/>
                <w:szCs w:val="24"/>
              </w:rPr>
              <w:t xml:space="preserve"> – привлечь </w:t>
            </w:r>
            <w:r w:rsidRPr="00C22CF9">
              <w:rPr>
                <w:rFonts w:ascii="Times New Roman" w:hAnsi="Times New Roman"/>
                <w:sz w:val="24"/>
                <w:szCs w:val="24"/>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C22CF9">
              <w:rPr>
                <w:rFonts w:ascii="Times New Roman" w:hAnsi="Times New Roman"/>
                <w:sz w:val="24"/>
                <w:szCs w:val="24"/>
              </w:rPr>
              <w:t xml:space="preserve">Как презентовать себя в резюме, чтобы выглядеть в глазах работодателя именно таким сотрудником, каков ему необходим. </w:t>
            </w:r>
            <w:r w:rsidRPr="00C22CF9">
              <w:rPr>
                <w:rFonts w:ascii="Times New Roman" w:hAnsi="Times New Roman"/>
                <w:iCs/>
                <w:sz w:val="24"/>
                <w:szCs w:val="24"/>
                <w:shd w:val="clear" w:color="auto" w:fill="FFFFFF"/>
              </w:rPr>
              <w:t>Резюме</w:t>
            </w:r>
            <w:r w:rsidRPr="00C22CF9">
              <w:rPr>
                <w:rFonts w:ascii="Times New Roman" w:hAnsi="Times New Roman"/>
                <w:i/>
                <w:sz w:val="24"/>
                <w:szCs w:val="24"/>
                <w:shd w:val="clear" w:color="auto" w:fill="FFFFFF"/>
              </w:rPr>
              <w:t xml:space="preserve"> </w:t>
            </w:r>
            <w:r w:rsidRPr="00C22CF9">
              <w:rPr>
                <w:rFonts w:ascii="Times New Roman" w:hAnsi="Times New Roman"/>
                <w:sz w:val="24"/>
                <w:szCs w:val="24"/>
                <w:shd w:val="clear" w:color="auto" w:fill="FFFFFF"/>
              </w:rPr>
              <w:t xml:space="preserve">– официальный документ, правила написания которого регламентированы руководством по делопроизводству. </w:t>
            </w:r>
            <w:r w:rsidRPr="00C22CF9">
              <w:rPr>
                <w:rFonts w:ascii="Times New Roman" w:hAnsi="Times New Roman"/>
                <w:sz w:val="24"/>
                <w:szCs w:val="24"/>
              </w:rPr>
              <w:t>Структура резюме. Резюме действительное и резюме проектное</w:t>
            </w:r>
          </w:p>
        </w:tc>
        <w:tc>
          <w:tcPr>
            <w:tcW w:w="371" w:type="pct"/>
          </w:tcPr>
          <w:p w14:paraId="65F1DC7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vMerge w:val="restart"/>
          </w:tcPr>
          <w:p w14:paraId="0AA32EE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p w14:paraId="314A0DF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24E05858" w14:textId="77777777" w:rsidTr="00D4238B">
        <w:trPr>
          <w:trHeight w:val="682"/>
        </w:trPr>
        <w:tc>
          <w:tcPr>
            <w:tcW w:w="825" w:type="pct"/>
            <w:vMerge/>
          </w:tcPr>
          <w:p w14:paraId="69E6EE28" w14:textId="77777777" w:rsidR="00616DA4" w:rsidRPr="00C22CF9" w:rsidRDefault="00616DA4" w:rsidP="00D4238B">
            <w:pPr>
              <w:spacing w:after="0"/>
              <w:jc w:val="both"/>
              <w:rPr>
                <w:rFonts w:ascii="Times New Roman" w:hAnsi="Times New Roman"/>
                <w:b/>
                <w:sz w:val="24"/>
                <w:szCs w:val="24"/>
              </w:rPr>
            </w:pPr>
          </w:p>
        </w:tc>
        <w:tc>
          <w:tcPr>
            <w:tcW w:w="3068" w:type="pct"/>
          </w:tcPr>
          <w:p w14:paraId="5B4B5590" w14:textId="77777777" w:rsidR="00616DA4" w:rsidRPr="00C22CF9" w:rsidRDefault="00616DA4" w:rsidP="00D4238B">
            <w:pPr>
              <w:spacing w:after="0" w:line="240" w:lineRule="auto"/>
              <w:rPr>
                <w:rFonts w:ascii="Times New Roman" w:hAnsi="Times New Roman"/>
                <w:b/>
                <w:sz w:val="24"/>
                <w:szCs w:val="24"/>
              </w:rPr>
            </w:pPr>
            <w:r w:rsidRPr="00C22CF9">
              <w:rPr>
                <w:rFonts w:ascii="Times New Roman" w:hAnsi="Times New Roman"/>
                <w:b/>
                <w:bCs/>
                <w:sz w:val="24"/>
                <w:szCs w:val="24"/>
              </w:rPr>
              <w:t xml:space="preserve">Практические занятия: </w:t>
            </w:r>
            <w:r w:rsidRPr="00C22CF9">
              <w:rPr>
                <w:rFonts w:ascii="Times New Roman" w:hAnsi="Times New Roman"/>
                <w:sz w:val="24"/>
                <w:szCs w:val="24"/>
              </w:rPr>
              <w:t>Отличие</w:t>
            </w:r>
            <w:r w:rsidRPr="00C22CF9">
              <w:rPr>
                <w:rFonts w:ascii="Times New Roman" w:hAnsi="Times New Roman"/>
                <w:b/>
                <w:bCs/>
                <w:sz w:val="24"/>
                <w:szCs w:val="24"/>
              </w:rPr>
              <w:t xml:space="preserve"> </w:t>
            </w:r>
            <w:r w:rsidRPr="00C22CF9">
              <w:rPr>
                <w:rFonts w:ascii="Times New Roman" w:hAnsi="Times New Roman"/>
                <w:sz w:val="24"/>
                <w:szCs w:val="24"/>
              </w:rPr>
              <w:t>нормативных документов от видов текстов (сопоставление фрагмента из художественного текста и официальных документов). Понятие о резюме.</w:t>
            </w:r>
            <w:r w:rsidRPr="00C22CF9">
              <w:rPr>
                <w:rFonts w:ascii="Times New Roman" w:hAnsi="Times New Roman"/>
                <w:b/>
                <w:bCs/>
                <w:sz w:val="24"/>
                <w:szCs w:val="24"/>
              </w:rPr>
              <w:t xml:space="preserve"> </w:t>
            </w:r>
            <w:r w:rsidRPr="00C22CF9">
              <w:rPr>
                <w:rFonts w:ascii="Times New Roman" w:hAnsi="Times New Roman"/>
                <w:sz w:val="24"/>
                <w:szCs w:val="24"/>
              </w:rPr>
              <w:t>Работа с образцовым документом резюме.</w:t>
            </w:r>
            <w:r w:rsidRPr="00C22CF9">
              <w:rPr>
                <w:rFonts w:ascii="Times New Roman" w:hAnsi="Times New Roman"/>
                <w:b/>
                <w:bCs/>
                <w:sz w:val="24"/>
                <w:szCs w:val="24"/>
              </w:rPr>
              <w:t xml:space="preserve"> </w:t>
            </w:r>
            <w:r w:rsidRPr="00C22CF9">
              <w:rPr>
                <w:rFonts w:ascii="Times New Roman" w:hAnsi="Times New Roman"/>
                <w:sz w:val="24"/>
                <w:szCs w:val="24"/>
              </w:rPr>
              <w:t>Составление своего действительного резюме (по аналогии с образцовым текстом) Взаимопроверка составленных резюме. Понятие о проектном резюме</w:t>
            </w:r>
          </w:p>
        </w:tc>
        <w:tc>
          <w:tcPr>
            <w:tcW w:w="371" w:type="pct"/>
          </w:tcPr>
          <w:p w14:paraId="741E633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CD1BA2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0C39E937" w14:textId="77777777" w:rsidTr="00D4238B">
        <w:trPr>
          <w:trHeight w:val="20"/>
        </w:trPr>
        <w:tc>
          <w:tcPr>
            <w:tcW w:w="5000" w:type="pct"/>
            <w:gridSpan w:val="4"/>
          </w:tcPr>
          <w:p w14:paraId="4DA9F57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C22CF9">
              <w:rPr>
                <w:rFonts w:ascii="Times New Roman" w:hAnsi="Times New Roman"/>
                <w:b/>
                <w:bCs/>
                <w:i/>
                <w:sz w:val="24"/>
                <w:szCs w:val="24"/>
              </w:rPr>
              <w:t>Основное содержание</w:t>
            </w:r>
          </w:p>
        </w:tc>
      </w:tr>
      <w:tr w:rsidR="00616DA4" w:rsidRPr="00C22CF9" w14:paraId="73108BF9" w14:textId="77777777" w:rsidTr="00D4238B">
        <w:trPr>
          <w:trHeight w:val="20"/>
        </w:trPr>
        <w:tc>
          <w:tcPr>
            <w:tcW w:w="3893" w:type="pct"/>
            <w:gridSpan w:val="2"/>
          </w:tcPr>
          <w:p w14:paraId="24B48B7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3.</w:t>
            </w:r>
          </w:p>
          <w:p w14:paraId="3D564B3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bCs/>
                <w:sz w:val="24"/>
                <w:szCs w:val="24"/>
              </w:rPr>
              <w:t>«Человек в поиске прекрасного»: Русская литература рубежа X</w:t>
            </w:r>
            <w:r w:rsidRPr="00C22CF9">
              <w:rPr>
                <w:rFonts w:ascii="Times New Roman" w:hAnsi="Times New Roman"/>
                <w:b/>
                <w:bCs/>
                <w:sz w:val="24"/>
                <w:szCs w:val="24"/>
                <w:lang w:val="en-US"/>
              </w:rPr>
              <w:t>I</w:t>
            </w:r>
            <w:r w:rsidRPr="00C22CF9">
              <w:rPr>
                <w:rFonts w:ascii="Times New Roman" w:hAnsi="Times New Roman"/>
                <w:b/>
                <w:bCs/>
                <w:sz w:val="24"/>
                <w:szCs w:val="24"/>
              </w:rPr>
              <w:t>Х-ХХ веков в контексте социокультурных процессов эпохи</w:t>
            </w:r>
          </w:p>
        </w:tc>
        <w:tc>
          <w:tcPr>
            <w:tcW w:w="371" w:type="pct"/>
          </w:tcPr>
          <w:p w14:paraId="328F41D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C22CF9">
              <w:rPr>
                <w:rFonts w:ascii="Times New Roman" w:hAnsi="Times New Roman"/>
                <w:b/>
                <w:bCs/>
                <w:iCs/>
                <w:sz w:val="24"/>
                <w:szCs w:val="24"/>
              </w:rPr>
              <w:t>16</w:t>
            </w:r>
          </w:p>
        </w:tc>
        <w:tc>
          <w:tcPr>
            <w:tcW w:w="736" w:type="pct"/>
          </w:tcPr>
          <w:p w14:paraId="3CDC861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87E1804" w14:textId="77777777" w:rsidTr="00D4238B">
        <w:trPr>
          <w:trHeight w:val="20"/>
        </w:trPr>
        <w:tc>
          <w:tcPr>
            <w:tcW w:w="825" w:type="pct"/>
            <w:vMerge w:val="restart"/>
          </w:tcPr>
          <w:p w14:paraId="5CD6C01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3.1</w:t>
            </w:r>
          </w:p>
          <w:p w14:paraId="3593730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Cs/>
                <w:sz w:val="24"/>
                <w:szCs w:val="24"/>
              </w:rPr>
              <w:t>Мотивы лирики и прозы И. А. Бунина</w:t>
            </w:r>
          </w:p>
        </w:tc>
        <w:tc>
          <w:tcPr>
            <w:tcW w:w="3068" w:type="pct"/>
          </w:tcPr>
          <w:p w14:paraId="74B1342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 xml:space="preserve">Иван Алексеевич Бунин (1870–1953). Факты биографии. Первый русский писатель – лауреат Нобелевской премии по литературе </w:t>
            </w:r>
          </w:p>
          <w:p w14:paraId="4D2B919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 xml:space="preserve">«Листопад», «Вечер», «Одиночество», «Не устану воспевать вас, звезды!..», «Последний шмель», «Слово», «Поэту» (другие – по выбору учителя). </w:t>
            </w:r>
          </w:p>
          <w:p w14:paraId="1B7E2A3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14:paraId="5225AB2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lastRenderedPageBreak/>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
          <w:p w14:paraId="0A242C6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Cs/>
                <w:sz w:val="24"/>
                <w:szCs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371" w:type="pct"/>
            <w:vMerge w:val="restart"/>
          </w:tcPr>
          <w:p w14:paraId="28C8ED9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2</w:t>
            </w:r>
          </w:p>
        </w:tc>
        <w:tc>
          <w:tcPr>
            <w:tcW w:w="736" w:type="pct"/>
            <w:vMerge w:val="restart"/>
          </w:tcPr>
          <w:p w14:paraId="3F50C40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0954080A" w14:textId="77777777" w:rsidTr="00D4238B">
        <w:trPr>
          <w:trHeight w:val="440"/>
        </w:trPr>
        <w:tc>
          <w:tcPr>
            <w:tcW w:w="825" w:type="pct"/>
            <w:vMerge/>
          </w:tcPr>
          <w:p w14:paraId="386C1D8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6B4C5B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 xml:space="preserve">Психологизм бунинской прозы. Пейзаж. Особенности языка: </w:t>
            </w:r>
            <w:proofErr w:type="gramStart"/>
            <w:r w:rsidRPr="00C22CF9">
              <w:rPr>
                <w:rFonts w:ascii="Times New Roman" w:hAnsi="Times New Roman"/>
                <w:bCs/>
                <w:sz w:val="24"/>
                <w:szCs w:val="24"/>
              </w:rPr>
              <w:t>«живопись» словом</w:t>
            </w:r>
            <w:proofErr w:type="gramEnd"/>
            <w:r w:rsidRPr="00C22CF9">
              <w:rPr>
                <w:rFonts w:ascii="Times New Roman" w:hAnsi="Times New Roman"/>
                <w:bCs/>
                <w:sz w:val="24"/>
                <w:szCs w:val="24"/>
              </w:rPr>
              <w:t>, детали-символы, сочетание различных пластов лексики</w:t>
            </w:r>
          </w:p>
        </w:tc>
        <w:tc>
          <w:tcPr>
            <w:tcW w:w="371" w:type="pct"/>
            <w:vMerge/>
          </w:tcPr>
          <w:p w14:paraId="0011CDE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461406C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AE57604" w14:textId="77777777" w:rsidTr="00D4238B">
        <w:trPr>
          <w:trHeight w:val="20"/>
        </w:trPr>
        <w:tc>
          <w:tcPr>
            <w:tcW w:w="825" w:type="pct"/>
          </w:tcPr>
          <w:p w14:paraId="77C5144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3.2</w:t>
            </w:r>
          </w:p>
          <w:p w14:paraId="5EA83E9C" w14:textId="77777777" w:rsidR="00616DA4" w:rsidRPr="00C22CF9" w:rsidRDefault="00616DA4" w:rsidP="00D4238B">
            <w:pPr>
              <w:spacing w:after="0"/>
              <w:jc w:val="both"/>
              <w:rPr>
                <w:rFonts w:ascii="Times New Roman" w:hAnsi="Times New Roman"/>
                <w:b/>
                <w:bCs/>
                <w:sz w:val="24"/>
                <w:szCs w:val="24"/>
              </w:rPr>
            </w:pPr>
            <w:r w:rsidRPr="00C22CF9">
              <w:rPr>
                <w:rFonts w:ascii="Times New Roman" w:hAnsi="Times New Roman"/>
                <w:sz w:val="24"/>
                <w:szCs w:val="24"/>
              </w:rPr>
              <w:t>Традиции русской классики в творчестве А. И. Куприна</w:t>
            </w:r>
          </w:p>
        </w:tc>
        <w:tc>
          <w:tcPr>
            <w:tcW w:w="3068" w:type="pct"/>
          </w:tcPr>
          <w:p w14:paraId="7776DDE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Александр Иванович Куприн</w:t>
            </w:r>
            <w:r w:rsidRPr="00C22CF9">
              <w:rPr>
                <w:rFonts w:ascii="Times New Roman" w:hAnsi="Times New Roman"/>
                <w:sz w:val="24"/>
                <w:szCs w:val="24"/>
              </w:rPr>
              <w:t xml:space="preserve"> (1870–1938) Сведения из биографии.</w:t>
            </w:r>
          </w:p>
          <w:p w14:paraId="262B009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Повесть </w:t>
            </w:r>
            <w:r w:rsidRPr="00C22CF9">
              <w:rPr>
                <w:rFonts w:ascii="Times New Roman" w:hAnsi="Times New Roman"/>
                <w:i/>
                <w:iCs/>
                <w:sz w:val="24"/>
                <w:szCs w:val="24"/>
              </w:rPr>
              <w:t>«Олеся»</w:t>
            </w:r>
            <w:r w:rsidRPr="00C22CF9">
              <w:rPr>
                <w:rFonts w:ascii="Times New Roman" w:hAnsi="Times New Roman"/>
                <w:sz w:val="24"/>
                <w:szCs w:val="24"/>
              </w:rPr>
              <w:t xml:space="preserve">. Тема «естественного человека» в повести. Мечты Олеси и реальная жизнь ее окружения. Трагизм любови героини. Осуждение пороков общества. </w:t>
            </w:r>
          </w:p>
          <w:p w14:paraId="5AC1900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 xml:space="preserve">Рассказ </w:t>
            </w:r>
            <w:r w:rsidRPr="00C22CF9">
              <w:rPr>
                <w:rFonts w:ascii="Times New Roman" w:hAnsi="Times New Roman"/>
                <w:i/>
                <w:iCs/>
                <w:sz w:val="24"/>
                <w:szCs w:val="24"/>
              </w:rPr>
              <w:t>«Гранатовый браслет»</w:t>
            </w:r>
            <w:r w:rsidRPr="00C22CF9">
              <w:rPr>
                <w:rFonts w:ascii="Times New Roman" w:hAnsi="Times New Roman"/>
                <w:sz w:val="24"/>
                <w:szCs w:val="24"/>
              </w:rPr>
              <w:t xml:space="preserve">. Своеобразие сюжета. Герои о сущности любви. Трагическая история любви </w:t>
            </w:r>
            <w:proofErr w:type="spellStart"/>
            <w:r w:rsidRPr="00C22CF9">
              <w:rPr>
                <w:rFonts w:ascii="Times New Roman" w:hAnsi="Times New Roman"/>
                <w:sz w:val="24"/>
                <w:szCs w:val="24"/>
              </w:rPr>
              <w:t>Желткова</w:t>
            </w:r>
            <w:proofErr w:type="spellEnd"/>
            <w:r w:rsidRPr="00C22CF9">
              <w:rPr>
                <w:rFonts w:ascii="Times New Roman" w:hAnsi="Times New Roman"/>
                <w:sz w:val="24"/>
                <w:szCs w:val="24"/>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C22CF9">
              <w:rPr>
                <w:rFonts w:ascii="Times New Roman" w:hAnsi="Times New Roman"/>
                <w:sz w:val="24"/>
                <w:szCs w:val="24"/>
              </w:rPr>
              <w:t>Роом</w:t>
            </w:r>
            <w:proofErr w:type="spellEnd"/>
            <w:r w:rsidRPr="00C22CF9">
              <w:rPr>
                <w:rFonts w:ascii="Times New Roman" w:hAnsi="Times New Roman"/>
                <w:sz w:val="24"/>
                <w:szCs w:val="24"/>
              </w:rPr>
              <w:t>, 1964)</w:t>
            </w:r>
          </w:p>
        </w:tc>
        <w:tc>
          <w:tcPr>
            <w:tcW w:w="371" w:type="pct"/>
          </w:tcPr>
          <w:p w14:paraId="4EBEE56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tcPr>
          <w:p w14:paraId="0C72CB1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574A358C" w14:textId="77777777" w:rsidTr="00D4238B">
        <w:trPr>
          <w:trHeight w:val="274"/>
        </w:trPr>
        <w:tc>
          <w:tcPr>
            <w:tcW w:w="825" w:type="pct"/>
            <w:vMerge w:val="restart"/>
          </w:tcPr>
          <w:p w14:paraId="3FED305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3.3</w:t>
            </w:r>
          </w:p>
          <w:p w14:paraId="0963B4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t>Герои М. Горького в поисках смысла жизни</w:t>
            </w:r>
          </w:p>
        </w:tc>
        <w:tc>
          <w:tcPr>
            <w:tcW w:w="3068" w:type="pct"/>
          </w:tcPr>
          <w:p w14:paraId="511CBF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56F990D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Максим Горький</w:t>
            </w:r>
            <w:r w:rsidRPr="00C22CF9">
              <w:rPr>
                <w:rFonts w:ascii="Times New Roman" w:hAnsi="Times New Roman"/>
                <w:sz w:val="24"/>
                <w:szCs w:val="24"/>
              </w:rPr>
              <w:t xml:space="preserve"> (1868–1936). Сведения из биографии (актуализация и обобщение ранее изученного). </w:t>
            </w:r>
          </w:p>
          <w:p w14:paraId="3F36AF9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Рассказ-триптих </w:t>
            </w:r>
            <w:r w:rsidRPr="00C22CF9">
              <w:rPr>
                <w:rFonts w:ascii="Times New Roman" w:hAnsi="Times New Roman"/>
                <w:i/>
                <w:iCs/>
                <w:sz w:val="24"/>
                <w:szCs w:val="24"/>
              </w:rPr>
              <w:t xml:space="preserve">«Старуха </w:t>
            </w:r>
            <w:proofErr w:type="spellStart"/>
            <w:r w:rsidRPr="00C22CF9">
              <w:rPr>
                <w:rFonts w:ascii="Times New Roman" w:hAnsi="Times New Roman"/>
                <w:i/>
                <w:iCs/>
                <w:sz w:val="24"/>
                <w:szCs w:val="24"/>
              </w:rPr>
              <w:t>Изергиль</w:t>
            </w:r>
            <w:proofErr w:type="spellEnd"/>
            <w:r w:rsidRPr="00C22CF9">
              <w:rPr>
                <w:rFonts w:ascii="Times New Roman" w:hAnsi="Times New Roman"/>
                <w:i/>
                <w:iCs/>
                <w:sz w:val="24"/>
                <w:szCs w:val="24"/>
              </w:rPr>
              <w:t>»</w:t>
            </w:r>
            <w:r w:rsidRPr="00C22CF9">
              <w:rPr>
                <w:rFonts w:ascii="Times New Roman" w:hAnsi="Times New Roman"/>
                <w:sz w:val="24"/>
                <w:szCs w:val="24"/>
              </w:rPr>
              <w:t xml:space="preserve">. Романтизм ранних рассказов Горького. Проблема героя. Особенности композиции рассказа. Независимость и обреченность </w:t>
            </w:r>
            <w:proofErr w:type="spellStart"/>
            <w:r w:rsidRPr="00C22CF9">
              <w:rPr>
                <w:rFonts w:ascii="Times New Roman" w:hAnsi="Times New Roman"/>
                <w:sz w:val="24"/>
                <w:szCs w:val="24"/>
              </w:rPr>
              <w:t>Изергиль</w:t>
            </w:r>
            <w:proofErr w:type="spellEnd"/>
            <w:r w:rsidRPr="00C22CF9">
              <w:rPr>
                <w:rFonts w:ascii="Times New Roman" w:hAnsi="Times New Roman"/>
                <w:sz w:val="24"/>
                <w:szCs w:val="24"/>
              </w:rPr>
              <w:t xml:space="preserve">. Индивидуализм </w:t>
            </w:r>
            <w:proofErr w:type="spellStart"/>
            <w:r w:rsidRPr="00C22CF9">
              <w:rPr>
                <w:rFonts w:ascii="Times New Roman" w:hAnsi="Times New Roman"/>
                <w:sz w:val="24"/>
                <w:szCs w:val="24"/>
              </w:rPr>
              <w:t>Ларры</w:t>
            </w:r>
            <w:proofErr w:type="spellEnd"/>
            <w:r w:rsidRPr="00C22CF9">
              <w:rPr>
                <w:rFonts w:ascii="Times New Roman" w:hAnsi="Times New Roman"/>
                <w:sz w:val="24"/>
                <w:szCs w:val="24"/>
              </w:rPr>
              <w:t xml:space="preserve">. Подвиг Данко. Величие и бессмысленность его жертвы. Смысл противопоставления героев. </w:t>
            </w:r>
          </w:p>
          <w:p w14:paraId="2FFA4C9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sz w:val="24"/>
                <w:szCs w:val="24"/>
              </w:rPr>
              <w:t xml:space="preserve">Пьеса </w:t>
            </w:r>
            <w:r w:rsidRPr="00C22CF9">
              <w:rPr>
                <w:rFonts w:ascii="Times New Roman" w:hAnsi="Times New Roman"/>
                <w:i/>
                <w:iCs/>
                <w:sz w:val="24"/>
                <w:szCs w:val="24"/>
              </w:rPr>
              <w:t>«На дне».</w:t>
            </w:r>
            <w:r w:rsidRPr="00C22CF9">
              <w:rPr>
                <w:rFonts w:ascii="Times New Roman" w:hAnsi="Times New Roman"/>
                <w:sz w:val="24"/>
                <w:szCs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371" w:type="pct"/>
          </w:tcPr>
          <w:p w14:paraId="3059A49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7A0CC76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06DA2BBD" w14:textId="77777777" w:rsidTr="00D4238B">
        <w:trPr>
          <w:trHeight w:val="20"/>
        </w:trPr>
        <w:tc>
          <w:tcPr>
            <w:tcW w:w="825" w:type="pct"/>
            <w:vMerge/>
          </w:tcPr>
          <w:p w14:paraId="54F51D3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A6DB8C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sz w:val="24"/>
                <w:szCs w:val="24"/>
              </w:rPr>
              <w:t xml:space="preserve">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 </w:t>
            </w:r>
          </w:p>
        </w:tc>
        <w:tc>
          <w:tcPr>
            <w:tcW w:w="371" w:type="pct"/>
          </w:tcPr>
          <w:p w14:paraId="3E561A7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2</w:t>
            </w:r>
            <w:r w:rsidRPr="00C22CF9">
              <w:rPr>
                <w:rFonts w:ascii="Times New Roman" w:hAnsi="Times New Roman"/>
                <w:bCs/>
                <w:i/>
                <w:sz w:val="24"/>
                <w:szCs w:val="24"/>
              </w:rPr>
              <w:t xml:space="preserve"> </w:t>
            </w:r>
          </w:p>
        </w:tc>
        <w:tc>
          <w:tcPr>
            <w:tcW w:w="736" w:type="pct"/>
            <w:vMerge/>
          </w:tcPr>
          <w:p w14:paraId="0842D4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03652F13" w14:textId="77777777" w:rsidTr="00D4238B">
        <w:trPr>
          <w:trHeight w:val="20"/>
        </w:trPr>
        <w:tc>
          <w:tcPr>
            <w:tcW w:w="825" w:type="pct"/>
            <w:vMerge w:val="restart"/>
          </w:tcPr>
          <w:p w14:paraId="7ACCA25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3.4</w:t>
            </w:r>
          </w:p>
          <w:p w14:paraId="177DA62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Серебряный век: общая характеристика и основные представители</w:t>
            </w:r>
          </w:p>
        </w:tc>
        <w:tc>
          <w:tcPr>
            <w:tcW w:w="3068" w:type="pct"/>
          </w:tcPr>
          <w:p w14:paraId="4A5CBE7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630415A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2EBF7E8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5F7B0931" w14:textId="77777777" w:rsidTr="00D4238B">
        <w:trPr>
          <w:trHeight w:val="843"/>
        </w:trPr>
        <w:tc>
          <w:tcPr>
            <w:tcW w:w="825" w:type="pct"/>
            <w:vMerge/>
          </w:tcPr>
          <w:p w14:paraId="5BCBAA5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F51CB08"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От реализма – к модернизму</w:t>
            </w:r>
          </w:p>
          <w:p w14:paraId="6FE6B11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Серебряный век</w:t>
            </w:r>
            <w:r w:rsidRPr="00C22CF9">
              <w:rPr>
                <w:rFonts w:ascii="Times New Roman" w:hAnsi="Times New Roman"/>
                <w:sz w:val="24"/>
                <w:szCs w:val="24"/>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14:paraId="0023DE1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Символизм.</w:t>
            </w:r>
            <w:r w:rsidRPr="00C22CF9">
              <w:rPr>
                <w:rFonts w:ascii="Times New Roman" w:hAnsi="Times New Roman"/>
                <w:sz w:val="24"/>
                <w:szCs w:val="24"/>
              </w:rPr>
              <w:t xml:space="preserve"> Идея </w:t>
            </w:r>
            <w:proofErr w:type="spellStart"/>
            <w:r w:rsidRPr="00C22CF9">
              <w:rPr>
                <w:rFonts w:ascii="Times New Roman" w:hAnsi="Times New Roman"/>
                <w:sz w:val="24"/>
                <w:szCs w:val="24"/>
              </w:rPr>
              <w:t>двоемирия</w:t>
            </w:r>
            <w:proofErr w:type="spellEnd"/>
            <w:r w:rsidRPr="00C22CF9">
              <w:rPr>
                <w:rFonts w:ascii="Times New Roman" w:hAnsi="Times New Roman"/>
                <w:sz w:val="24"/>
                <w:szCs w:val="24"/>
              </w:rPr>
              <w:t xml:space="preserve"> и обновление художественного языка: расширение значения слова. Поэты-символисты: </w:t>
            </w:r>
            <w:r w:rsidRPr="00C22CF9">
              <w:rPr>
                <w:rFonts w:ascii="Times New Roman" w:hAnsi="Times New Roman"/>
                <w:i/>
                <w:iCs/>
                <w:sz w:val="24"/>
                <w:szCs w:val="24"/>
              </w:rPr>
              <w:t>В.</w:t>
            </w:r>
            <w:r w:rsidRPr="00C22CF9">
              <w:rPr>
                <w:rFonts w:ascii="Times New Roman" w:hAnsi="Times New Roman"/>
                <w:i/>
                <w:iCs/>
                <w:sz w:val="24"/>
                <w:szCs w:val="24"/>
                <w:lang w:val="en-US"/>
              </w:rPr>
              <w:t> </w:t>
            </w:r>
            <w:r w:rsidRPr="00C22CF9">
              <w:rPr>
                <w:rFonts w:ascii="Times New Roman" w:hAnsi="Times New Roman"/>
                <w:i/>
                <w:iCs/>
                <w:sz w:val="24"/>
                <w:szCs w:val="24"/>
              </w:rPr>
              <w:t>Брюсов</w:t>
            </w:r>
            <w:r w:rsidRPr="00C22CF9">
              <w:rPr>
                <w:rFonts w:ascii="Times New Roman" w:hAnsi="Times New Roman"/>
                <w:sz w:val="24"/>
                <w:szCs w:val="24"/>
              </w:rPr>
              <w:t xml:space="preserve"> («Творчество»); </w:t>
            </w:r>
            <w:r w:rsidRPr="00C22CF9">
              <w:rPr>
                <w:rFonts w:ascii="Times New Roman" w:hAnsi="Times New Roman"/>
                <w:i/>
                <w:iCs/>
                <w:sz w:val="24"/>
                <w:szCs w:val="24"/>
              </w:rPr>
              <w:t>К. Бальмонт</w:t>
            </w:r>
            <w:r w:rsidRPr="00C22CF9">
              <w:rPr>
                <w:rFonts w:ascii="Times New Roman" w:hAnsi="Times New Roman"/>
                <w:sz w:val="24"/>
                <w:szCs w:val="24"/>
              </w:rPr>
              <w:t xml:space="preserve"> («Я – изысканность русской медлительной речи…»); </w:t>
            </w:r>
            <w:r w:rsidRPr="00C22CF9">
              <w:rPr>
                <w:rFonts w:ascii="Times New Roman" w:hAnsi="Times New Roman"/>
                <w:i/>
                <w:iCs/>
                <w:sz w:val="24"/>
                <w:szCs w:val="24"/>
              </w:rPr>
              <w:t>А. Белый</w:t>
            </w:r>
            <w:r w:rsidRPr="00C22CF9">
              <w:rPr>
                <w:rFonts w:ascii="Times New Roman" w:hAnsi="Times New Roman"/>
                <w:sz w:val="24"/>
                <w:szCs w:val="24"/>
              </w:rPr>
              <w:t xml:space="preserve"> («Раздумье»).</w:t>
            </w:r>
          </w:p>
          <w:p w14:paraId="7B0C47E9" w14:textId="77777777" w:rsidR="00616DA4" w:rsidRPr="00C22CF9" w:rsidRDefault="00616DA4" w:rsidP="00D4238B">
            <w:pPr>
              <w:spacing w:after="0" w:line="240" w:lineRule="auto"/>
              <w:jc w:val="both"/>
              <w:rPr>
                <w:rFonts w:ascii="Times New Roman" w:hAnsi="Times New Roman"/>
                <w:sz w:val="24"/>
                <w:szCs w:val="24"/>
                <w:shd w:val="clear" w:color="auto" w:fill="FFFFFF"/>
              </w:rPr>
            </w:pPr>
            <w:r w:rsidRPr="00C22CF9">
              <w:rPr>
                <w:rFonts w:ascii="Times New Roman" w:hAnsi="Times New Roman"/>
                <w:i/>
                <w:iCs/>
                <w:sz w:val="24"/>
                <w:szCs w:val="24"/>
              </w:rPr>
              <w:t>Акмеизм.</w:t>
            </w:r>
            <w:r w:rsidRPr="00C22CF9">
              <w:rPr>
                <w:rFonts w:ascii="Times New Roman" w:hAnsi="Times New Roman"/>
                <w:sz w:val="24"/>
                <w:szCs w:val="24"/>
              </w:rPr>
              <w:t xml:space="preserve"> Возвращение к «прекрасной ясности». </w:t>
            </w:r>
            <w:r w:rsidRPr="00C22CF9">
              <w:rPr>
                <w:rFonts w:ascii="Times New Roman" w:hAnsi="Times New Roman"/>
                <w:sz w:val="24"/>
                <w:szCs w:val="24"/>
                <w:shd w:val="clear" w:color="auto" w:fill="FFFFFF"/>
              </w:rPr>
              <w:t xml:space="preserve">Предметность тематики и образов, точность слова. Поэты-акмеисты: </w:t>
            </w:r>
            <w:r w:rsidRPr="00C22CF9">
              <w:rPr>
                <w:rFonts w:ascii="Times New Roman" w:hAnsi="Times New Roman"/>
                <w:i/>
                <w:iCs/>
                <w:sz w:val="24"/>
                <w:szCs w:val="24"/>
                <w:shd w:val="clear" w:color="auto" w:fill="FFFFFF"/>
              </w:rPr>
              <w:t>Н. Гумилев</w:t>
            </w:r>
            <w:r w:rsidRPr="00C22CF9">
              <w:rPr>
                <w:rFonts w:ascii="Times New Roman" w:hAnsi="Times New Roman"/>
                <w:sz w:val="24"/>
                <w:szCs w:val="24"/>
                <w:shd w:val="clear" w:color="auto" w:fill="FFFFFF"/>
              </w:rPr>
              <w:t xml:space="preserve"> («Жираф»); </w:t>
            </w:r>
            <w:r w:rsidRPr="00C22CF9">
              <w:rPr>
                <w:rFonts w:ascii="Times New Roman" w:hAnsi="Times New Roman"/>
                <w:i/>
                <w:iCs/>
                <w:sz w:val="24"/>
                <w:szCs w:val="24"/>
                <w:shd w:val="clear" w:color="auto" w:fill="FFFFFF"/>
              </w:rPr>
              <w:t>С. Городецкий</w:t>
            </w:r>
            <w:r w:rsidRPr="00C22CF9">
              <w:rPr>
                <w:rFonts w:ascii="Times New Roman" w:hAnsi="Times New Roman"/>
                <w:sz w:val="24"/>
                <w:szCs w:val="24"/>
                <w:shd w:val="clear" w:color="auto" w:fill="FFFFFF"/>
              </w:rPr>
              <w:t xml:space="preserve"> («Береза»).</w:t>
            </w:r>
          </w:p>
          <w:p w14:paraId="212FA5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02124"/>
                <w:sz w:val="24"/>
                <w:szCs w:val="24"/>
                <w:shd w:val="clear" w:color="auto" w:fill="FFFFFF"/>
              </w:rPr>
            </w:pPr>
            <w:r w:rsidRPr="00C22CF9">
              <w:rPr>
                <w:rFonts w:ascii="Times New Roman" w:hAnsi="Times New Roman"/>
                <w:i/>
                <w:iCs/>
                <w:sz w:val="24"/>
                <w:szCs w:val="24"/>
              </w:rPr>
              <w:t xml:space="preserve">Футуризм. </w:t>
            </w:r>
            <w:proofErr w:type="spellStart"/>
            <w:r w:rsidRPr="00C22CF9">
              <w:rPr>
                <w:rFonts w:ascii="Times New Roman" w:hAnsi="Times New Roman"/>
                <w:sz w:val="24"/>
                <w:szCs w:val="24"/>
              </w:rPr>
              <w:t>Эпатажность</w:t>
            </w:r>
            <w:proofErr w:type="spellEnd"/>
            <w:r w:rsidRPr="00C22CF9">
              <w:rPr>
                <w:rFonts w:ascii="Times New Roman" w:hAnsi="Times New Roman"/>
                <w:sz w:val="24"/>
                <w:szCs w:val="24"/>
              </w:rPr>
              <w:t xml:space="preserve"> и устремленность в будущее. Разрыв с традицией. Поп</w:t>
            </w:r>
            <w:r w:rsidRPr="00C22CF9">
              <w:rPr>
                <w:rFonts w:ascii="Times New Roman" w:hAnsi="Times New Roman"/>
                <w:color w:val="202124"/>
                <w:sz w:val="24"/>
                <w:szCs w:val="24"/>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C22CF9">
              <w:rPr>
                <w:rFonts w:ascii="Times New Roman" w:hAnsi="Times New Roman"/>
                <w:i/>
                <w:iCs/>
                <w:color w:val="202124"/>
                <w:sz w:val="24"/>
                <w:szCs w:val="24"/>
                <w:shd w:val="clear" w:color="auto" w:fill="FFFFFF"/>
              </w:rPr>
              <w:t>И. Северянин</w:t>
            </w:r>
            <w:r w:rsidRPr="00C22CF9">
              <w:rPr>
                <w:rFonts w:ascii="Times New Roman" w:hAnsi="Times New Roman"/>
                <w:color w:val="202124"/>
                <w:sz w:val="24"/>
                <w:szCs w:val="24"/>
                <w:shd w:val="clear" w:color="auto" w:fill="FFFFFF"/>
              </w:rPr>
              <w:t xml:space="preserve"> («Эпилог», «Авиатор»); </w:t>
            </w:r>
            <w:r w:rsidRPr="00C22CF9">
              <w:rPr>
                <w:rFonts w:ascii="Times New Roman" w:hAnsi="Times New Roman"/>
                <w:i/>
                <w:iCs/>
                <w:color w:val="202124"/>
                <w:sz w:val="24"/>
                <w:szCs w:val="24"/>
                <w:shd w:val="clear" w:color="auto" w:fill="FFFFFF"/>
              </w:rPr>
              <w:t xml:space="preserve">В. Хлебников </w:t>
            </w:r>
            <w:r w:rsidRPr="00C22CF9">
              <w:rPr>
                <w:rFonts w:ascii="Times New Roman" w:hAnsi="Times New Roman"/>
                <w:color w:val="202124"/>
                <w:sz w:val="24"/>
                <w:szCs w:val="24"/>
                <w:shd w:val="clear" w:color="auto" w:fill="FFFFFF"/>
              </w:rPr>
              <w:t>(«Заклятие смехом»). Серебряный век в кино и театре.  Культура авангарда в современной массовой культуре</w:t>
            </w:r>
          </w:p>
          <w:p w14:paraId="3BFBE17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color w:val="202124"/>
                <w:sz w:val="24"/>
                <w:szCs w:val="24"/>
                <w:shd w:val="clear" w:color="auto" w:fill="FFFFFF"/>
              </w:rPr>
              <w:t>Андреев Леонид Николаевич (1971-1919). Родоначальник русского экспрессионизма. Рассказы и повести (одно произведение по выбору). Например, "Иуда Искариот", "Большой шлем" и другие</w:t>
            </w:r>
            <w:r w:rsidRPr="00C22CF9">
              <w:rPr>
                <w:rFonts w:ascii="Times New Roman" w:hAnsi="Times New Roman"/>
              </w:rPr>
              <w:t xml:space="preserve"> </w:t>
            </w:r>
          </w:p>
        </w:tc>
        <w:tc>
          <w:tcPr>
            <w:tcW w:w="371" w:type="pct"/>
            <w:vMerge/>
          </w:tcPr>
          <w:p w14:paraId="490455B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465900A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A440F6D" w14:textId="77777777" w:rsidTr="00D4238B">
        <w:trPr>
          <w:trHeight w:val="20"/>
        </w:trPr>
        <w:tc>
          <w:tcPr>
            <w:tcW w:w="825" w:type="pct"/>
            <w:vMerge/>
          </w:tcPr>
          <w:p w14:paraId="0E1C86A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767679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Cs/>
                <w:sz w:val="24"/>
                <w:szCs w:val="24"/>
              </w:rPr>
              <w:t>Чтение и исполнение поэтических произведений, сопоставление различных методов создания художественного образа, стилизация</w:t>
            </w:r>
          </w:p>
        </w:tc>
        <w:tc>
          <w:tcPr>
            <w:tcW w:w="371" w:type="pct"/>
            <w:vMerge/>
          </w:tcPr>
          <w:p w14:paraId="54FD4C3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1462B84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6E9844BF" w14:textId="77777777" w:rsidTr="00D4238B">
        <w:trPr>
          <w:trHeight w:val="20"/>
        </w:trPr>
        <w:tc>
          <w:tcPr>
            <w:tcW w:w="825" w:type="pct"/>
            <w:vMerge w:val="restart"/>
          </w:tcPr>
          <w:p w14:paraId="101092B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3.5</w:t>
            </w:r>
          </w:p>
          <w:p w14:paraId="66D8CF84"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А. Блок. Лирика. Поэма «Двенадцать»</w:t>
            </w:r>
          </w:p>
        </w:tc>
        <w:tc>
          <w:tcPr>
            <w:tcW w:w="3068" w:type="pct"/>
          </w:tcPr>
          <w:p w14:paraId="269DE9C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131E1D3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p w14:paraId="055350A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6849B45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68126C69" w14:textId="77777777" w:rsidTr="00D4238B">
        <w:trPr>
          <w:trHeight w:val="3800"/>
        </w:trPr>
        <w:tc>
          <w:tcPr>
            <w:tcW w:w="825" w:type="pct"/>
            <w:vMerge/>
            <w:tcBorders>
              <w:bottom w:val="single" w:sz="4" w:space="0" w:color="auto"/>
            </w:tcBorders>
          </w:tcPr>
          <w:p w14:paraId="629236B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14:paraId="1E4AEB78"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Александр Александрович Блок</w:t>
            </w:r>
            <w:r w:rsidRPr="00C22CF9">
              <w:rPr>
                <w:rFonts w:ascii="Times New Roman" w:hAnsi="Times New Roman"/>
                <w:sz w:val="24"/>
                <w:szCs w:val="24"/>
              </w:rPr>
              <w:t xml:space="preserve"> (1880–1921). Сведения из биографии поэта. </w:t>
            </w:r>
          </w:p>
          <w:p w14:paraId="3B382945"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«Вхожу я в темные храмы…», «Незнакомка», «Ночь, улица, фонарь, аптека…», «О доблестях, о подвигах, о славе…», «В ресторане», «Река раскинулась. Течет, грустит лениво…» </w:t>
            </w:r>
            <w:r w:rsidRPr="00C22CF9">
              <w:rPr>
                <w:rFonts w:ascii="Times New Roman" w:hAnsi="Times New Roman"/>
                <w:sz w:val="24"/>
                <w:szCs w:val="24"/>
              </w:rPr>
              <w:t xml:space="preserve">(из цикла </w:t>
            </w:r>
            <w:r w:rsidRPr="00C22CF9">
              <w:rPr>
                <w:rFonts w:ascii="Times New Roman" w:hAnsi="Times New Roman"/>
                <w:i/>
                <w:iCs/>
                <w:sz w:val="24"/>
                <w:szCs w:val="24"/>
              </w:rPr>
              <w:t xml:space="preserve">«На поле Куликовом»), «Россия», «Балаган», «О, я хочу безумно жить…». Лирика </w:t>
            </w:r>
            <w:r w:rsidRPr="00C22CF9">
              <w:rPr>
                <w:rFonts w:ascii="Times New Roman" w:hAnsi="Times New Roman"/>
                <w:sz w:val="24"/>
                <w:szCs w:val="24"/>
              </w:rPr>
              <w:t>Блока – «трилогия вочеловечения». Ранние стихи: мистицизм, идеал мировой гармонии. Любовь как служение и возношение</w:t>
            </w:r>
            <w:r w:rsidRPr="00C22CF9">
              <w:rPr>
                <w:rFonts w:ascii="Times New Roman" w:hAnsi="Times New Roman"/>
                <w:i/>
                <w:iCs/>
                <w:sz w:val="24"/>
                <w:szCs w:val="24"/>
              </w:rPr>
              <w:t>.</w:t>
            </w:r>
            <w:r w:rsidRPr="00C22CF9">
              <w:rPr>
                <w:rFonts w:ascii="Times New Roman" w:hAnsi="Times New Roman"/>
                <w:sz w:val="24"/>
                <w:szCs w:val="24"/>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14:paraId="74940B4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Поэма </w:t>
            </w:r>
            <w:r w:rsidRPr="00C22CF9">
              <w:rPr>
                <w:rFonts w:ascii="Times New Roman" w:hAnsi="Times New Roman"/>
                <w:i/>
                <w:iCs/>
                <w:sz w:val="24"/>
                <w:szCs w:val="24"/>
              </w:rPr>
              <w:t>«Двенадцать».</w:t>
            </w:r>
            <w:r w:rsidRPr="00C22CF9">
              <w:rPr>
                <w:rFonts w:ascii="Times New Roman" w:hAnsi="Times New Roman"/>
                <w:sz w:val="24"/>
                <w:szCs w:val="24"/>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371" w:type="pct"/>
            <w:vMerge/>
            <w:tcBorders>
              <w:bottom w:val="single" w:sz="4" w:space="0" w:color="auto"/>
            </w:tcBorders>
          </w:tcPr>
          <w:p w14:paraId="6E81095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14:paraId="674F4B8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5901B9B" w14:textId="77777777" w:rsidTr="00D4238B">
        <w:trPr>
          <w:trHeight w:val="287"/>
        </w:trPr>
        <w:tc>
          <w:tcPr>
            <w:tcW w:w="825" w:type="pct"/>
            <w:vMerge w:val="restart"/>
          </w:tcPr>
          <w:p w14:paraId="25D5F29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3.6</w:t>
            </w:r>
          </w:p>
          <w:p w14:paraId="1BC7E9F7"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Поэтическое новаторство В. Маяковского</w:t>
            </w:r>
          </w:p>
        </w:tc>
        <w:tc>
          <w:tcPr>
            <w:tcW w:w="3068" w:type="pct"/>
          </w:tcPr>
          <w:p w14:paraId="5F67662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1CC77DB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2C2F16F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79764534" w14:textId="77777777" w:rsidTr="00D4238B">
        <w:trPr>
          <w:trHeight w:val="3529"/>
        </w:trPr>
        <w:tc>
          <w:tcPr>
            <w:tcW w:w="825" w:type="pct"/>
            <w:vMerge/>
            <w:tcBorders>
              <w:bottom w:val="single" w:sz="4" w:space="0" w:color="auto"/>
            </w:tcBorders>
          </w:tcPr>
          <w:p w14:paraId="247FCD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14:paraId="55EA00A0"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Владимир Владимирович Маяковский</w:t>
            </w:r>
            <w:r w:rsidRPr="00C22CF9">
              <w:rPr>
                <w:rFonts w:ascii="Times New Roman" w:hAnsi="Times New Roman"/>
                <w:sz w:val="24"/>
                <w:szCs w:val="24"/>
              </w:rPr>
              <w:t xml:space="preserve"> (1893–1930) Трагедия горлана-главаря (факты биографии).</w:t>
            </w:r>
          </w:p>
          <w:p w14:paraId="0D26EDF8"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«Послушайте!», «</w:t>
            </w:r>
            <w:proofErr w:type="spellStart"/>
            <w:r w:rsidRPr="00C22CF9">
              <w:rPr>
                <w:rFonts w:ascii="Times New Roman" w:hAnsi="Times New Roman"/>
                <w:i/>
                <w:iCs/>
                <w:sz w:val="24"/>
                <w:szCs w:val="24"/>
              </w:rPr>
              <w:t>Лиличка</w:t>
            </w:r>
            <w:proofErr w:type="spellEnd"/>
            <w:r w:rsidRPr="00C22CF9">
              <w:rPr>
                <w:rFonts w:ascii="Times New Roman" w:hAnsi="Times New Roman"/>
                <w:i/>
                <w:iCs/>
                <w:sz w:val="24"/>
                <w:szCs w:val="24"/>
              </w:rPr>
              <w:t xml:space="preserve">!», «Скрипка и немножко нервно», «Левый марш», «Прозаседавшиеся», «Нате!», «А вы могли бы?», «Юбилейное», «Сергею Есенину» </w:t>
            </w:r>
          </w:p>
          <w:p w14:paraId="2983EF87"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Лирика. </w:t>
            </w:r>
            <w:r w:rsidRPr="00C22CF9">
              <w:rPr>
                <w:rFonts w:ascii="Times New Roman" w:hAnsi="Times New Roman"/>
                <w:sz w:val="24"/>
                <w:szCs w:val="24"/>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C22CF9">
              <w:rPr>
                <w:rFonts w:ascii="Times New Roman" w:hAnsi="Times New Roman"/>
                <w:i/>
                <w:iCs/>
                <w:sz w:val="24"/>
                <w:szCs w:val="24"/>
              </w:rPr>
              <w:t xml:space="preserve">. </w:t>
            </w:r>
            <w:r w:rsidRPr="00C22CF9">
              <w:rPr>
                <w:rFonts w:ascii="Times New Roman" w:hAnsi="Times New Roman"/>
                <w:sz w:val="24"/>
                <w:szCs w:val="24"/>
              </w:rPr>
              <w:t xml:space="preserve">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14:paraId="4588DCD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Поэма-триптих </w:t>
            </w:r>
            <w:r w:rsidRPr="00C22CF9">
              <w:rPr>
                <w:rFonts w:ascii="Times New Roman" w:hAnsi="Times New Roman"/>
                <w:i/>
                <w:iCs/>
                <w:sz w:val="24"/>
                <w:szCs w:val="24"/>
              </w:rPr>
              <w:t>«Облако в штанах»</w:t>
            </w:r>
            <w:r w:rsidRPr="00C22CF9">
              <w:rPr>
                <w:rFonts w:ascii="Times New Roman" w:hAnsi="Times New Roman"/>
                <w:sz w:val="24"/>
                <w:szCs w:val="24"/>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371" w:type="pct"/>
            <w:vMerge/>
            <w:tcBorders>
              <w:bottom w:val="single" w:sz="4" w:space="0" w:color="auto"/>
            </w:tcBorders>
          </w:tcPr>
          <w:p w14:paraId="2E8E0DC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14:paraId="1AB3A96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6629A5BB" w14:textId="77777777" w:rsidTr="00D4238B">
        <w:trPr>
          <w:trHeight w:val="20"/>
        </w:trPr>
        <w:tc>
          <w:tcPr>
            <w:tcW w:w="825" w:type="pct"/>
            <w:vMerge w:val="restart"/>
          </w:tcPr>
          <w:p w14:paraId="4949E0F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3.7</w:t>
            </w:r>
          </w:p>
          <w:p w14:paraId="32482DFC"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Драматизм судьбы поэта</w:t>
            </w:r>
          </w:p>
          <w:p w14:paraId="1618F69D"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С. А. Есенин</w:t>
            </w:r>
          </w:p>
        </w:tc>
        <w:tc>
          <w:tcPr>
            <w:tcW w:w="3068" w:type="pct"/>
          </w:tcPr>
          <w:p w14:paraId="56B9A53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2B05554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06A5542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0F99D0A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AE58B6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320C8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BB3F74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222F22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1B0B05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268C75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8B49CD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3F0BE9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65CC775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00AAE8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64D54E4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F4A9414" w14:textId="77777777" w:rsidTr="00D4238B">
        <w:trPr>
          <w:trHeight w:val="2300"/>
        </w:trPr>
        <w:tc>
          <w:tcPr>
            <w:tcW w:w="825" w:type="pct"/>
            <w:vMerge/>
          </w:tcPr>
          <w:p w14:paraId="66C7D4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B3F267E"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Сергей Александрович Есенин</w:t>
            </w:r>
            <w:r w:rsidRPr="00C22CF9">
              <w:rPr>
                <w:rFonts w:ascii="Times New Roman" w:hAnsi="Times New Roman"/>
                <w:sz w:val="24"/>
                <w:szCs w:val="24"/>
              </w:rPr>
              <w:t xml:space="preserve"> (1895–1925) </w:t>
            </w:r>
          </w:p>
          <w:p w14:paraId="60B4665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(«Гой ты, Русь моя родная!», «Тебе одной плету венок…», «Спит ковыль. Равнина дорогая…», «Неуютная жидкая </w:t>
            </w:r>
            <w:proofErr w:type="spellStart"/>
            <w:r w:rsidRPr="00C22CF9">
              <w:rPr>
                <w:rFonts w:ascii="Times New Roman" w:hAnsi="Times New Roman"/>
                <w:i/>
                <w:iCs/>
                <w:sz w:val="24"/>
                <w:szCs w:val="24"/>
              </w:rPr>
              <w:t>лунность</w:t>
            </w:r>
            <w:proofErr w:type="spellEnd"/>
            <w:r w:rsidRPr="00C22CF9">
              <w:rPr>
                <w:rFonts w:ascii="Times New Roman" w:hAnsi="Times New Roman"/>
                <w:i/>
                <w:iCs/>
                <w:sz w:val="24"/>
                <w:szCs w:val="24"/>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14:paraId="03C63AA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Чувство Родины – основное в творчестве Есенина. Образ родной деревни, ее судьба в ранней и поздней лирике поэта. Посвящение матери</w:t>
            </w:r>
            <w:r w:rsidRPr="00C22CF9">
              <w:rPr>
                <w:rFonts w:ascii="Times New Roman" w:hAnsi="Times New Roman"/>
                <w:i/>
                <w:iCs/>
                <w:sz w:val="24"/>
                <w:szCs w:val="24"/>
              </w:rPr>
              <w:t>.</w:t>
            </w:r>
            <w:r w:rsidRPr="00C22CF9">
              <w:rPr>
                <w:rFonts w:ascii="Times New Roman" w:hAnsi="Times New Roman"/>
                <w:sz w:val="24"/>
                <w:szCs w:val="24"/>
              </w:rPr>
              <w:t xml:space="preserve">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371" w:type="pct"/>
            <w:vMerge/>
          </w:tcPr>
          <w:p w14:paraId="66C3AFA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7C36042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3176A4A" w14:textId="77777777" w:rsidTr="00D4238B">
        <w:trPr>
          <w:trHeight w:val="20"/>
        </w:trPr>
        <w:tc>
          <w:tcPr>
            <w:tcW w:w="825" w:type="pct"/>
            <w:vMerge/>
          </w:tcPr>
          <w:p w14:paraId="2B1F8E6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4A77F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Работа с поэтическими произведениями С. Есенина – выразительное чтение, исполнение, составление визуальных и музыкальных композиций</w:t>
            </w:r>
          </w:p>
        </w:tc>
        <w:tc>
          <w:tcPr>
            <w:tcW w:w="371" w:type="pct"/>
            <w:vMerge/>
          </w:tcPr>
          <w:p w14:paraId="58DFC38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1B5BFD7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200E25B5" w14:textId="77777777" w:rsidTr="00D4238B">
        <w:trPr>
          <w:trHeight w:val="20"/>
        </w:trPr>
        <w:tc>
          <w:tcPr>
            <w:tcW w:w="3893" w:type="pct"/>
            <w:gridSpan w:val="2"/>
            <w:vAlign w:val="center"/>
          </w:tcPr>
          <w:p w14:paraId="24556B3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 xml:space="preserve">Раздел 4 </w:t>
            </w:r>
          </w:p>
          <w:p w14:paraId="7BFF81C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bCs/>
                <w:sz w:val="24"/>
                <w:szCs w:val="24"/>
              </w:rPr>
              <w:t>«Человек перед лицом эпохальных потрясений»: Русская литература 20-40-х годов ХХ века</w:t>
            </w:r>
          </w:p>
        </w:tc>
        <w:tc>
          <w:tcPr>
            <w:tcW w:w="371" w:type="pct"/>
          </w:tcPr>
          <w:p w14:paraId="1423D81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12</w:t>
            </w:r>
          </w:p>
        </w:tc>
        <w:tc>
          <w:tcPr>
            <w:tcW w:w="736" w:type="pct"/>
          </w:tcPr>
          <w:p w14:paraId="3E24AD0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76DDC1A" w14:textId="77777777" w:rsidTr="00D4238B">
        <w:trPr>
          <w:trHeight w:val="20"/>
        </w:trPr>
        <w:tc>
          <w:tcPr>
            <w:tcW w:w="825" w:type="pct"/>
            <w:vMerge w:val="restart"/>
          </w:tcPr>
          <w:p w14:paraId="59C94D8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4.1</w:t>
            </w:r>
          </w:p>
          <w:p w14:paraId="1AAFCD12"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Исповедальность лирики М. И. Цветаевой</w:t>
            </w:r>
          </w:p>
        </w:tc>
        <w:tc>
          <w:tcPr>
            <w:tcW w:w="3068" w:type="pct"/>
          </w:tcPr>
          <w:p w14:paraId="655AF8A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6E0181E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4AE1119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20A22481" w14:textId="77777777" w:rsidTr="00D4238B">
        <w:trPr>
          <w:trHeight w:val="2151"/>
        </w:trPr>
        <w:tc>
          <w:tcPr>
            <w:tcW w:w="825" w:type="pct"/>
            <w:vMerge/>
          </w:tcPr>
          <w:p w14:paraId="0CA1950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DDF279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Марина Ивановна Цветаева</w:t>
            </w:r>
            <w:r w:rsidRPr="00C22CF9">
              <w:rPr>
                <w:rFonts w:ascii="Times New Roman" w:hAnsi="Times New Roman"/>
                <w:sz w:val="24"/>
                <w:szCs w:val="24"/>
              </w:rPr>
              <w:t xml:space="preserve"> (1892–1941) Сведения из биографии. </w:t>
            </w:r>
          </w:p>
          <w:p w14:paraId="64FF14A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w:t>
            </w:r>
            <w:r w:rsidRPr="00C22CF9">
              <w:rPr>
                <w:rFonts w:ascii="Times New Roman" w:hAnsi="Times New Roman"/>
                <w:sz w:val="24"/>
                <w:szCs w:val="24"/>
              </w:rPr>
              <w:t xml:space="preserve">, </w:t>
            </w:r>
            <w:r w:rsidRPr="00C22CF9">
              <w:rPr>
                <w:rFonts w:ascii="Times New Roman" w:hAnsi="Times New Roman"/>
                <w:i/>
                <w:iCs/>
                <w:sz w:val="24"/>
                <w:szCs w:val="24"/>
              </w:rPr>
              <w:t>«У тонкой проволоки над волной овсов…» (</w:t>
            </w:r>
            <w:r w:rsidRPr="00C22CF9">
              <w:rPr>
                <w:rFonts w:ascii="Times New Roman" w:hAnsi="Times New Roman"/>
                <w:sz w:val="24"/>
                <w:szCs w:val="24"/>
              </w:rPr>
              <w:t>из цикла «Ахматовой»)</w:t>
            </w:r>
            <w:r w:rsidRPr="00C22CF9">
              <w:rPr>
                <w:rFonts w:ascii="Times New Roman" w:hAnsi="Times New Roman"/>
                <w:i/>
                <w:iCs/>
                <w:sz w:val="24"/>
                <w:szCs w:val="24"/>
              </w:rPr>
              <w:t xml:space="preserve"> </w:t>
            </w:r>
          </w:p>
          <w:p w14:paraId="28C88FC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w:t>
            </w:r>
            <w:r w:rsidRPr="00C22CF9">
              <w:rPr>
                <w:rFonts w:ascii="Times New Roman" w:hAnsi="Times New Roman"/>
                <w:i/>
                <w:iCs/>
                <w:sz w:val="24"/>
                <w:szCs w:val="24"/>
              </w:rPr>
              <w:t xml:space="preserve"> </w:t>
            </w:r>
            <w:r w:rsidRPr="00C22CF9">
              <w:rPr>
                <w:rFonts w:ascii="Times New Roman" w:hAnsi="Times New Roman"/>
                <w:sz w:val="24"/>
                <w:szCs w:val="24"/>
              </w:rPr>
              <w:t>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371" w:type="pct"/>
            <w:vMerge/>
          </w:tcPr>
          <w:p w14:paraId="3141A7B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3ECB84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98ED8AD" w14:textId="77777777" w:rsidTr="00D4238B">
        <w:trPr>
          <w:trHeight w:val="20"/>
        </w:trPr>
        <w:tc>
          <w:tcPr>
            <w:tcW w:w="825" w:type="pct"/>
            <w:vMerge/>
          </w:tcPr>
          <w:p w14:paraId="075F233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67D77B6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Практические занятия</w:t>
            </w:r>
          </w:p>
        </w:tc>
        <w:tc>
          <w:tcPr>
            <w:tcW w:w="371" w:type="pct"/>
          </w:tcPr>
          <w:p w14:paraId="50A5161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w:t>
            </w:r>
            <w:r w:rsidRPr="00C22CF9">
              <w:rPr>
                <w:rFonts w:ascii="Times New Roman" w:hAnsi="Times New Roman"/>
                <w:bCs/>
                <w:i/>
                <w:sz w:val="24"/>
                <w:szCs w:val="24"/>
              </w:rPr>
              <w:t xml:space="preserve"> </w:t>
            </w:r>
          </w:p>
        </w:tc>
        <w:tc>
          <w:tcPr>
            <w:tcW w:w="736" w:type="pct"/>
            <w:vMerge/>
          </w:tcPr>
          <w:p w14:paraId="684E93F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024D6A22" w14:textId="77777777" w:rsidTr="00D4238B">
        <w:trPr>
          <w:trHeight w:val="20"/>
        </w:trPr>
        <w:tc>
          <w:tcPr>
            <w:tcW w:w="825" w:type="pct"/>
            <w:vMerge w:val="restart"/>
          </w:tcPr>
          <w:p w14:paraId="681B20F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4.2</w:t>
            </w:r>
          </w:p>
          <w:p w14:paraId="73CB8AF3"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Андрей Платонов. «Усомнившийся Макар»</w:t>
            </w:r>
          </w:p>
        </w:tc>
        <w:tc>
          <w:tcPr>
            <w:tcW w:w="3068" w:type="pct"/>
          </w:tcPr>
          <w:p w14:paraId="629E7E7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7566948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7B5D4EE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5A87C3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6BB2E9E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49C52B0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2C105DD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0AEC169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1E2A3A8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14:paraId="5514FB7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20FF6EE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48670773" w14:textId="77777777" w:rsidTr="00D4238B">
        <w:trPr>
          <w:trHeight w:val="1483"/>
        </w:trPr>
        <w:tc>
          <w:tcPr>
            <w:tcW w:w="825" w:type="pct"/>
            <w:vMerge/>
          </w:tcPr>
          <w:p w14:paraId="6EED5D4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31FB50D"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Андрей Платонов </w:t>
            </w:r>
            <w:r w:rsidRPr="00C22CF9">
              <w:rPr>
                <w:rFonts w:ascii="Times New Roman" w:hAnsi="Times New Roman"/>
                <w:sz w:val="24"/>
                <w:szCs w:val="24"/>
              </w:rPr>
              <w:t xml:space="preserve">(Андрей Платонович Климентов) (1899–1951) Сведения из биографии. </w:t>
            </w:r>
          </w:p>
          <w:p w14:paraId="127178E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Повесть </w:t>
            </w:r>
            <w:r w:rsidRPr="00C22CF9">
              <w:rPr>
                <w:rFonts w:ascii="Times New Roman" w:hAnsi="Times New Roman"/>
                <w:i/>
                <w:iCs/>
                <w:sz w:val="24"/>
                <w:szCs w:val="24"/>
              </w:rPr>
              <w:t>«Усомнившийся Макар»</w:t>
            </w:r>
            <w:r w:rsidRPr="00C22CF9">
              <w:rPr>
                <w:rFonts w:ascii="Times New Roman" w:hAnsi="Times New Roman"/>
                <w:sz w:val="24"/>
                <w:szCs w:val="24"/>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371" w:type="pct"/>
            <w:vMerge/>
          </w:tcPr>
          <w:p w14:paraId="263742A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3105D91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9CE8BC9" w14:textId="77777777" w:rsidTr="00D4238B">
        <w:trPr>
          <w:trHeight w:val="20"/>
        </w:trPr>
        <w:tc>
          <w:tcPr>
            <w:tcW w:w="825" w:type="pct"/>
            <w:vMerge/>
          </w:tcPr>
          <w:p w14:paraId="33959F6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E11A12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371" w:type="pct"/>
            <w:vMerge/>
          </w:tcPr>
          <w:p w14:paraId="555FB0A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5309CB7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6912958A" w14:textId="77777777" w:rsidTr="00D4238B">
        <w:trPr>
          <w:trHeight w:val="309"/>
        </w:trPr>
        <w:tc>
          <w:tcPr>
            <w:tcW w:w="825" w:type="pct"/>
            <w:vMerge w:val="restart"/>
          </w:tcPr>
          <w:p w14:paraId="43D580C6" w14:textId="77777777" w:rsidR="00616DA4" w:rsidRPr="00C22CF9" w:rsidRDefault="00616DA4" w:rsidP="00D4238B">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4.3</w:t>
            </w:r>
          </w:p>
          <w:p w14:paraId="70BA153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Cs/>
                <w:color w:val="000000" w:themeColor="text1"/>
                <w:sz w:val="24"/>
                <w:szCs w:val="24"/>
              </w:rPr>
              <w:lastRenderedPageBreak/>
              <w:t>Вечные темы в поэзии А. А. Ахматовой</w:t>
            </w:r>
          </w:p>
        </w:tc>
        <w:tc>
          <w:tcPr>
            <w:tcW w:w="3068" w:type="pct"/>
          </w:tcPr>
          <w:p w14:paraId="2DCC4D9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11C9BB0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0318CA3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1FE46BE0" w14:textId="77777777" w:rsidTr="00D4238B">
        <w:trPr>
          <w:trHeight w:val="3257"/>
        </w:trPr>
        <w:tc>
          <w:tcPr>
            <w:tcW w:w="825" w:type="pct"/>
            <w:vMerge/>
          </w:tcPr>
          <w:p w14:paraId="08FFCF1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8B95F4E"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Анна Андреевна Ахматова</w:t>
            </w:r>
            <w:r w:rsidRPr="00C22CF9">
              <w:rPr>
                <w:rFonts w:ascii="Times New Roman" w:hAnsi="Times New Roman"/>
                <w:sz w:val="24"/>
                <w:szCs w:val="24"/>
              </w:rPr>
              <w:t xml:space="preserve"> (1889–1966) Сведения из биографии. </w:t>
            </w:r>
          </w:p>
          <w:p w14:paraId="5A8A1005"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«Песня последней встречи», «Сжала руки под темной вуалью…», «Смятение», «</w:t>
            </w:r>
            <w:proofErr w:type="gramStart"/>
            <w:r w:rsidRPr="00C22CF9">
              <w:rPr>
                <w:rFonts w:ascii="Times New Roman" w:hAnsi="Times New Roman"/>
                <w:i/>
                <w:iCs/>
                <w:sz w:val="24"/>
                <w:szCs w:val="24"/>
              </w:rPr>
              <w:t>Под крышей</w:t>
            </w:r>
            <w:proofErr w:type="gramEnd"/>
            <w:r w:rsidRPr="00C22CF9">
              <w:rPr>
                <w:rFonts w:ascii="Times New Roman" w:hAnsi="Times New Roman"/>
                <w:i/>
                <w:iCs/>
                <w:sz w:val="24"/>
                <w:szCs w:val="24"/>
              </w:rPr>
              <w:t xml:space="preserve">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C22CF9">
              <w:rPr>
                <w:rFonts w:ascii="Times New Roman" w:hAnsi="Times New Roman"/>
                <w:i/>
                <w:iCs/>
                <w:sz w:val="24"/>
                <w:szCs w:val="24"/>
              </w:rPr>
              <w:t>утешно</w:t>
            </w:r>
            <w:proofErr w:type="spellEnd"/>
            <w:r w:rsidRPr="00C22CF9">
              <w:rPr>
                <w:rFonts w:ascii="Times New Roman" w:hAnsi="Times New Roman"/>
                <w:i/>
                <w:iCs/>
                <w:sz w:val="24"/>
                <w:szCs w:val="24"/>
              </w:rPr>
              <w:t>…», «Родная земля», «Смуглый отрок бродил по аллеям…»</w:t>
            </w:r>
          </w:p>
          <w:p w14:paraId="7D95841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Лирика</w:t>
            </w:r>
            <w:r w:rsidRPr="00C22CF9">
              <w:rPr>
                <w:rFonts w:ascii="Times New Roman" w:hAnsi="Times New Roman"/>
                <w:sz w:val="24"/>
                <w:szCs w:val="24"/>
              </w:rPr>
              <w:t>. Основные темы лирики Ахматовой: любовь как всепоглощающее чувство, как мука; тема творчества; гражданская тема; пушкинская тема.</w:t>
            </w:r>
          </w:p>
          <w:p w14:paraId="6BF9D6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Поэма</w:t>
            </w:r>
            <w:r w:rsidRPr="00C22CF9">
              <w:rPr>
                <w:rFonts w:ascii="Times New Roman" w:hAnsi="Times New Roman"/>
                <w:i/>
                <w:iCs/>
                <w:sz w:val="24"/>
                <w:szCs w:val="24"/>
              </w:rPr>
              <w:t xml:space="preserve"> «Реквием». </w:t>
            </w:r>
            <w:r w:rsidRPr="00C22CF9">
              <w:rPr>
                <w:rFonts w:ascii="Times New Roman" w:hAnsi="Times New Roman"/>
                <w:sz w:val="24"/>
                <w:szCs w:val="24"/>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371" w:type="pct"/>
            <w:vMerge/>
          </w:tcPr>
          <w:p w14:paraId="6A958D4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0659036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F400C9B" w14:textId="77777777" w:rsidTr="00D4238B">
        <w:trPr>
          <w:trHeight w:val="191"/>
        </w:trPr>
        <w:tc>
          <w:tcPr>
            <w:tcW w:w="825" w:type="pct"/>
            <w:vMerge/>
          </w:tcPr>
          <w:p w14:paraId="190B219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B14F7B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Практические занятия</w:t>
            </w:r>
          </w:p>
        </w:tc>
        <w:tc>
          <w:tcPr>
            <w:tcW w:w="371" w:type="pct"/>
          </w:tcPr>
          <w:p w14:paraId="4E713C5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w:t>
            </w:r>
          </w:p>
        </w:tc>
        <w:tc>
          <w:tcPr>
            <w:tcW w:w="736" w:type="pct"/>
          </w:tcPr>
          <w:p w14:paraId="6923D8C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16DE23E7" w14:textId="77777777" w:rsidTr="00D4238B">
        <w:trPr>
          <w:trHeight w:val="189"/>
        </w:trPr>
        <w:tc>
          <w:tcPr>
            <w:tcW w:w="5000" w:type="pct"/>
            <w:gridSpan w:val="4"/>
          </w:tcPr>
          <w:p w14:paraId="773066A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3E561C27" w14:textId="77777777" w:rsidTr="00D4238B">
        <w:trPr>
          <w:trHeight w:val="940"/>
        </w:trPr>
        <w:tc>
          <w:tcPr>
            <w:tcW w:w="825" w:type="pct"/>
            <w:vMerge w:val="restart"/>
          </w:tcPr>
          <w:p w14:paraId="631420AB" w14:textId="77777777" w:rsidR="00616DA4" w:rsidRPr="00C22CF9" w:rsidRDefault="00616DA4" w:rsidP="00D4238B">
            <w:pPr>
              <w:spacing w:after="0"/>
              <w:jc w:val="center"/>
              <w:rPr>
                <w:rFonts w:ascii="Times New Roman" w:hAnsi="Times New Roman"/>
                <w:b/>
                <w:bCs/>
                <w:sz w:val="24"/>
                <w:szCs w:val="24"/>
              </w:rPr>
            </w:pPr>
            <w:r w:rsidRPr="00C22CF9">
              <w:rPr>
                <w:rFonts w:ascii="Times New Roman" w:hAnsi="Times New Roman"/>
                <w:b/>
                <w:bCs/>
                <w:sz w:val="24"/>
                <w:szCs w:val="24"/>
              </w:rPr>
              <w:t>«Вроде просто найти и расставить слова»: стихи для людей моей профессии/ специальности</w:t>
            </w:r>
          </w:p>
        </w:tc>
        <w:tc>
          <w:tcPr>
            <w:tcW w:w="3068" w:type="pct"/>
          </w:tcPr>
          <w:p w14:paraId="16363277" w14:textId="77777777" w:rsidR="00616DA4" w:rsidRPr="00C22CF9" w:rsidRDefault="00616DA4" w:rsidP="00D4238B">
            <w:pPr>
              <w:spacing w:after="0" w:line="240" w:lineRule="auto"/>
              <w:jc w:val="both"/>
              <w:rPr>
                <w:rFonts w:ascii="Times New Roman" w:hAnsi="Times New Roman"/>
                <w:b/>
                <w:bCs/>
                <w:sz w:val="24"/>
                <w:szCs w:val="24"/>
              </w:rPr>
            </w:pPr>
            <w:r w:rsidRPr="00C22CF9">
              <w:rPr>
                <w:rFonts w:ascii="Times New Roman" w:hAnsi="Times New Roman"/>
                <w:b/>
                <w:bCs/>
                <w:sz w:val="24"/>
                <w:szCs w:val="24"/>
              </w:rPr>
              <w:t>Содержание учебного материала</w:t>
            </w:r>
          </w:p>
          <w:p w14:paraId="383AB9C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Cs/>
                <w:sz w:val="24"/>
                <w:szCs w:val="24"/>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371" w:type="pct"/>
          </w:tcPr>
          <w:p w14:paraId="3FF4CF4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w:t>
            </w:r>
          </w:p>
        </w:tc>
        <w:tc>
          <w:tcPr>
            <w:tcW w:w="736" w:type="pct"/>
            <w:vMerge w:val="restart"/>
          </w:tcPr>
          <w:p w14:paraId="2DC05FB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p w14:paraId="4824943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2A1F23D2" w14:textId="77777777" w:rsidTr="00D4238B">
        <w:trPr>
          <w:trHeight w:val="704"/>
        </w:trPr>
        <w:tc>
          <w:tcPr>
            <w:tcW w:w="825" w:type="pct"/>
            <w:vMerge/>
          </w:tcPr>
          <w:p w14:paraId="0882E3C8" w14:textId="77777777" w:rsidR="00616DA4" w:rsidRPr="00C22CF9" w:rsidRDefault="00616DA4" w:rsidP="00D4238B">
            <w:pPr>
              <w:spacing w:after="0"/>
              <w:jc w:val="both"/>
              <w:rPr>
                <w:rFonts w:ascii="Times New Roman" w:hAnsi="Times New Roman"/>
                <w:b/>
                <w:bCs/>
                <w:sz w:val="24"/>
                <w:szCs w:val="24"/>
              </w:rPr>
            </w:pPr>
          </w:p>
        </w:tc>
        <w:tc>
          <w:tcPr>
            <w:tcW w:w="3068" w:type="pct"/>
          </w:tcPr>
          <w:p w14:paraId="20691A7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bCs/>
                <w:sz w:val="24"/>
                <w:szCs w:val="24"/>
              </w:rPr>
              <w:t>Практические занятия:</w:t>
            </w:r>
            <w:r w:rsidRPr="00C22CF9">
              <w:rPr>
                <w:rFonts w:ascii="Times New Roman" w:hAnsi="Times New Roman"/>
                <w:bCs/>
                <w:sz w:val="24"/>
                <w:szCs w:val="24"/>
              </w:rPr>
              <w:t xml:space="preserve"> участие в</w:t>
            </w:r>
            <w:r w:rsidRPr="00C22CF9">
              <w:rPr>
                <w:rFonts w:ascii="Times New Roman" w:hAnsi="Times New Roman"/>
                <w:b/>
                <w:bCs/>
                <w:sz w:val="24"/>
                <w:szCs w:val="24"/>
              </w:rPr>
              <w:t xml:space="preserve"> </w:t>
            </w:r>
            <w:r w:rsidRPr="00C22CF9">
              <w:rPr>
                <w:rFonts w:ascii="Times New Roman" w:hAnsi="Times New Roman"/>
                <w:sz w:val="24"/>
                <w:szCs w:val="24"/>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p>
        </w:tc>
        <w:tc>
          <w:tcPr>
            <w:tcW w:w="371" w:type="pct"/>
          </w:tcPr>
          <w:p w14:paraId="7B28300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FC7414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378A8C3A" w14:textId="77777777" w:rsidTr="00D4238B">
        <w:trPr>
          <w:trHeight w:val="399"/>
        </w:trPr>
        <w:tc>
          <w:tcPr>
            <w:tcW w:w="5000" w:type="pct"/>
            <w:gridSpan w:val="4"/>
          </w:tcPr>
          <w:p w14:paraId="07ADF48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C22CF9">
              <w:rPr>
                <w:rFonts w:ascii="Times New Roman" w:hAnsi="Times New Roman"/>
                <w:b/>
                <w:i/>
                <w:iCs/>
                <w:sz w:val="24"/>
                <w:szCs w:val="24"/>
              </w:rPr>
              <w:t>Основное содержание</w:t>
            </w:r>
          </w:p>
        </w:tc>
      </w:tr>
      <w:tr w:rsidR="00616DA4" w:rsidRPr="00C22CF9" w14:paraId="67B15A42" w14:textId="77777777" w:rsidTr="00D4238B">
        <w:trPr>
          <w:trHeight w:val="20"/>
        </w:trPr>
        <w:tc>
          <w:tcPr>
            <w:tcW w:w="825" w:type="pct"/>
            <w:vMerge w:val="restart"/>
          </w:tcPr>
          <w:p w14:paraId="593254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4.4</w:t>
            </w:r>
          </w:p>
          <w:p w14:paraId="7AEE097B"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bCs/>
                <w:i/>
                <w:iCs/>
                <w:color w:val="000000" w:themeColor="text1"/>
                <w:sz w:val="24"/>
                <w:szCs w:val="24"/>
              </w:rPr>
              <w:lastRenderedPageBreak/>
              <w:t>«Изгнанник, избранник»: М. А. Булгаков</w:t>
            </w:r>
          </w:p>
        </w:tc>
        <w:tc>
          <w:tcPr>
            <w:tcW w:w="3068" w:type="pct"/>
          </w:tcPr>
          <w:p w14:paraId="18EEAF2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17C2C54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261751F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1165B953" w14:textId="77777777" w:rsidTr="00D4238B">
        <w:trPr>
          <w:trHeight w:val="2990"/>
        </w:trPr>
        <w:tc>
          <w:tcPr>
            <w:tcW w:w="825" w:type="pct"/>
            <w:vMerge/>
          </w:tcPr>
          <w:p w14:paraId="19E07FC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492BB0D"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Михаил Афанасьевич Булгаков</w:t>
            </w:r>
            <w:r w:rsidRPr="00C22CF9">
              <w:rPr>
                <w:rFonts w:ascii="Times New Roman" w:hAnsi="Times New Roman"/>
                <w:sz w:val="24"/>
                <w:szCs w:val="24"/>
              </w:rPr>
              <w:t xml:space="preserve"> (1891–1940) «Изгнанник, избранник»: сведения из биографии (с обобщением ранее изученного) </w:t>
            </w:r>
          </w:p>
          <w:p w14:paraId="1C1EBFAF"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Роман </w:t>
            </w:r>
            <w:r w:rsidRPr="00C22CF9">
              <w:rPr>
                <w:rFonts w:ascii="Times New Roman" w:hAnsi="Times New Roman"/>
                <w:i/>
                <w:iCs/>
                <w:sz w:val="24"/>
                <w:szCs w:val="24"/>
              </w:rPr>
              <w:t>«Мастер и Маргарита».</w:t>
            </w:r>
            <w:r w:rsidRPr="00C22CF9">
              <w:rPr>
                <w:rFonts w:ascii="Times New Roman" w:hAnsi="Times New Roman"/>
                <w:sz w:val="24"/>
                <w:szCs w:val="24"/>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sidRPr="00C22CF9">
              <w:rPr>
                <w:rFonts w:ascii="Times New Roman" w:hAnsi="Times New Roman"/>
                <w:sz w:val="24"/>
                <w:szCs w:val="24"/>
              </w:rPr>
              <w:t>Воланд</w:t>
            </w:r>
            <w:proofErr w:type="spellEnd"/>
            <w:r w:rsidRPr="00C22CF9">
              <w:rPr>
                <w:rFonts w:ascii="Times New Roman" w:hAnsi="Times New Roman"/>
                <w:sz w:val="24"/>
                <w:szCs w:val="24"/>
              </w:rPr>
              <w:t xml:space="preserve">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62AC6DDF"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 xml:space="preserve">или </w:t>
            </w:r>
          </w:p>
          <w:p w14:paraId="0BFFE0E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роман </w:t>
            </w:r>
            <w:r w:rsidRPr="00C22CF9">
              <w:rPr>
                <w:rFonts w:ascii="Times New Roman" w:hAnsi="Times New Roman"/>
                <w:i/>
                <w:iCs/>
                <w:sz w:val="24"/>
                <w:szCs w:val="24"/>
              </w:rPr>
              <w:t>«Белая гвардия».</w:t>
            </w:r>
            <w:r w:rsidRPr="00C22CF9">
              <w:rPr>
                <w:rFonts w:ascii="Times New Roman" w:hAnsi="Times New Roman"/>
                <w:sz w:val="24"/>
                <w:szCs w:val="24"/>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371" w:type="pct"/>
            <w:vMerge/>
          </w:tcPr>
          <w:p w14:paraId="7264A09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1970A48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5B9C8E20" w14:textId="77777777" w:rsidTr="00D4238B">
        <w:trPr>
          <w:trHeight w:val="20"/>
        </w:trPr>
        <w:tc>
          <w:tcPr>
            <w:tcW w:w="825" w:type="pct"/>
            <w:vMerge/>
          </w:tcPr>
          <w:p w14:paraId="0683618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941FAC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Cs/>
                <w:sz w:val="24"/>
                <w:szCs w:val="24"/>
              </w:rPr>
              <w:t>Жанр и композиция романа «Мастер и Маргарита». Уровни повествования. Реальность и фантастика. Сатира в романе. Финал романа</w:t>
            </w:r>
          </w:p>
        </w:tc>
        <w:tc>
          <w:tcPr>
            <w:tcW w:w="371" w:type="pct"/>
            <w:vMerge/>
          </w:tcPr>
          <w:p w14:paraId="733E394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352806E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23A1100F" w14:textId="77777777" w:rsidTr="00D4238B">
        <w:trPr>
          <w:trHeight w:val="20"/>
        </w:trPr>
        <w:tc>
          <w:tcPr>
            <w:tcW w:w="825" w:type="pct"/>
            <w:vMerge w:val="restart"/>
          </w:tcPr>
          <w:p w14:paraId="200537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4.5</w:t>
            </w:r>
          </w:p>
          <w:p w14:paraId="033A3C3E"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color w:val="000000" w:themeColor="text1"/>
                <w:sz w:val="24"/>
                <w:szCs w:val="24"/>
              </w:rPr>
              <w:t>М. А. Шолохов. Роман-эпопея «Тихий Дон»</w:t>
            </w:r>
          </w:p>
        </w:tc>
        <w:tc>
          <w:tcPr>
            <w:tcW w:w="3068" w:type="pct"/>
          </w:tcPr>
          <w:p w14:paraId="6C25D3A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023602F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6D1D99C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t>ОК 01, ОК 02, ОК 03, ОК 04, ОК 05, ОК 06, ОК 09</w:t>
            </w:r>
          </w:p>
        </w:tc>
      </w:tr>
      <w:tr w:rsidR="00616DA4" w:rsidRPr="00C22CF9" w14:paraId="3FF7E907" w14:textId="77777777" w:rsidTr="00D4238B">
        <w:trPr>
          <w:trHeight w:val="418"/>
        </w:trPr>
        <w:tc>
          <w:tcPr>
            <w:tcW w:w="825" w:type="pct"/>
            <w:vMerge/>
          </w:tcPr>
          <w:p w14:paraId="74F1D2C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C31345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Михаил Александрович Шолохов</w:t>
            </w:r>
            <w:r w:rsidRPr="00C22CF9">
              <w:rPr>
                <w:rFonts w:ascii="Times New Roman" w:hAnsi="Times New Roman"/>
                <w:sz w:val="24"/>
                <w:szCs w:val="24"/>
              </w:rPr>
              <w:t xml:space="preserve"> (1905–1984) Сведения из биографии (с обобщением ранее изученного). Лауреат Нобелевской премии по литературе </w:t>
            </w:r>
          </w:p>
          <w:p w14:paraId="06B242E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sz w:val="24"/>
                <w:szCs w:val="24"/>
              </w:rPr>
              <w:t xml:space="preserve">Роман-эпопея </w:t>
            </w:r>
            <w:r w:rsidRPr="00C22CF9">
              <w:rPr>
                <w:rFonts w:ascii="Times New Roman" w:hAnsi="Times New Roman"/>
                <w:i/>
                <w:iCs/>
                <w:sz w:val="24"/>
                <w:szCs w:val="24"/>
              </w:rPr>
              <w:t xml:space="preserve">«Тихий Дон» </w:t>
            </w:r>
            <w:r w:rsidRPr="00C22CF9">
              <w:rPr>
                <w:rFonts w:ascii="Times New Roman" w:hAnsi="Times New Roman"/>
                <w:sz w:val="24"/>
                <w:szCs w:val="24"/>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371" w:type="pct"/>
            <w:vMerge/>
          </w:tcPr>
          <w:p w14:paraId="7FBE5D0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4503DB1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7AA6E8AD" w14:textId="77777777" w:rsidTr="00D4238B">
        <w:trPr>
          <w:trHeight w:val="20"/>
        </w:trPr>
        <w:tc>
          <w:tcPr>
            <w:tcW w:w="825" w:type="pct"/>
            <w:vMerge/>
          </w:tcPr>
          <w:p w14:paraId="24B380D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1561B28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Работа с эпизодами из выбранных глав</w:t>
            </w:r>
          </w:p>
        </w:tc>
        <w:tc>
          <w:tcPr>
            <w:tcW w:w="371" w:type="pct"/>
          </w:tcPr>
          <w:p w14:paraId="600A043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7B5157E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4C065D53" w14:textId="77777777" w:rsidTr="00D4238B">
        <w:trPr>
          <w:trHeight w:val="20"/>
        </w:trPr>
        <w:tc>
          <w:tcPr>
            <w:tcW w:w="3893" w:type="pct"/>
            <w:gridSpan w:val="2"/>
            <w:vAlign w:val="center"/>
          </w:tcPr>
          <w:p w14:paraId="70391D1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5</w:t>
            </w:r>
          </w:p>
          <w:p w14:paraId="5A1D2E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bCs/>
                <w:sz w:val="24"/>
                <w:szCs w:val="24"/>
              </w:rPr>
              <w:t>«Поэт и мир»: Литературный процесс в России 40-х – середины 50-х годов ХХ века</w:t>
            </w:r>
          </w:p>
        </w:tc>
        <w:tc>
          <w:tcPr>
            <w:tcW w:w="371" w:type="pct"/>
          </w:tcPr>
          <w:p w14:paraId="2C9B500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4</w:t>
            </w:r>
          </w:p>
        </w:tc>
        <w:tc>
          <w:tcPr>
            <w:tcW w:w="736" w:type="pct"/>
          </w:tcPr>
          <w:p w14:paraId="5D5975B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6B1DF4DB" w14:textId="77777777" w:rsidTr="00D4238B">
        <w:trPr>
          <w:trHeight w:val="20"/>
        </w:trPr>
        <w:tc>
          <w:tcPr>
            <w:tcW w:w="825" w:type="pct"/>
            <w:vMerge w:val="restart"/>
          </w:tcPr>
          <w:p w14:paraId="2B37238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5.1</w:t>
            </w:r>
          </w:p>
          <w:p w14:paraId="7D5BAF5C" w14:textId="77777777" w:rsidR="00616DA4" w:rsidRPr="00C22CF9" w:rsidRDefault="00616DA4" w:rsidP="00D4238B">
            <w:pPr>
              <w:spacing w:after="0" w:line="240" w:lineRule="auto"/>
              <w:jc w:val="center"/>
              <w:rPr>
                <w:rFonts w:ascii="Times New Roman" w:hAnsi="Times New Roman"/>
                <w:bCs/>
                <w:color w:val="000000" w:themeColor="text1"/>
                <w:sz w:val="24"/>
                <w:szCs w:val="24"/>
              </w:rPr>
            </w:pPr>
            <w:r w:rsidRPr="00C22CF9">
              <w:rPr>
                <w:rFonts w:ascii="Times New Roman" w:hAnsi="Times New Roman"/>
                <w:sz w:val="24"/>
                <w:szCs w:val="24"/>
              </w:rPr>
              <w:lastRenderedPageBreak/>
              <w:t xml:space="preserve">«Дойти до самой сути»: </w:t>
            </w:r>
            <w:r w:rsidRPr="00C22CF9">
              <w:rPr>
                <w:rFonts w:ascii="Times New Roman" w:hAnsi="Times New Roman"/>
                <w:bCs/>
                <w:color w:val="000000" w:themeColor="text1"/>
                <w:sz w:val="24"/>
                <w:szCs w:val="24"/>
              </w:rPr>
              <w:t>Б. Пастернак.</w:t>
            </w:r>
          </w:p>
          <w:p w14:paraId="41636624"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bCs/>
                <w:color w:val="000000" w:themeColor="text1"/>
                <w:sz w:val="24"/>
                <w:szCs w:val="24"/>
              </w:rPr>
              <w:t>Исповедальность лирики А. Г. Твардовского</w:t>
            </w:r>
          </w:p>
        </w:tc>
        <w:tc>
          <w:tcPr>
            <w:tcW w:w="3068" w:type="pct"/>
          </w:tcPr>
          <w:p w14:paraId="1D52478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lastRenderedPageBreak/>
              <w:t>Содержание учебного материала</w:t>
            </w:r>
          </w:p>
        </w:tc>
        <w:tc>
          <w:tcPr>
            <w:tcW w:w="371" w:type="pct"/>
            <w:vMerge w:val="restart"/>
          </w:tcPr>
          <w:p w14:paraId="788EAE5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p w14:paraId="14C3A84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311AC5A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iCs/>
                <w:sz w:val="24"/>
                <w:szCs w:val="24"/>
              </w:rPr>
              <w:lastRenderedPageBreak/>
              <w:t>ОК 01, ОК 02, ОК 03, ОК 04, ОК 05, ОК 06, ОК 09</w:t>
            </w:r>
          </w:p>
        </w:tc>
      </w:tr>
      <w:tr w:rsidR="00616DA4" w:rsidRPr="00C22CF9" w14:paraId="51F4B7AF" w14:textId="77777777" w:rsidTr="00D4238B">
        <w:trPr>
          <w:trHeight w:val="4830"/>
        </w:trPr>
        <w:tc>
          <w:tcPr>
            <w:tcW w:w="825" w:type="pct"/>
            <w:vMerge/>
          </w:tcPr>
          <w:p w14:paraId="7747573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6E8C05B"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Борис Леонидович Пастернак</w:t>
            </w:r>
            <w:r w:rsidRPr="00C22CF9">
              <w:rPr>
                <w:rFonts w:ascii="Times New Roman" w:hAnsi="Times New Roman"/>
                <w:sz w:val="24"/>
                <w:szCs w:val="24"/>
              </w:rPr>
              <w:t xml:space="preserve"> (1890–1960) Сведения из биографии. Лауреат Нобелевской премии по литературе </w:t>
            </w:r>
          </w:p>
          <w:p w14:paraId="2A281689"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сути…»,«Гамлет», «Зимняя ночь», «Любить иных – тяжелый крест…», «Никого не будет в доме…», «Снег идет», «Гефсиманский сад», «Быть знаменитым некрасиво…»</w:t>
            </w:r>
          </w:p>
          <w:p w14:paraId="5EF55771" w14:textId="77777777" w:rsidR="00616DA4" w:rsidRPr="00C22CF9" w:rsidRDefault="00616DA4" w:rsidP="00D4238B">
            <w:pPr>
              <w:spacing w:after="0" w:line="240" w:lineRule="auto"/>
              <w:jc w:val="both"/>
              <w:rPr>
                <w:rFonts w:ascii="Times New Roman" w:hAnsi="Times New Roman"/>
                <w:bCs/>
                <w:sz w:val="24"/>
                <w:szCs w:val="24"/>
              </w:rPr>
            </w:pPr>
            <w:r w:rsidRPr="00C22CF9">
              <w:rPr>
                <w:rFonts w:ascii="Times New Roman" w:hAnsi="Times New Roman"/>
                <w:sz w:val="24"/>
                <w:szCs w:val="24"/>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14:paraId="0528637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Александр Трифонович Твардовский</w:t>
            </w:r>
            <w:r w:rsidRPr="00C22CF9">
              <w:rPr>
                <w:rFonts w:ascii="Times New Roman" w:hAnsi="Times New Roman"/>
                <w:sz w:val="24"/>
                <w:szCs w:val="24"/>
              </w:rPr>
              <w:t xml:space="preserve"> (1910–1970) Сведения из биографии (с обобщением ранее изученного)</w:t>
            </w:r>
          </w:p>
          <w:p w14:paraId="797BB446"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«Дробиться рваный цоколь монумента…», «Памяти матери», «Я убит подо Ржевом…», «Я знаю: никакой моей вины…»</w:t>
            </w:r>
            <w:r w:rsidRPr="00C22CF9">
              <w:rPr>
                <w:rFonts w:ascii="Times New Roman" w:hAnsi="Times New Roman"/>
                <w:sz w:val="24"/>
                <w:szCs w:val="24"/>
              </w:rPr>
              <w:t xml:space="preserve">, </w:t>
            </w:r>
            <w:r w:rsidRPr="00C22CF9">
              <w:rPr>
                <w:rFonts w:ascii="Times New Roman" w:hAnsi="Times New Roman"/>
                <w:i/>
                <w:iCs/>
                <w:sz w:val="24"/>
                <w:szCs w:val="24"/>
              </w:rPr>
              <w:t>«В тот день, когда окончилась война…», «Вся суть в одном единственном завете…», «Признание», «О сущем»</w:t>
            </w:r>
          </w:p>
          <w:p w14:paraId="19BFD38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sz w:val="24"/>
                <w:szCs w:val="24"/>
              </w:rPr>
              <w:t>«Стихи неслыханной искренности и откровенности». Исповедальность лирических произведений. Темы, образы и мотивы. Тема памяти, тема войны, тема творчества в лирике поэта. Мотив служения народу, отечеству</w:t>
            </w:r>
          </w:p>
        </w:tc>
        <w:tc>
          <w:tcPr>
            <w:tcW w:w="371" w:type="pct"/>
            <w:vMerge/>
          </w:tcPr>
          <w:p w14:paraId="6F236DE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14:paraId="3D3C6B7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0D0DCC0E" w14:textId="77777777" w:rsidTr="00D4238B">
        <w:trPr>
          <w:trHeight w:val="20"/>
        </w:trPr>
        <w:tc>
          <w:tcPr>
            <w:tcW w:w="825" w:type="pct"/>
            <w:vMerge/>
          </w:tcPr>
          <w:p w14:paraId="3437988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3E358B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Анализ стихов А. Твардовского (тема войны, тема родного дома). Выявление основных мотивов</w:t>
            </w:r>
          </w:p>
        </w:tc>
        <w:tc>
          <w:tcPr>
            <w:tcW w:w="371" w:type="pct"/>
          </w:tcPr>
          <w:p w14:paraId="53CF775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2</w:t>
            </w:r>
          </w:p>
        </w:tc>
        <w:tc>
          <w:tcPr>
            <w:tcW w:w="736" w:type="pct"/>
            <w:vMerge/>
          </w:tcPr>
          <w:p w14:paraId="59221F0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1AC4A29E" w14:textId="77777777" w:rsidTr="00D4238B">
        <w:trPr>
          <w:trHeight w:val="20"/>
        </w:trPr>
        <w:tc>
          <w:tcPr>
            <w:tcW w:w="3893" w:type="pct"/>
            <w:gridSpan w:val="2"/>
            <w:vAlign w:val="center"/>
          </w:tcPr>
          <w:p w14:paraId="6559ED8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6</w:t>
            </w:r>
          </w:p>
          <w:p w14:paraId="45F9657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bCs/>
                <w:sz w:val="24"/>
                <w:szCs w:val="24"/>
              </w:rPr>
              <w:t>«Человек и человечность»: Основные явления литературной жизни России конца 50-х – 80-х годов ХХ века</w:t>
            </w:r>
          </w:p>
        </w:tc>
        <w:tc>
          <w:tcPr>
            <w:tcW w:w="371" w:type="pct"/>
          </w:tcPr>
          <w:p w14:paraId="0BB5C2B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12</w:t>
            </w:r>
          </w:p>
        </w:tc>
        <w:tc>
          <w:tcPr>
            <w:tcW w:w="736" w:type="pct"/>
          </w:tcPr>
          <w:p w14:paraId="56FBF3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3F0B3782" w14:textId="77777777" w:rsidTr="00D4238B">
        <w:trPr>
          <w:trHeight w:val="20"/>
        </w:trPr>
        <w:tc>
          <w:tcPr>
            <w:tcW w:w="825" w:type="pct"/>
            <w:vMerge w:val="restart"/>
          </w:tcPr>
          <w:p w14:paraId="049F422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6.1</w:t>
            </w:r>
          </w:p>
          <w:p w14:paraId="6CB94880"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Тема Великой Отечественной войны в литературе</w:t>
            </w:r>
          </w:p>
        </w:tc>
        <w:tc>
          <w:tcPr>
            <w:tcW w:w="3068" w:type="pct"/>
          </w:tcPr>
          <w:p w14:paraId="1B1F462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tcPr>
          <w:p w14:paraId="19D2C5C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6</w:t>
            </w:r>
          </w:p>
          <w:p w14:paraId="45FADA1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tc>
        <w:tc>
          <w:tcPr>
            <w:tcW w:w="736" w:type="pct"/>
            <w:vMerge w:val="restart"/>
          </w:tcPr>
          <w:p w14:paraId="438E241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2F18AA42" w14:textId="77777777" w:rsidTr="00D4238B">
        <w:trPr>
          <w:trHeight w:val="2300"/>
        </w:trPr>
        <w:tc>
          <w:tcPr>
            <w:tcW w:w="825" w:type="pct"/>
            <w:vMerge/>
          </w:tcPr>
          <w:p w14:paraId="2C5D561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14:paraId="13BB638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Поэзия и драматургия Великой Отечественной войне. </w:t>
            </w:r>
          </w:p>
          <w:p w14:paraId="16E50E7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«Лейтенантская проза»: В. П. Астафьев, Ю. В. Бондарев, В. В. Быков, Б. Л. Васильев, К. Д. Воробьев, В. Л. Кондратьев и др. (обзор прозы «молодых» лейтенантов)</w:t>
            </w:r>
          </w:p>
          <w:p w14:paraId="6C692427"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Проблема нравственного выбора на войне</w:t>
            </w:r>
          </w:p>
          <w:p w14:paraId="189CD11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Василий Владимирович Быков (1924–2003) </w:t>
            </w:r>
          </w:p>
          <w:p w14:paraId="530E7955"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p w14:paraId="6D519621"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Виктор Петрович Астафьев (1924–2001). Традиции и новаторство писателя в изображении войны.</w:t>
            </w:r>
          </w:p>
          <w:p w14:paraId="6DF9718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w:t>
            </w:r>
          </w:p>
          <w:p w14:paraId="1585973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Фадеев Александр Александрович (1901-1956) </w:t>
            </w:r>
          </w:p>
          <w:p w14:paraId="41072253"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«Молодая гвардия» Герои рассказа. Дилемма нравственного выбора между долгом и жизнью</w:t>
            </w:r>
          </w:p>
        </w:tc>
        <w:tc>
          <w:tcPr>
            <w:tcW w:w="371" w:type="pct"/>
          </w:tcPr>
          <w:p w14:paraId="49BCA1F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4</w:t>
            </w:r>
          </w:p>
        </w:tc>
        <w:tc>
          <w:tcPr>
            <w:tcW w:w="736" w:type="pct"/>
            <w:vMerge/>
          </w:tcPr>
          <w:p w14:paraId="649E7C6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2B93BA5E" w14:textId="77777777" w:rsidTr="00D4238B">
        <w:trPr>
          <w:trHeight w:val="20"/>
        </w:trPr>
        <w:tc>
          <w:tcPr>
            <w:tcW w:w="825" w:type="pct"/>
            <w:vMerge/>
          </w:tcPr>
          <w:p w14:paraId="60486A1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551AAC1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Практические занятия:</w:t>
            </w:r>
            <w:r w:rsidRPr="00C22CF9">
              <w:rPr>
                <w:rFonts w:ascii="Times New Roman" w:hAnsi="Times New Roman"/>
                <w:bCs/>
                <w:sz w:val="24"/>
                <w:szCs w:val="24"/>
              </w:rPr>
              <w:t xml:space="preserve"> 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p w14:paraId="7B4940A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Cs/>
                <w:sz w:val="24"/>
                <w:szCs w:val="24"/>
              </w:rPr>
              <w:t>Чтение и анализ выбранных стихотворений и эпизодов из выбранных пьес</w:t>
            </w:r>
          </w:p>
        </w:tc>
        <w:tc>
          <w:tcPr>
            <w:tcW w:w="371" w:type="pct"/>
          </w:tcPr>
          <w:p w14:paraId="444327E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5F5DC67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0DC20B06" w14:textId="77777777" w:rsidTr="00D4238B">
        <w:trPr>
          <w:trHeight w:val="20"/>
        </w:trPr>
        <w:tc>
          <w:tcPr>
            <w:tcW w:w="825" w:type="pct"/>
            <w:vMerge w:val="restart"/>
          </w:tcPr>
          <w:p w14:paraId="5D617AA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6.2</w:t>
            </w:r>
          </w:p>
          <w:p w14:paraId="7FAAE541"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Тоталитарная тема в литературе второй</w:t>
            </w:r>
          </w:p>
          <w:p w14:paraId="5A29DC3B"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ХХ века</w:t>
            </w:r>
          </w:p>
        </w:tc>
        <w:tc>
          <w:tcPr>
            <w:tcW w:w="3068" w:type="pct"/>
          </w:tcPr>
          <w:p w14:paraId="12F2B9C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tcPr>
          <w:p w14:paraId="04CCA6F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sz w:val="24"/>
                <w:szCs w:val="24"/>
              </w:rPr>
              <w:t>2</w:t>
            </w:r>
          </w:p>
        </w:tc>
        <w:tc>
          <w:tcPr>
            <w:tcW w:w="736" w:type="pct"/>
          </w:tcPr>
          <w:p w14:paraId="3A2DE54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1D1D6BE0" w14:textId="77777777" w:rsidTr="00D4238B">
        <w:trPr>
          <w:trHeight w:val="559"/>
        </w:trPr>
        <w:tc>
          <w:tcPr>
            <w:tcW w:w="825" w:type="pct"/>
            <w:vMerge/>
          </w:tcPr>
          <w:p w14:paraId="682D8F1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6D6474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 И. Солженицын</w:t>
            </w:r>
            <w:r w:rsidRPr="00C22CF9">
              <w:rPr>
                <w:rFonts w:ascii="Times New Roman" w:hAnsi="Times New Roman"/>
                <w:sz w:val="24"/>
                <w:szCs w:val="24"/>
              </w:rPr>
              <w:t xml:space="preserve"> «Один день Ивана Денисовича»; </w:t>
            </w:r>
            <w:r w:rsidRPr="00C22CF9">
              <w:rPr>
                <w:rFonts w:ascii="Times New Roman" w:hAnsi="Times New Roman"/>
                <w:i/>
                <w:iCs/>
                <w:sz w:val="24"/>
                <w:szCs w:val="24"/>
              </w:rPr>
              <w:t xml:space="preserve">В. Т. Шаламов </w:t>
            </w:r>
            <w:r w:rsidRPr="00C22CF9">
              <w:rPr>
                <w:rFonts w:ascii="Times New Roman" w:hAnsi="Times New Roman"/>
                <w:sz w:val="24"/>
                <w:szCs w:val="24"/>
              </w:rPr>
              <w:t>«Колымские рассказы» (по выбору учителя)</w:t>
            </w:r>
          </w:p>
          <w:p w14:paraId="55787EC6"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Александр Исаевич Солженицын</w:t>
            </w:r>
            <w:r w:rsidRPr="00C22CF9">
              <w:rPr>
                <w:rFonts w:ascii="Times New Roman" w:hAnsi="Times New Roman"/>
                <w:sz w:val="24"/>
                <w:szCs w:val="24"/>
              </w:rPr>
              <w:t xml:space="preserve"> (1918–2008) Сведения из биографии (с обобщением ранее изученного).  Лауреат Нобелевской премии по литературе. </w:t>
            </w:r>
          </w:p>
          <w:p w14:paraId="0AA45CEE"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sz w:val="24"/>
                <w:szCs w:val="24"/>
              </w:rPr>
              <w:t xml:space="preserve">Повесть </w:t>
            </w:r>
            <w:r w:rsidRPr="00C22CF9">
              <w:rPr>
                <w:rFonts w:ascii="Times New Roman" w:hAnsi="Times New Roman"/>
                <w:i/>
                <w:iCs/>
                <w:sz w:val="24"/>
                <w:szCs w:val="24"/>
              </w:rPr>
              <w:t>«Один день Ивана Денисовича»</w:t>
            </w:r>
          </w:p>
          <w:p w14:paraId="5E8DD89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371" w:type="pct"/>
            <w:vMerge w:val="restart"/>
          </w:tcPr>
          <w:p w14:paraId="02BC348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09375CE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BF3150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77AB6F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9C97E2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31FA6A2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6EC6A47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55A0EA1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19428AF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8DB03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C22CF9">
              <w:rPr>
                <w:rFonts w:ascii="Times New Roman" w:hAnsi="Times New Roman"/>
                <w:bCs/>
                <w:sz w:val="24"/>
                <w:szCs w:val="24"/>
              </w:rPr>
              <w:t>2</w:t>
            </w:r>
          </w:p>
        </w:tc>
        <w:tc>
          <w:tcPr>
            <w:tcW w:w="736" w:type="pct"/>
            <w:vMerge w:val="restart"/>
          </w:tcPr>
          <w:p w14:paraId="7510B5D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05BC6318" w14:textId="77777777" w:rsidTr="00D4238B">
        <w:trPr>
          <w:trHeight w:val="20"/>
        </w:trPr>
        <w:tc>
          <w:tcPr>
            <w:tcW w:w="825" w:type="pct"/>
            <w:vMerge/>
          </w:tcPr>
          <w:p w14:paraId="0CC037A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452311B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Практические занятия</w:t>
            </w:r>
            <w:r w:rsidRPr="00C22CF9">
              <w:rPr>
                <w:rFonts w:ascii="Times New Roman" w:hAnsi="Times New Roman"/>
                <w:sz w:val="24"/>
                <w:szCs w:val="24"/>
              </w:rPr>
              <w:t xml:space="preserve"> 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371" w:type="pct"/>
            <w:vMerge/>
          </w:tcPr>
          <w:p w14:paraId="6D6BD82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5D50F46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05E096BF" w14:textId="77777777" w:rsidTr="00D4238B">
        <w:trPr>
          <w:trHeight w:val="20"/>
        </w:trPr>
        <w:tc>
          <w:tcPr>
            <w:tcW w:w="825" w:type="pct"/>
            <w:vMerge w:val="restart"/>
          </w:tcPr>
          <w:p w14:paraId="27323D2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6.3</w:t>
            </w:r>
          </w:p>
          <w:p w14:paraId="4D5FD15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sz w:val="24"/>
                <w:szCs w:val="24"/>
              </w:rPr>
              <w:lastRenderedPageBreak/>
              <w:t>Социальная и нравственная проблематика в литературе второй половины ХХ века</w:t>
            </w:r>
          </w:p>
        </w:tc>
        <w:tc>
          <w:tcPr>
            <w:tcW w:w="3068" w:type="pct"/>
          </w:tcPr>
          <w:p w14:paraId="6FEDB7F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lastRenderedPageBreak/>
              <w:t>Содержание учебного материала</w:t>
            </w:r>
          </w:p>
        </w:tc>
        <w:tc>
          <w:tcPr>
            <w:tcW w:w="371" w:type="pct"/>
          </w:tcPr>
          <w:p w14:paraId="0DB83B2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
                <w:sz w:val="24"/>
                <w:szCs w:val="24"/>
              </w:rPr>
              <w:t>2</w:t>
            </w:r>
          </w:p>
        </w:tc>
        <w:tc>
          <w:tcPr>
            <w:tcW w:w="736" w:type="pct"/>
          </w:tcPr>
          <w:p w14:paraId="6FC223B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49C374DA" w14:textId="77777777" w:rsidTr="00D4238B">
        <w:trPr>
          <w:trHeight w:val="2300"/>
        </w:trPr>
        <w:tc>
          <w:tcPr>
            <w:tcW w:w="825" w:type="pct"/>
            <w:vMerge/>
          </w:tcPr>
          <w:p w14:paraId="1403D5A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722877AD"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 xml:space="preserve">Валентин Григорьевич Распутин </w:t>
            </w:r>
            <w:r w:rsidRPr="00C22CF9">
              <w:rPr>
                <w:rFonts w:ascii="Times New Roman" w:hAnsi="Times New Roman"/>
                <w:sz w:val="24"/>
                <w:szCs w:val="24"/>
              </w:rPr>
              <w:t>(1937–2015)</w:t>
            </w:r>
          </w:p>
          <w:p w14:paraId="15842C66" w14:textId="77777777" w:rsidR="00616DA4" w:rsidRPr="00C22CF9" w:rsidRDefault="00616DA4" w:rsidP="00D4238B">
            <w:pPr>
              <w:spacing w:after="0" w:line="240" w:lineRule="auto"/>
              <w:jc w:val="both"/>
              <w:rPr>
                <w:rFonts w:ascii="Times New Roman" w:hAnsi="Times New Roman"/>
                <w:bCs/>
                <w:sz w:val="24"/>
                <w:szCs w:val="24"/>
              </w:rPr>
            </w:pPr>
            <w:r w:rsidRPr="00C22CF9">
              <w:rPr>
                <w:rFonts w:ascii="Times New Roman" w:hAnsi="Times New Roman"/>
                <w:sz w:val="24"/>
                <w:szCs w:val="24"/>
              </w:rPr>
              <w:t>Повесть</w:t>
            </w:r>
            <w:r w:rsidRPr="00C22CF9">
              <w:rPr>
                <w:rFonts w:ascii="Times New Roman" w:hAnsi="Times New Roman"/>
                <w:i/>
                <w:iCs/>
                <w:sz w:val="24"/>
                <w:szCs w:val="24"/>
              </w:rPr>
              <w:t xml:space="preserve"> «Прощание с Матерой».</w:t>
            </w:r>
            <w:r w:rsidRPr="00C22CF9">
              <w:rPr>
                <w:rFonts w:ascii="Times New Roman" w:hAnsi="Times New Roman"/>
                <w:sz w:val="24"/>
                <w:szCs w:val="24"/>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sidRPr="00C22CF9">
              <w:rPr>
                <w:rFonts w:ascii="Times New Roman" w:hAnsi="Times New Roman"/>
                <w:sz w:val="24"/>
                <w:szCs w:val="24"/>
              </w:rPr>
              <w:t>Шепетко</w:t>
            </w:r>
            <w:proofErr w:type="spellEnd"/>
            <w:r w:rsidRPr="00C22CF9">
              <w:rPr>
                <w:rFonts w:ascii="Times New Roman" w:hAnsi="Times New Roman"/>
                <w:sz w:val="24"/>
                <w:szCs w:val="24"/>
              </w:rPr>
              <w:t xml:space="preserve"> по мотивам </w:t>
            </w:r>
            <w:proofErr w:type="spellStart"/>
            <w:r w:rsidRPr="00C22CF9">
              <w:rPr>
                <w:rFonts w:ascii="Times New Roman" w:hAnsi="Times New Roman"/>
                <w:sz w:val="24"/>
                <w:szCs w:val="24"/>
              </w:rPr>
              <w:t>распутинской</w:t>
            </w:r>
            <w:proofErr w:type="spellEnd"/>
            <w:r w:rsidRPr="00C22CF9">
              <w:rPr>
                <w:rFonts w:ascii="Times New Roman" w:hAnsi="Times New Roman"/>
                <w:sz w:val="24"/>
                <w:szCs w:val="24"/>
              </w:rPr>
              <w:t xml:space="preserve"> повести. </w:t>
            </w:r>
          </w:p>
          <w:p w14:paraId="0AA804F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Василий </w:t>
            </w:r>
            <w:proofErr w:type="spellStart"/>
            <w:r w:rsidRPr="00C22CF9">
              <w:rPr>
                <w:rFonts w:ascii="Times New Roman" w:hAnsi="Times New Roman"/>
                <w:i/>
                <w:iCs/>
                <w:sz w:val="24"/>
                <w:szCs w:val="24"/>
              </w:rPr>
              <w:t>Макарович</w:t>
            </w:r>
            <w:proofErr w:type="spellEnd"/>
            <w:r w:rsidRPr="00C22CF9">
              <w:rPr>
                <w:rFonts w:ascii="Times New Roman" w:hAnsi="Times New Roman"/>
                <w:i/>
                <w:iCs/>
                <w:sz w:val="24"/>
                <w:szCs w:val="24"/>
              </w:rPr>
              <w:t xml:space="preserve"> Шукшин</w:t>
            </w:r>
            <w:r w:rsidRPr="00C22CF9">
              <w:rPr>
                <w:rFonts w:ascii="Times New Roman" w:hAnsi="Times New Roman"/>
                <w:sz w:val="24"/>
                <w:szCs w:val="24"/>
              </w:rPr>
              <w:t xml:space="preserve"> (1929–1974)</w:t>
            </w:r>
          </w:p>
          <w:p w14:paraId="6AD3759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sz w:val="24"/>
                <w:szCs w:val="24"/>
              </w:rPr>
              <w:t xml:space="preserve">Рассказы </w:t>
            </w:r>
            <w:r w:rsidRPr="00C22CF9">
              <w:rPr>
                <w:rFonts w:ascii="Times New Roman" w:hAnsi="Times New Roman"/>
                <w:i/>
                <w:iCs/>
                <w:sz w:val="24"/>
                <w:szCs w:val="24"/>
              </w:rPr>
              <w:t>«Микроскоп»</w:t>
            </w:r>
            <w:r w:rsidRPr="00C22CF9">
              <w:rPr>
                <w:rFonts w:ascii="Times New Roman" w:hAnsi="Times New Roman"/>
                <w:sz w:val="24"/>
                <w:szCs w:val="24"/>
              </w:rPr>
              <w:t xml:space="preserve">, </w:t>
            </w:r>
            <w:r w:rsidRPr="00C22CF9">
              <w:rPr>
                <w:rFonts w:ascii="Times New Roman" w:hAnsi="Times New Roman"/>
                <w:i/>
                <w:iCs/>
                <w:sz w:val="24"/>
                <w:szCs w:val="24"/>
              </w:rPr>
              <w:t>«Срезал».</w:t>
            </w:r>
            <w:r w:rsidRPr="00C22CF9">
              <w:rPr>
                <w:rFonts w:ascii="Times New Roman" w:hAnsi="Times New Roman"/>
                <w:sz w:val="24"/>
                <w:szCs w:val="24"/>
              </w:rPr>
              <w:t xml:space="preserve"> Герои-чудики. Восприятие их окружающими. Стремление Андрея Ерина («Микроскоп») сделать «людям как лучше». Неоднозначность </w:t>
            </w:r>
            <w:proofErr w:type="spellStart"/>
            <w:r w:rsidRPr="00C22CF9">
              <w:rPr>
                <w:rFonts w:ascii="Times New Roman" w:hAnsi="Times New Roman"/>
                <w:sz w:val="24"/>
                <w:szCs w:val="24"/>
              </w:rPr>
              <w:t>шукшинских</w:t>
            </w:r>
            <w:proofErr w:type="spellEnd"/>
            <w:r w:rsidRPr="00C22CF9">
              <w:rPr>
                <w:rFonts w:ascii="Times New Roman" w:hAnsi="Times New Roman"/>
                <w:sz w:val="24"/>
                <w:szCs w:val="24"/>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371" w:type="pct"/>
          </w:tcPr>
          <w:p w14:paraId="4D53C18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val="restart"/>
          </w:tcPr>
          <w:p w14:paraId="213357F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3526D19F" w14:textId="77777777" w:rsidTr="00D4238B">
        <w:trPr>
          <w:trHeight w:val="20"/>
        </w:trPr>
        <w:tc>
          <w:tcPr>
            <w:tcW w:w="825" w:type="pct"/>
            <w:vMerge/>
          </w:tcPr>
          <w:p w14:paraId="6A66B74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0191B76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Чтение и анализ фрагментов повести В. Распутина.</w:t>
            </w:r>
            <w:r w:rsidRPr="00C22CF9">
              <w:rPr>
                <w:rFonts w:ascii="Times New Roman" w:hAnsi="Times New Roman"/>
                <w:b/>
                <w:sz w:val="24"/>
                <w:szCs w:val="24"/>
              </w:rPr>
              <w:t xml:space="preserve"> </w:t>
            </w:r>
            <w:r w:rsidRPr="00C22CF9">
              <w:rPr>
                <w:rFonts w:ascii="Times New Roman" w:hAnsi="Times New Roman"/>
                <w:bCs/>
                <w:sz w:val="24"/>
                <w:szCs w:val="24"/>
              </w:rPr>
              <w:t xml:space="preserve">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Символика в повести. «Герой-чудик» В. Шукшина и «маленький человек» в литературе </w:t>
            </w:r>
            <w:r w:rsidRPr="00C22CF9">
              <w:rPr>
                <w:rFonts w:ascii="Times New Roman" w:hAnsi="Times New Roman"/>
                <w:iCs/>
                <w:color w:val="000000" w:themeColor="text1"/>
                <w:sz w:val="24"/>
                <w:szCs w:val="24"/>
                <w:lang w:eastAsia="ru-RU"/>
              </w:rPr>
              <w:t>Х</w:t>
            </w:r>
            <w:r w:rsidRPr="00C22CF9">
              <w:rPr>
                <w:rFonts w:ascii="Times New Roman" w:eastAsia="MS Mincho" w:hAnsi="Times New Roman"/>
                <w:iCs/>
                <w:color w:val="000000" w:themeColor="text1"/>
                <w:sz w:val="24"/>
                <w:szCs w:val="24"/>
                <w:lang w:eastAsia="ru-RU"/>
              </w:rPr>
              <w:t>1</w:t>
            </w:r>
            <w:r w:rsidRPr="00C22CF9">
              <w:rPr>
                <w:rFonts w:ascii="Times New Roman" w:hAnsi="Times New Roman"/>
                <w:iCs/>
                <w:color w:val="000000" w:themeColor="text1"/>
                <w:sz w:val="24"/>
                <w:szCs w:val="24"/>
                <w:lang w:eastAsia="ru-RU"/>
              </w:rPr>
              <w:t xml:space="preserve">Х века: </w:t>
            </w:r>
            <w:r w:rsidRPr="00C22CF9">
              <w:rPr>
                <w:rFonts w:ascii="Times New Roman" w:hAnsi="Times New Roman"/>
                <w:bCs/>
                <w:sz w:val="24"/>
                <w:szCs w:val="24"/>
              </w:rPr>
              <w:t xml:space="preserve">сходство и отличие (составление таблицы). Речевая характеристика героев, открытый финал </w:t>
            </w:r>
            <w:proofErr w:type="spellStart"/>
            <w:r w:rsidRPr="00C22CF9">
              <w:rPr>
                <w:rFonts w:ascii="Times New Roman" w:hAnsi="Times New Roman"/>
                <w:bCs/>
                <w:sz w:val="24"/>
                <w:szCs w:val="24"/>
              </w:rPr>
              <w:t>шукшинских</w:t>
            </w:r>
            <w:proofErr w:type="spellEnd"/>
            <w:r w:rsidRPr="00C22CF9">
              <w:rPr>
                <w:rFonts w:ascii="Times New Roman" w:hAnsi="Times New Roman"/>
                <w:bCs/>
                <w:sz w:val="24"/>
                <w:szCs w:val="24"/>
              </w:rPr>
              <w:t xml:space="preserve"> произведений</w:t>
            </w:r>
          </w:p>
        </w:tc>
        <w:tc>
          <w:tcPr>
            <w:tcW w:w="371" w:type="pct"/>
          </w:tcPr>
          <w:p w14:paraId="4E34812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4F4C174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3859C0BE" w14:textId="77777777" w:rsidTr="00D4238B">
        <w:trPr>
          <w:trHeight w:val="477"/>
        </w:trPr>
        <w:tc>
          <w:tcPr>
            <w:tcW w:w="5000" w:type="pct"/>
            <w:gridSpan w:val="4"/>
          </w:tcPr>
          <w:p w14:paraId="2D4482C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6AC67BB7" w14:textId="77777777" w:rsidTr="00D4238B">
        <w:trPr>
          <w:trHeight w:val="885"/>
        </w:trPr>
        <w:tc>
          <w:tcPr>
            <w:tcW w:w="825" w:type="pct"/>
            <w:vMerge w:val="restart"/>
          </w:tcPr>
          <w:p w14:paraId="6644188E" w14:textId="77777777" w:rsidR="00616DA4" w:rsidRPr="00C22CF9" w:rsidRDefault="00616DA4" w:rsidP="00D4238B">
            <w:pPr>
              <w:spacing w:after="0"/>
              <w:jc w:val="center"/>
              <w:rPr>
                <w:rFonts w:ascii="Times New Roman" w:hAnsi="Times New Roman"/>
                <w:b/>
                <w:bCs/>
                <w:sz w:val="24"/>
                <w:szCs w:val="24"/>
              </w:rPr>
            </w:pPr>
            <w:r w:rsidRPr="00C22CF9">
              <w:rPr>
                <w:rFonts w:ascii="Times New Roman" w:hAnsi="Times New Roman"/>
                <w:b/>
                <w:bCs/>
                <w:sz w:val="24"/>
                <w:szCs w:val="24"/>
              </w:rPr>
              <w:t>«Говори, говори…»: диалог как средство характеристики человека</w:t>
            </w:r>
          </w:p>
        </w:tc>
        <w:tc>
          <w:tcPr>
            <w:tcW w:w="3068" w:type="pct"/>
          </w:tcPr>
          <w:p w14:paraId="5D6EF02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03FEF51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Cs/>
                <w:sz w:val="24"/>
                <w:szCs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371" w:type="pct"/>
          </w:tcPr>
          <w:p w14:paraId="670D115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vMerge w:val="restart"/>
          </w:tcPr>
          <w:p w14:paraId="7B5E902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p w14:paraId="75CD947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6BB4F5C9" w14:textId="77777777" w:rsidTr="00D4238B">
        <w:trPr>
          <w:trHeight w:val="885"/>
        </w:trPr>
        <w:tc>
          <w:tcPr>
            <w:tcW w:w="825" w:type="pct"/>
            <w:vMerge/>
          </w:tcPr>
          <w:p w14:paraId="5B850281" w14:textId="77777777" w:rsidR="00616DA4" w:rsidRPr="00C22CF9" w:rsidRDefault="00616DA4" w:rsidP="00D4238B">
            <w:pPr>
              <w:spacing w:after="0"/>
              <w:jc w:val="center"/>
              <w:rPr>
                <w:rFonts w:ascii="Times New Roman" w:hAnsi="Times New Roman"/>
                <w:b/>
                <w:bCs/>
                <w:sz w:val="24"/>
                <w:szCs w:val="24"/>
              </w:rPr>
            </w:pPr>
          </w:p>
        </w:tc>
        <w:tc>
          <w:tcPr>
            <w:tcW w:w="3068" w:type="pct"/>
          </w:tcPr>
          <w:p w14:paraId="18BE05C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
                <w:sz w:val="24"/>
                <w:szCs w:val="24"/>
              </w:rPr>
              <w:t>Практические занятия</w:t>
            </w:r>
            <w:r w:rsidRPr="00C22CF9">
              <w:rPr>
                <w:rFonts w:ascii="Times New Roman" w:hAnsi="Times New Roman"/>
                <w:bCs/>
                <w:sz w:val="24"/>
                <w:szCs w:val="24"/>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371" w:type="pct"/>
          </w:tcPr>
          <w:p w14:paraId="4CF060E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tcPr>
          <w:p w14:paraId="3CC1A3C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5565FB6B" w14:textId="77777777" w:rsidTr="00D4238B">
        <w:trPr>
          <w:trHeight w:val="381"/>
        </w:trPr>
        <w:tc>
          <w:tcPr>
            <w:tcW w:w="5000" w:type="pct"/>
            <w:gridSpan w:val="4"/>
          </w:tcPr>
          <w:p w14:paraId="184620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C22CF9">
              <w:rPr>
                <w:rFonts w:ascii="Times New Roman" w:hAnsi="Times New Roman"/>
                <w:b/>
                <w:i/>
                <w:iCs/>
                <w:sz w:val="24"/>
                <w:szCs w:val="24"/>
              </w:rPr>
              <w:t>Основное содержание</w:t>
            </w:r>
          </w:p>
        </w:tc>
      </w:tr>
      <w:tr w:rsidR="00616DA4" w:rsidRPr="00C22CF9" w14:paraId="4F83C1F4" w14:textId="77777777" w:rsidTr="00D4238B">
        <w:trPr>
          <w:trHeight w:val="20"/>
        </w:trPr>
        <w:tc>
          <w:tcPr>
            <w:tcW w:w="3893" w:type="pct"/>
            <w:gridSpan w:val="2"/>
            <w:vAlign w:val="center"/>
          </w:tcPr>
          <w:p w14:paraId="446B1DA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7</w:t>
            </w:r>
          </w:p>
          <w:p w14:paraId="5C5C503A" w14:textId="77777777" w:rsidR="00616DA4" w:rsidRPr="00C22CF9" w:rsidRDefault="00616DA4" w:rsidP="00D4238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bCs/>
                <w:sz w:val="24"/>
                <w:szCs w:val="24"/>
              </w:rPr>
              <w:t>«Людей неинтересных в мире нет</w:t>
            </w:r>
            <w:proofErr w:type="gramStart"/>
            <w:r w:rsidRPr="00C22CF9">
              <w:rPr>
                <w:rFonts w:ascii="Times New Roman" w:hAnsi="Times New Roman"/>
                <w:b/>
                <w:bCs/>
                <w:sz w:val="24"/>
                <w:szCs w:val="24"/>
              </w:rPr>
              <w:t>»:  Литература</w:t>
            </w:r>
            <w:proofErr w:type="gramEnd"/>
            <w:r w:rsidRPr="00C22CF9">
              <w:rPr>
                <w:rFonts w:ascii="Times New Roman" w:hAnsi="Times New Roman"/>
                <w:b/>
                <w:bCs/>
                <w:sz w:val="24"/>
                <w:szCs w:val="24"/>
              </w:rPr>
              <w:t xml:space="preserve"> с середины 1960-х годов до начала ХХ</w:t>
            </w:r>
            <w:r w:rsidRPr="00C22CF9">
              <w:rPr>
                <w:rFonts w:ascii="Times New Roman" w:hAnsi="Times New Roman"/>
                <w:b/>
                <w:bCs/>
                <w:sz w:val="24"/>
                <w:szCs w:val="24"/>
                <w:lang w:val="en-US"/>
              </w:rPr>
              <w:t>I</w:t>
            </w:r>
            <w:r w:rsidRPr="00C22CF9">
              <w:rPr>
                <w:rFonts w:ascii="Times New Roman" w:hAnsi="Times New Roman"/>
                <w:b/>
                <w:bCs/>
                <w:sz w:val="24"/>
                <w:szCs w:val="24"/>
              </w:rPr>
              <w:t xml:space="preserve"> века</w:t>
            </w:r>
          </w:p>
        </w:tc>
        <w:tc>
          <w:tcPr>
            <w:tcW w:w="371" w:type="pct"/>
          </w:tcPr>
          <w:p w14:paraId="5C7E976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4</w:t>
            </w:r>
          </w:p>
        </w:tc>
        <w:tc>
          <w:tcPr>
            <w:tcW w:w="736" w:type="pct"/>
          </w:tcPr>
          <w:p w14:paraId="7F82946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4A121CF2" w14:textId="77777777" w:rsidTr="00D4238B">
        <w:trPr>
          <w:trHeight w:val="20"/>
        </w:trPr>
        <w:tc>
          <w:tcPr>
            <w:tcW w:w="825" w:type="pct"/>
            <w:vMerge w:val="restart"/>
          </w:tcPr>
          <w:p w14:paraId="0CB490C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lastRenderedPageBreak/>
              <w:t>Тема 7.1</w:t>
            </w:r>
          </w:p>
          <w:p w14:paraId="0622BB53"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Лирика: проблематика и образы</w:t>
            </w:r>
          </w:p>
        </w:tc>
        <w:tc>
          <w:tcPr>
            <w:tcW w:w="3068" w:type="pct"/>
          </w:tcPr>
          <w:p w14:paraId="7D7905E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26E3D22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D01B8E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61E1E4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C7C466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6A601F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9A60FB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2B58EA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A2FBA0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4013C7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E79A6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C01E7A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022082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49FA97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C3435D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A0207C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AF1C14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791768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27DAEF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AAD952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04053E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EDEE6F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84F276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FA6C76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C3C640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3D54CF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48F54D1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2</w:t>
            </w:r>
          </w:p>
        </w:tc>
        <w:tc>
          <w:tcPr>
            <w:tcW w:w="736" w:type="pct"/>
            <w:vMerge w:val="restart"/>
          </w:tcPr>
          <w:p w14:paraId="059BEE5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66ED96A6" w14:textId="77777777" w:rsidTr="00D4238B">
        <w:trPr>
          <w:trHeight w:val="701"/>
        </w:trPr>
        <w:tc>
          <w:tcPr>
            <w:tcW w:w="825" w:type="pct"/>
            <w:vMerge/>
          </w:tcPr>
          <w:p w14:paraId="33ED5E5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449BF3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14:paraId="0C39B258"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Иосиф Александрович Бродский </w:t>
            </w:r>
            <w:r w:rsidRPr="00C22CF9">
              <w:rPr>
                <w:rFonts w:ascii="Times New Roman" w:hAnsi="Times New Roman"/>
                <w:sz w:val="24"/>
                <w:szCs w:val="24"/>
              </w:rPr>
              <w:t>(1940–1996) Лауреат Нобелевской премии по литературе</w:t>
            </w:r>
          </w:p>
          <w:p w14:paraId="1C7B9C2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«В деревне Бог живет по углам…», «Пилигримы», «Воротишься на родину. Ну что ж», «Стансы», «</w:t>
            </w:r>
            <w:proofErr w:type="spellStart"/>
            <w:r w:rsidRPr="00C22CF9">
              <w:rPr>
                <w:rFonts w:ascii="Times New Roman" w:hAnsi="Times New Roman"/>
                <w:i/>
                <w:iCs/>
                <w:sz w:val="24"/>
                <w:szCs w:val="24"/>
                <w:lang w:val="en-US"/>
              </w:rPr>
              <w:t>Postsciptum</w:t>
            </w:r>
            <w:proofErr w:type="spellEnd"/>
            <w:r w:rsidRPr="00C22CF9">
              <w:rPr>
                <w:rFonts w:ascii="Times New Roman" w:hAnsi="Times New Roman"/>
                <w:i/>
                <w:iCs/>
                <w:sz w:val="24"/>
                <w:szCs w:val="24"/>
              </w:rPr>
              <w:t xml:space="preserve">» («Как жаль, что тем, чем стала для меня…»), «Ниоткуда с любовью </w:t>
            </w:r>
            <w:proofErr w:type="spellStart"/>
            <w:r w:rsidRPr="00C22CF9">
              <w:rPr>
                <w:rFonts w:ascii="Times New Roman" w:hAnsi="Times New Roman"/>
                <w:i/>
                <w:iCs/>
                <w:sz w:val="24"/>
                <w:szCs w:val="24"/>
              </w:rPr>
              <w:t>надцатого</w:t>
            </w:r>
            <w:proofErr w:type="spellEnd"/>
            <w:r w:rsidRPr="00C22CF9">
              <w:rPr>
                <w:rFonts w:ascii="Times New Roman" w:hAnsi="Times New Roman"/>
                <w:i/>
                <w:iCs/>
                <w:sz w:val="24"/>
                <w:szCs w:val="24"/>
              </w:rPr>
              <w:t xml:space="preserve"> </w:t>
            </w:r>
            <w:proofErr w:type="spellStart"/>
            <w:r w:rsidRPr="00C22CF9">
              <w:rPr>
                <w:rFonts w:ascii="Times New Roman" w:hAnsi="Times New Roman"/>
                <w:i/>
                <w:iCs/>
                <w:sz w:val="24"/>
                <w:szCs w:val="24"/>
              </w:rPr>
              <w:t>мартобря</w:t>
            </w:r>
            <w:proofErr w:type="spellEnd"/>
            <w:r w:rsidRPr="00C22CF9">
              <w:rPr>
                <w:rFonts w:ascii="Times New Roman" w:hAnsi="Times New Roman"/>
                <w:i/>
                <w:iCs/>
                <w:sz w:val="24"/>
                <w:szCs w:val="24"/>
              </w:rPr>
              <w:t>…», «Конец прекрасной эпохи», «Пятая годовщина», «На столетие Анны Ахматовой», «Рождественская звезда»</w:t>
            </w:r>
            <w:r w:rsidRPr="00C22CF9">
              <w:rPr>
                <w:rFonts w:ascii="Times New Roman" w:hAnsi="Times New Roman"/>
                <w:sz w:val="24"/>
                <w:szCs w:val="24"/>
              </w:rPr>
              <w:t xml:space="preserve">, </w:t>
            </w:r>
            <w:r w:rsidRPr="00C22CF9">
              <w:rPr>
                <w:rFonts w:ascii="Times New Roman" w:hAnsi="Times New Roman"/>
                <w:i/>
                <w:iCs/>
                <w:sz w:val="24"/>
                <w:szCs w:val="24"/>
              </w:rPr>
              <w:t xml:space="preserve">«Не выходи из комнаты…» </w:t>
            </w:r>
            <w:r w:rsidRPr="00C22CF9">
              <w:rPr>
                <w:rFonts w:ascii="Times New Roman" w:hAnsi="Times New Roman"/>
                <w:sz w:val="24"/>
                <w:szCs w:val="24"/>
              </w:rPr>
              <w:t>(по выбору учителя)</w:t>
            </w:r>
          </w:p>
          <w:p w14:paraId="4D2186BD" w14:textId="77777777" w:rsidR="00616DA4" w:rsidRPr="00C22CF9" w:rsidRDefault="00616DA4" w:rsidP="00D4238B">
            <w:pPr>
              <w:spacing w:after="0" w:line="240" w:lineRule="auto"/>
              <w:jc w:val="both"/>
              <w:rPr>
                <w:rFonts w:ascii="Times New Roman" w:hAnsi="Times New Roman"/>
                <w:bCs/>
                <w:sz w:val="24"/>
                <w:szCs w:val="24"/>
              </w:rPr>
            </w:pPr>
            <w:r w:rsidRPr="00C22CF9">
              <w:rPr>
                <w:rFonts w:ascii="Times New Roman" w:hAnsi="Times New Roman"/>
                <w:sz w:val="24"/>
                <w:szCs w:val="24"/>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14:paraId="1A3AD7F4"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Давид Самуилович Самойлов</w:t>
            </w:r>
            <w:r w:rsidRPr="00C22CF9">
              <w:rPr>
                <w:rFonts w:ascii="Times New Roman" w:hAnsi="Times New Roman"/>
                <w:sz w:val="24"/>
                <w:szCs w:val="24"/>
              </w:rPr>
              <w:t xml:space="preserve"> (Давид Самуилович Кауфман)</w:t>
            </w:r>
            <w:r w:rsidRPr="00C22CF9">
              <w:rPr>
                <w:rFonts w:ascii="Times New Roman" w:hAnsi="Times New Roman"/>
                <w:i/>
                <w:iCs/>
                <w:sz w:val="24"/>
                <w:szCs w:val="24"/>
              </w:rPr>
              <w:t xml:space="preserve"> </w:t>
            </w:r>
            <w:r w:rsidRPr="00C22CF9">
              <w:rPr>
                <w:rFonts w:ascii="Times New Roman" w:hAnsi="Times New Roman"/>
                <w:sz w:val="24"/>
                <w:szCs w:val="24"/>
              </w:rPr>
              <w:t xml:space="preserve">(1920–1990) Поэт, влюбленный в жизнь. </w:t>
            </w:r>
            <w:r w:rsidRPr="00C22CF9">
              <w:rPr>
                <w:rFonts w:ascii="Times New Roman" w:hAnsi="Times New Roman"/>
                <w:i/>
                <w:iCs/>
                <w:sz w:val="24"/>
                <w:szCs w:val="24"/>
              </w:rPr>
              <w:t xml:space="preserve">«Сороковые, роковые…», «Если вычеркнуть войну…» «Семен </w:t>
            </w:r>
            <w:proofErr w:type="spellStart"/>
            <w:r w:rsidRPr="00C22CF9">
              <w:rPr>
                <w:rFonts w:ascii="Times New Roman" w:hAnsi="Times New Roman"/>
                <w:i/>
                <w:iCs/>
                <w:sz w:val="24"/>
                <w:szCs w:val="24"/>
              </w:rPr>
              <w:t>Андреич</w:t>
            </w:r>
            <w:proofErr w:type="spellEnd"/>
            <w:r w:rsidRPr="00C22CF9">
              <w:rPr>
                <w:rFonts w:ascii="Times New Roman" w:hAnsi="Times New Roman"/>
                <w:i/>
                <w:iCs/>
                <w:sz w:val="24"/>
                <w:szCs w:val="24"/>
              </w:rPr>
              <w:t xml:space="preserve">»;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C22CF9">
              <w:rPr>
                <w:rFonts w:ascii="Times New Roman" w:hAnsi="Times New Roman"/>
                <w:sz w:val="24"/>
                <w:szCs w:val="24"/>
              </w:rPr>
              <w:t>(по выбору учителя)</w:t>
            </w:r>
          </w:p>
          <w:p w14:paraId="5E7B769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sz w:val="24"/>
                <w:szCs w:val="24"/>
              </w:rPr>
              <w:t xml:space="preserve">«Все есть в стихах – и то и это…»: открытость любым темам, культурным традициям, духовным веяниям. Тематическое, жанровое, интонационное разнообразие </w:t>
            </w:r>
            <w:proofErr w:type="spellStart"/>
            <w:r w:rsidRPr="00C22CF9">
              <w:rPr>
                <w:rFonts w:ascii="Times New Roman" w:hAnsi="Times New Roman"/>
                <w:sz w:val="24"/>
                <w:szCs w:val="24"/>
              </w:rPr>
              <w:t>самойловской</w:t>
            </w:r>
            <w:proofErr w:type="spellEnd"/>
            <w:r w:rsidRPr="00C22CF9">
              <w:rPr>
                <w:rFonts w:ascii="Times New Roman" w:hAnsi="Times New Roman"/>
                <w:sz w:val="24"/>
                <w:szCs w:val="24"/>
              </w:rPr>
              <w:t xml:space="preserve"> поэзии. Пять основных тем: война, творчество, история, любовь, Москва. Диалоги с русской поэзией</w:t>
            </w:r>
          </w:p>
        </w:tc>
        <w:tc>
          <w:tcPr>
            <w:tcW w:w="371" w:type="pct"/>
            <w:vMerge/>
          </w:tcPr>
          <w:p w14:paraId="41808B1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14:paraId="7B64D93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7586B461" w14:textId="77777777" w:rsidTr="00D4238B">
        <w:trPr>
          <w:trHeight w:val="20"/>
        </w:trPr>
        <w:tc>
          <w:tcPr>
            <w:tcW w:w="825" w:type="pct"/>
            <w:vMerge/>
          </w:tcPr>
          <w:p w14:paraId="43B95AC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8DBB95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22CF9">
              <w:rPr>
                <w:rFonts w:ascii="Times New Roman" w:hAnsi="Times New Roman"/>
                <w:b/>
                <w:sz w:val="24"/>
                <w:szCs w:val="24"/>
              </w:rPr>
              <w:t xml:space="preserve">Практические занятия </w:t>
            </w:r>
            <w:r w:rsidRPr="00C22CF9">
              <w:rPr>
                <w:rFonts w:ascii="Times New Roman" w:hAnsi="Times New Roman"/>
                <w:bCs/>
                <w:sz w:val="24"/>
                <w:szCs w:val="24"/>
              </w:rPr>
              <w:t>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371" w:type="pct"/>
            <w:vMerge/>
          </w:tcPr>
          <w:p w14:paraId="60630C6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14:paraId="52DFFA0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6B68500" w14:textId="77777777" w:rsidTr="00D4238B">
        <w:trPr>
          <w:trHeight w:val="701"/>
        </w:trPr>
        <w:tc>
          <w:tcPr>
            <w:tcW w:w="825" w:type="pct"/>
            <w:vMerge w:val="restart"/>
          </w:tcPr>
          <w:p w14:paraId="4BC2DA0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7.2</w:t>
            </w:r>
          </w:p>
          <w:p w14:paraId="0D335B39"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Драматургия: традиции и новаторство</w:t>
            </w:r>
          </w:p>
        </w:tc>
        <w:tc>
          <w:tcPr>
            <w:tcW w:w="3068" w:type="pct"/>
          </w:tcPr>
          <w:p w14:paraId="063F45E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446A024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 xml:space="preserve">Александр Валентинович Вампилов </w:t>
            </w:r>
            <w:r w:rsidRPr="00C22CF9">
              <w:rPr>
                <w:rFonts w:ascii="Times New Roman" w:hAnsi="Times New Roman"/>
                <w:sz w:val="24"/>
                <w:szCs w:val="24"/>
              </w:rPr>
              <w:t>(1937–1972)</w:t>
            </w:r>
          </w:p>
          <w:p w14:paraId="31E6BA62" w14:textId="77777777" w:rsidR="00616DA4" w:rsidRPr="00C22CF9" w:rsidRDefault="00616DA4" w:rsidP="00D4238B">
            <w:pPr>
              <w:spacing w:after="0" w:line="240" w:lineRule="auto"/>
              <w:jc w:val="both"/>
              <w:rPr>
                <w:rFonts w:ascii="Times New Roman" w:hAnsi="Times New Roman"/>
                <w:i/>
                <w:iCs/>
                <w:sz w:val="24"/>
                <w:szCs w:val="24"/>
              </w:rPr>
            </w:pPr>
            <w:r w:rsidRPr="00C22CF9">
              <w:rPr>
                <w:rFonts w:ascii="Times New Roman" w:hAnsi="Times New Roman"/>
                <w:i/>
                <w:iCs/>
                <w:sz w:val="24"/>
                <w:szCs w:val="24"/>
              </w:rPr>
              <w:t xml:space="preserve">«Провинциальные анекдоты» </w:t>
            </w:r>
            <w:r w:rsidRPr="00C22CF9">
              <w:rPr>
                <w:rFonts w:ascii="Times New Roman" w:hAnsi="Times New Roman"/>
                <w:sz w:val="24"/>
                <w:szCs w:val="24"/>
              </w:rPr>
              <w:t>(две одноактные пьесы: «История с метранпажем» и «Двадцать минут с ангелом»).</w:t>
            </w:r>
          </w:p>
          <w:p w14:paraId="7B8911D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Трагикомическая дилогия с глубоким смыслом. Распад нравственного сознания как проблема общества.</w:t>
            </w:r>
          </w:p>
          <w:p w14:paraId="547EA047"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lastRenderedPageBreak/>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C22CF9">
              <w:rPr>
                <w:rFonts w:ascii="Times New Roman" w:hAnsi="Times New Roman"/>
                <w:i/>
                <w:iCs/>
                <w:sz w:val="24"/>
                <w:szCs w:val="24"/>
              </w:rPr>
              <w:t>(«История с метранпажем»)</w:t>
            </w:r>
          </w:p>
          <w:p w14:paraId="18D793B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sz w:val="24"/>
                <w:szCs w:val="24"/>
              </w:rPr>
              <w:t>«</w:t>
            </w:r>
            <w:r w:rsidRPr="00C22CF9">
              <w:rPr>
                <w:rFonts w:ascii="Times New Roman" w:hAnsi="Times New Roman"/>
                <w:i/>
                <w:iCs/>
                <w:sz w:val="24"/>
                <w:szCs w:val="24"/>
              </w:rPr>
              <w:t>Двадцать минут с ангелом</w:t>
            </w:r>
            <w:r w:rsidRPr="00C22CF9">
              <w:rPr>
                <w:rFonts w:ascii="Times New Roman" w:hAnsi="Times New Roman"/>
                <w:sz w:val="24"/>
                <w:szCs w:val="24"/>
              </w:rPr>
              <w:t>» – тест на способность к великодушию. Конфликт бездушного мира и бескорыстия. Символичность названия пьесы. Сценическая история пьесы</w:t>
            </w:r>
          </w:p>
        </w:tc>
        <w:tc>
          <w:tcPr>
            <w:tcW w:w="371" w:type="pct"/>
            <w:vMerge w:val="restart"/>
          </w:tcPr>
          <w:p w14:paraId="214BB299" w14:textId="77777777" w:rsidR="00616DA4" w:rsidRPr="00C22CF9" w:rsidRDefault="00616DA4" w:rsidP="00D4238B">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lastRenderedPageBreak/>
              <w:t>2</w:t>
            </w:r>
          </w:p>
        </w:tc>
        <w:tc>
          <w:tcPr>
            <w:tcW w:w="736" w:type="pct"/>
            <w:vMerge w:val="restart"/>
          </w:tcPr>
          <w:p w14:paraId="700F518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329DEDC7" w14:textId="77777777" w:rsidTr="00D4238B">
        <w:trPr>
          <w:trHeight w:val="20"/>
        </w:trPr>
        <w:tc>
          <w:tcPr>
            <w:tcW w:w="825" w:type="pct"/>
            <w:vMerge/>
          </w:tcPr>
          <w:p w14:paraId="7319213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61D5C5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C22CF9">
              <w:rPr>
                <w:rFonts w:ascii="Times New Roman" w:hAnsi="Times New Roman"/>
                <w:bCs/>
                <w:sz w:val="24"/>
                <w:szCs w:val="24"/>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371" w:type="pct"/>
            <w:vMerge/>
          </w:tcPr>
          <w:p w14:paraId="4F6BF8D4" w14:textId="77777777" w:rsidR="00616DA4" w:rsidRPr="00C22CF9" w:rsidRDefault="00616DA4" w:rsidP="00D4238B">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7C35AF9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5931BBE3" w14:textId="77777777" w:rsidTr="00D4238B">
        <w:trPr>
          <w:trHeight w:val="20"/>
        </w:trPr>
        <w:tc>
          <w:tcPr>
            <w:tcW w:w="3893" w:type="pct"/>
            <w:gridSpan w:val="2"/>
            <w:vAlign w:val="center"/>
          </w:tcPr>
          <w:p w14:paraId="6FB7AE8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 xml:space="preserve">Раздел 8. </w:t>
            </w:r>
          </w:p>
          <w:p w14:paraId="74AE621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bCs/>
                <w:sz w:val="24"/>
                <w:szCs w:val="24"/>
              </w:rPr>
              <w:t>Литература второй половины XX - начала XXI века</w:t>
            </w:r>
          </w:p>
        </w:tc>
        <w:tc>
          <w:tcPr>
            <w:tcW w:w="371" w:type="pct"/>
          </w:tcPr>
          <w:p w14:paraId="60F58396" w14:textId="77777777" w:rsidR="00616DA4" w:rsidRPr="00C22CF9" w:rsidRDefault="00616DA4" w:rsidP="00D4238B">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4</w:t>
            </w:r>
          </w:p>
        </w:tc>
        <w:tc>
          <w:tcPr>
            <w:tcW w:w="736" w:type="pct"/>
          </w:tcPr>
          <w:p w14:paraId="45C6081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05CF18EE" w14:textId="77777777" w:rsidTr="00D4238B">
        <w:trPr>
          <w:trHeight w:val="20"/>
        </w:trPr>
        <w:tc>
          <w:tcPr>
            <w:tcW w:w="825" w:type="pct"/>
          </w:tcPr>
          <w:p w14:paraId="6401E9A0"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Тема 8.1. Проза</w:t>
            </w:r>
          </w:p>
          <w:p w14:paraId="386C8A20"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второй половины XX - начала XXI века</w:t>
            </w:r>
          </w:p>
        </w:tc>
        <w:tc>
          <w:tcPr>
            <w:tcW w:w="3068" w:type="pct"/>
          </w:tcPr>
          <w:p w14:paraId="36FBAFCA"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Рассказы, повести, романы (по одному произведению не менее чем трех прозаиков по выбору). 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w:t>
            </w:r>
            <w:proofErr w:type="spellStart"/>
            <w:r w:rsidRPr="00C22CF9">
              <w:rPr>
                <w:rFonts w:ascii="Times New Roman" w:hAnsi="Times New Roman"/>
                <w:sz w:val="24"/>
                <w:szCs w:val="24"/>
              </w:rPr>
              <w:t>Бобришный</w:t>
            </w:r>
            <w:proofErr w:type="spellEnd"/>
            <w:r w:rsidRPr="00C22CF9">
              <w:rPr>
                <w:rFonts w:ascii="Times New Roman" w:hAnsi="Times New Roman"/>
                <w:sz w:val="24"/>
                <w:szCs w:val="24"/>
              </w:rPr>
              <w:t xml:space="preserve"> </w:t>
            </w:r>
            <w:proofErr w:type="spellStart"/>
            <w:r w:rsidRPr="00C22CF9">
              <w:rPr>
                <w:rFonts w:ascii="Times New Roman" w:hAnsi="Times New Roman"/>
                <w:sz w:val="24"/>
                <w:szCs w:val="24"/>
              </w:rPr>
              <w:t>угор</w:t>
            </w:r>
            <w:proofErr w:type="spellEnd"/>
            <w:r w:rsidRPr="00C22CF9">
              <w:rPr>
                <w:rFonts w:ascii="Times New Roman" w:hAnsi="Times New Roman"/>
                <w:sz w:val="24"/>
                <w:szCs w:val="24"/>
              </w:rPr>
              <w:t xml:space="preserve">" и другие); Г.Н. </w:t>
            </w:r>
            <w:proofErr w:type="spellStart"/>
            <w:r w:rsidRPr="00C22CF9">
              <w:rPr>
                <w:rFonts w:ascii="Times New Roman" w:hAnsi="Times New Roman"/>
                <w:sz w:val="24"/>
                <w:szCs w:val="24"/>
              </w:rPr>
              <w:t>Владимов</w:t>
            </w:r>
            <w:proofErr w:type="spellEnd"/>
            <w:r w:rsidRPr="00C22CF9">
              <w:rPr>
                <w:rFonts w:ascii="Times New Roman" w:hAnsi="Times New Roman"/>
                <w:sz w:val="24"/>
                <w:szCs w:val="24"/>
              </w:rPr>
              <w:t xml:space="preserve"> ("Верный Руслан"); Ф.А. Искандер (роман в рассказах "</w:t>
            </w:r>
            <w:proofErr w:type="spellStart"/>
            <w:r w:rsidRPr="00C22CF9">
              <w:rPr>
                <w:rFonts w:ascii="Times New Roman" w:hAnsi="Times New Roman"/>
                <w:sz w:val="24"/>
                <w:szCs w:val="24"/>
              </w:rPr>
              <w:t>Сандро</w:t>
            </w:r>
            <w:proofErr w:type="spellEnd"/>
            <w:r w:rsidRPr="00C22CF9">
              <w:rPr>
                <w:rFonts w:ascii="Times New Roman" w:hAnsi="Times New Roman"/>
                <w:sz w:val="24"/>
                <w:szCs w:val="24"/>
              </w:rPr>
              <w:t xml:space="preserve">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w:t>
            </w:r>
            <w:proofErr w:type="spellStart"/>
            <w:r w:rsidRPr="00C22CF9">
              <w:rPr>
                <w:rFonts w:ascii="Times New Roman" w:hAnsi="Times New Roman"/>
                <w:sz w:val="24"/>
                <w:szCs w:val="24"/>
              </w:rPr>
              <w:t>Прилепин</w:t>
            </w:r>
            <w:proofErr w:type="spellEnd"/>
            <w:r w:rsidRPr="00C22CF9">
              <w:rPr>
                <w:rFonts w:ascii="Times New Roman" w:hAnsi="Times New Roman"/>
                <w:sz w:val="24"/>
                <w:szCs w:val="24"/>
              </w:rPr>
              <w:t xml:space="preserve"> (роман "</w:t>
            </w:r>
            <w:proofErr w:type="spellStart"/>
            <w:r w:rsidRPr="00C22CF9">
              <w:rPr>
                <w:rFonts w:ascii="Times New Roman" w:hAnsi="Times New Roman"/>
                <w:sz w:val="24"/>
                <w:szCs w:val="24"/>
              </w:rPr>
              <w:t>Санькя</w:t>
            </w:r>
            <w:proofErr w:type="spellEnd"/>
            <w:r w:rsidRPr="00C22CF9">
              <w:rPr>
                <w:rFonts w:ascii="Times New Roman" w:hAnsi="Times New Roman"/>
                <w:sz w:val="24"/>
                <w:szCs w:val="24"/>
              </w:rPr>
              <w:t>" и другие); А.Н. и Б.Н. Стругацкие (повесть "Пикник на обочине"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
        </w:tc>
        <w:tc>
          <w:tcPr>
            <w:tcW w:w="371" w:type="pct"/>
          </w:tcPr>
          <w:p w14:paraId="70939AC4" w14:textId="77777777" w:rsidR="00616DA4" w:rsidRPr="00C22CF9" w:rsidRDefault="00616DA4" w:rsidP="00D4238B">
            <w:pPr>
              <w:tabs>
                <w:tab w:val="left" w:pos="276"/>
                <w:tab w:val="center" w:pos="429"/>
              </w:tabs>
              <w:spacing w:after="0" w:line="240" w:lineRule="auto"/>
              <w:jc w:val="center"/>
              <w:rPr>
                <w:rFonts w:ascii="Times New Roman" w:hAnsi="Times New Roman"/>
                <w:sz w:val="24"/>
                <w:szCs w:val="24"/>
              </w:rPr>
            </w:pPr>
            <w:r w:rsidRPr="00C22CF9">
              <w:rPr>
                <w:rFonts w:ascii="Times New Roman" w:hAnsi="Times New Roman"/>
                <w:sz w:val="24"/>
                <w:szCs w:val="24"/>
              </w:rPr>
              <w:t>2</w:t>
            </w:r>
          </w:p>
        </w:tc>
        <w:tc>
          <w:tcPr>
            <w:tcW w:w="736" w:type="pct"/>
          </w:tcPr>
          <w:p w14:paraId="69A54EDB"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ОК 01, ОК 02, ОК 03, ОК 04, ОК 05, ОК 06, ОК 09</w:t>
            </w:r>
          </w:p>
        </w:tc>
      </w:tr>
      <w:tr w:rsidR="00616DA4" w:rsidRPr="00C22CF9" w14:paraId="5634B5FF" w14:textId="77777777" w:rsidTr="00D4238B">
        <w:trPr>
          <w:trHeight w:val="20"/>
        </w:trPr>
        <w:tc>
          <w:tcPr>
            <w:tcW w:w="825" w:type="pct"/>
            <w:shd w:val="clear" w:color="auto" w:fill="auto"/>
          </w:tcPr>
          <w:p w14:paraId="74FC0F1E"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Тема 8.2. Поэзия и драматургия</w:t>
            </w:r>
          </w:p>
          <w:p w14:paraId="04DCD5A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второй половины XX - начала XXI века</w:t>
            </w:r>
          </w:p>
        </w:tc>
        <w:tc>
          <w:tcPr>
            <w:tcW w:w="3068" w:type="pct"/>
            <w:shd w:val="clear" w:color="auto" w:fill="auto"/>
          </w:tcPr>
          <w:p w14:paraId="26FC5256"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 xml:space="preserve">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Т.Ю. </w:t>
            </w:r>
            <w:proofErr w:type="spellStart"/>
            <w:r w:rsidRPr="00C22CF9">
              <w:rPr>
                <w:rFonts w:ascii="Times New Roman" w:hAnsi="Times New Roman"/>
                <w:sz w:val="24"/>
                <w:szCs w:val="24"/>
              </w:rPr>
              <w:t>Кибирова</w:t>
            </w:r>
            <w:proofErr w:type="spellEnd"/>
            <w:r w:rsidRPr="00C22CF9">
              <w:rPr>
                <w:rFonts w:ascii="Times New Roman" w:hAnsi="Times New Roman"/>
                <w:sz w:val="24"/>
                <w:szCs w:val="24"/>
              </w:rPr>
              <w:t xml:space="preserve">, Ю.П. Кузнецова, А.С. Кушнера, Л.Н. Мартынова, Б.Ш. Окуджавы, Р.И. Рождественского, А.А. Тарковского, О.Г. </w:t>
            </w:r>
            <w:proofErr w:type="spellStart"/>
            <w:r w:rsidRPr="00C22CF9">
              <w:rPr>
                <w:rFonts w:ascii="Times New Roman" w:hAnsi="Times New Roman"/>
                <w:sz w:val="24"/>
                <w:szCs w:val="24"/>
              </w:rPr>
              <w:t>Чухонцева</w:t>
            </w:r>
            <w:proofErr w:type="spellEnd"/>
            <w:r w:rsidRPr="00C22CF9">
              <w:rPr>
                <w:rFonts w:ascii="Times New Roman" w:hAnsi="Times New Roman"/>
                <w:sz w:val="24"/>
                <w:szCs w:val="24"/>
              </w:rPr>
              <w:t xml:space="preserve"> и других.</w:t>
            </w:r>
          </w:p>
          <w:p w14:paraId="38EF86B5"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Пьесы (произведение одного из драматургов по выбору). Например, А.Н. Арбузов "Иркутская история"; А.В. Вампилов "Старший сын"; Е.В. Гришковец "Как я съел собаку"; К.В. Драгунская "Рыжая пьеса" и другие.</w:t>
            </w:r>
          </w:p>
        </w:tc>
        <w:tc>
          <w:tcPr>
            <w:tcW w:w="371" w:type="pct"/>
            <w:shd w:val="clear" w:color="auto" w:fill="auto"/>
          </w:tcPr>
          <w:p w14:paraId="580FA2F2" w14:textId="77777777" w:rsidR="00616DA4" w:rsidRPr="00C22CF9" w:rsidRDefault="00616DA4" w:rsidP="00D4238B">
            <w:pPr>
              <w:tabs>
                <w:tab w:val="left" w:pos="276"/>
                <w:tab w:val="center" w:pos="429"/>
              </w:tabs>
              <w:spacing w:after="0" w:line="240" w:lineRule="auto"/>
              <w:jc w:val="center"/>
              <w:rPr>
                <w:rFonts w:ascii="Times New Roman" w:hAnsi="Times New Roman"/>
                <w:sz w:val="24"/>
                <w:szCs w:val="24"/>
              </w:rPr>
            </w:pPr>
            <w:r w:rsidRPr="00C22CF9">
              <w:rPr>
                <w:rFonts w:ascii="Times New Roman" w:hAnsi="Times New Roman"/>
                <w:sz w:val="24"/>
                <w:szCs w:val="24"/>
              </w:rPr>
              <w:t>2</w:t>
            </w:r>
          </w:p>
        </w:tc>
        <w:tc>
          <w:tcPr>
            <w:tcW w:w="736" w:type="pct"/>
            <w:shd w:val="clear" w:color="auto" w:fill="auto"/>
          </w:tcPr>
          <w:p w14:paraId="6AEB0BE8"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ОК 01, ОК 02, ОК 03, ОК 04, ОК 05, ОК 06, ОК 09</w:t>
            </w:r>
          </w:p>
        </w:tc>
      </w:tr>
      <w:tr w:rsidR="00616DA4" w:rsidRPr="00C22CF9" w14:paraId="64C5CB02" w14:textId="77777777" w:rsidTr="00D4238B">
        <w:trPr>
          <w:trHeight w:val="20"/>
        </w:trPr>
        <w:tc>
          <w:tcPr>
            <w:tcW w:w="3893" w:type="pct"/>
            <w:gridSpan w:val="2"/>
            <w:shd w:val="clear" w:color="auto" w:fill="auto"/>
            <w:vAlign w:val="center"/>
          </w:tcPr>
          <w:p w14:paraId="3F36D513" w14:textId="77777777" w:rsidR="00616DA4" w:rsidRPr="00C22CF9" w:rsidRDefault="00616DA4" w:rsidP="00D4238B">
            <w:pPr>
              <w:spacing w:after="0" w:line="240" w:lineRule="auto"/>
              <w:rPr>
                <w:rFonts w:ascii="Times New Roman" w:hAnsi="Times New Roman"/>
                <w:b/>
                <w:bCs/>
                <w:sz w:val="24"/>
                <w:szCs w:val="24"/>
              </w:rPr>
            </w:pPr>
            <w:r w:rsidRPr="00C22CF9">
              <w:rPr>
                <w:rFonts w:ascii="Times New Roman" w:hAnsi="Times New Roman"/>
                <w:b/>
                <w:bCs/>
                <w:sz w:val="24"/>
                <w:szCs w:val="24"/>
              </w:rPr>
              <w:t>Раздел 9.</w:t>
            </w:r>
          </w:p>
          <w:p w14:paraId="359900C9" w14:textId="77777777" w:rsidR="00616DA4" w:rsidRPr="00C22CF9" w:rsidRDefault="00616DA4" w:rsidP="00D4238B">
            <w:pPr>
              <w:spacing w:after="0" w:line="240" w:lineRule="auto"/>
              <w:rPr>
                <w:rFonts w:ascii="Times New Roman" w:hAnsi="Times New Roman"/>
                <w:sz w:val="24"/>
                <w:szCs w:val="24"/>
              </w:rPr>
            </w:pPr>
            <w:r w:rsidRPr="00C22CF9">
              <w:rPr>
                <w:rFonts w:ascii="Times New Roman" w:hAnsi="Times New Roman"/>
                <w:b/>
                <w:bCs/>
                <w:sz w:val="24"/>
                <w:szCs w:val="24"/>
              </w:rPr>
              <w:t>Литература народов России</w:t>
            </w:r>
          </w:p>
        </w:tc>
        <w:tc>
          <w:tcPr>
            <w:tcW w:w="371" w:type="pct"/>
            <w:shd w:val="clear" w:color="auto" w:fill="auto"/>
          </w:tcPr>
          <w:p w14:paraId="49BFF26A" w14:textId="77777777" w:rsidR="00616DA4" w:rsidRPr="00C22CF9" w:rsidRDefault="00616DA4" w:rsidP="00D4238B">
            <w:pPr>
              <w:tabs>
                <w:tab w:val="left" w:pos="276"/>
                <w:tab w:val="center" w:pos="429"/>
              </w:tabs>
              <w:spacing w:after="0" w:line="240" w:lineRule="auto"/>
              <w:jc w:val="center"/>
              <w:rPr>
                <w:rFonts w:ascii="Times New Roman" w:hAnsi="Times New Roman"/>
                <w:b/>
                <w:bCs/>
                <w:sz w:val="24"/>
                <w:szCs w:val="24"/>
              </w:rPr>
            </w:pPr>
            <w:r w:rsidRPr="00C22CF9">
              <w:rPr>
                <w:rFonts w:ascii="Times New Roman" w:hAnsi="Times New Roman"/>
                <w:b/>
                <w:bCs/>
                <w:sz w:val="24"/>
                <w:szCs w:val="24"/>
              </w:rPr>
              <w:t>2</w:t>
            </w:r>
          </w:p>
        </w:tc>
        <w:tc>
          <w:tcPr>
            <w:tcW w:w="736" w:type="pct"/>
            <w:shd w:val="clear" w:color="auto" w:fill="auto"/>
          </w:tcPr>
          <w:p w14:paraId="63C3ACB7" w14:textId="77777777" w:rsidR="00616DA4" w:rsidRPr="00C22CF9" w:rsidRDefault="00616DA4" w:rsidP="00D4238B">
            <w:pPr>
              <w:spacing w:after="0" w:line="240" w:lineRule="auto"/>
              <w:jc w:val="both"/>
              <w:rPr>
                <w:rFonts w:ascii="Times New Roman" w:hAnsi="Times New Roman"/>
                <w:sz w:val="24"/>
                <w:szCs w:val="24"/>
              </w:rPr>
            </w:pPr>
          </w:p>
        </w:tc>
      </w:tr>
      <w:tr w:rsidR="00616DA4" w:rsidRPr="00C22CF9" w14:paraId="46792C78" w14:textId="77777777" w:rsidTr="00D4238B">
        <w:trPr>
          <w:trHeight w:val="20"/>
        </w:trPr>
        <w:tc>
          <w:tcPr>
            <w:tcW w:w="825" w:type="pct"/>
            <w:vMerge w:val="restart"/>
            <w:shd w:val="clear" w:color="auto" w:fill="auto"/>
          </w:tcPr>
          <w:p w14:paraId="130A0676"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Тема 9.1</w:t>
            </w:r>
          </w:p>
          <w:p w14:paraId="02A6A494"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Поэзия и проза народов России</w:t>
            </w:r>
          </w:p>
        </w:tc>
        <w:tc>
          <w:tcPr>
            <w:tcW w:w="3068" w:type="pct"/>
            <w:shd w:val="clear" w:color="auto" w:fill="auto"/>
          </w:tcPr>
          <w:p w14:paraId="4E046EB9"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Содержание учебного материала</w:t>
            </w:r>
          </w:p>
        </w:tc>
        <w:tc>
          <w:tcPr>
            <w:tcW w:w="371" w:type="pct"/>
            <w:vMerge w:val="restart"/>
            <w:shd w:val="clear" w:color="auto" w:fill="auto"/>
          </w:tcPr>
          <w:p w14:paraId="1B188874" w14:textId="77777777" w:rsidR="00616DA4" w:rsidRPr="00C22CF9" w:rsidRDefault="00616DA4" w:rsidP="00D4238B">
            <w:pPr>
              <w:tabs>
                <w:tab w:val="left" w:pos="276"/>
                <w:tab w:val="center" w:pos="429"/>
              </w:tabs>
              <w:spacing w:after="0" w:line="240" w:lineRule="auto"/>
              <w:jc w:val="center"/>
              <w:rPr>
                <w:rFonts w:ascii="Times New Roman" w:hAnsi="Times New Roman"/>
                <w:sz w:val="24"/>
                <w:szCs w:val="24"/>
              </w:rPr>
            </w:pPr>
            <w:r w:rsidRPr="00C22CF9">
              <w:rPr>
                <w:rFonts w:ascii="Times New Roman" w:hAnsi="Times New Roman"/>
                <w:sz w:val="24"/>
                <w:szCs w:val="24"/>
              </w:rPr>
              <w:t>2</w:t>
            </w:r>
          </w:p>
        </w:tc>
        <w:tc>
          <w:tcPr>
            <w:tcW w:w="736" w:type="pct"/>
            <w:vMerge w:val="restart"/>
            <w:shd w:val="clear" w:color="auto" w:fill="auto"/>
          </w:tcPr>
          <w:p w14:paraId="17377B12"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sz w:val="24"/>
                <w:szCs w:val="24"/>
              </w:rPr>
              <w:t>ОК 01, ОК 02, ОК 03, ОК 04, ОК 05, ОК 06, ОК 09</w:t>
            </w:r>
          </w:p>
        </w:tc>
      </w:tr>
      <w:tr w:rsidR="00616DA4" w:rsidRPr="00C22CF9" w14:paraId="58A3276C" w14:textId="77777777" w:rsidTr="00D4238B">
        <w:trPr>
          <w:trHeight w:val="20"/>
        </w:trPr>
        <w:tc>
          <w:tcPr>
            <w:tcW w:w="825" w:type="pct"/>
            <w:vMerge/>
            <w:shd w:val="clear" w:color="auto" w:fill="auto"/>
          </w:tcPr>
          <w:p w14:paraId="31ABC3A6"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14:paraId="257D78C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sz w:val="24"/>
                <w:szCs w:val="24"/>
              </w:rPr>
              <w:t xml:space="preserve">Рассказы, повести, стихотворения (не менее трех произведений по выбору). Например, рассказ Ю.  </w:t>
            </w:r>
            <w:proofErr w:type="spellStart"/>
            <w:r w:rsidRPr="00C22CF9">
              <w:rPr>
                <w:rFonts w:ascii="Times New Roman" w:hAnsi="Times New Roman"/>
                <w:sz w:val="24"/>
                <w:szCs w:val="24"/>
              </w:rPr>
              <w:t>Рытхэу</w:t>
            </w:r>
            <w:proofErr w:type="spellEnd"/>
            <w:r w:rsidRPr="00C22CF9">
              <w:rPr>
                <w:rFonts w:ascii="Times New Roman" w:hAnsi="Times New Roman"/>
                <w:sz w:val="24"/>
                <w:szCs w:val="24"/>
              </w:rPr>
              <w:t xml:space="preserve"> «Хранитель огня», роман «Сон в начале тумана», повести Ю.  Н. </w:t>
            </w:r>
            <w:proofErr w:type="spellStart"/>
            <w:r w:rsidRPr="00C22CF9">
              <w:rPr>
                <w:rFonts w:ascii="Times New Roman" w:hAnsi="Times New Roman"/>
                <w:sz w:val="24"/>
                <w:szCs w:val="24"/>
              </w:rPr>
              <w:t>Шесталова</w:t>
            </w:r>
            <w:proofErr w:type="spellEnd"/>
            <w:r w:rsidRPr="00C22CF9">
              <w:rPr>
                <w:rFonts w:ascii="Times New Roman" w:hAnsi="Times New Roman"/>
                <w:sz w:val="24"/>
                <w:szCs w:val="24"/>
              </w:rPr>
              <w:t xml:space="preserve"> «Синий ветер </w:t>
            </w:r>
            <w:proofErr w:type="spellStart"/>
            <w:r w:rsidRPr="00C22CF9">
              <w:rPr>
                <w:rFonts w:ascii="Times New Roman" w:hAnsi="Times New Roman"/>
                <w:sz w:val="24"/>
                <w:szCs w:val="24"/>
              </w:rPr>
              <w:t>Каслания</w:t>
            </w:r>
            <w:proofErr w:type="spellEnd"/>
            <w:r w:rsidRPr="00C22CF9">
              <w:rPr>
                <w:rFonts w:ascii="Times New Roman" w:hAnsi="Times New Roman"/>
                <w:sz w:val="24"/>
                <w:szCs w:val="24"/>
              </w:rPr>
              <w:t xml:space="preserve">», «Когда качало меня солнце» и др.; стихотворения </w:t>
            </w:r>
            <w:r w:rsidRPr="00C22CF9">
              <w:rPr>
                <w:rFonts w:ascii="Times New Roman" w:hAnsi="Times New Roman"/>
                <w:sz w:val="24"/>
                <w:szCs w:val="24"/>
              </w:rPr>
              <w:lastRenderedPageBreak/>
              <w:t xml:space="preserve">Г.  </w:t>
            </w:r>
            <w:proofErr w:type="spellStart"/>
            <w:r w:rsidRPr="00C22CF9">
              <w:rPr>
                <w:rFonts w:ascii="Times New Roman" w:hAnsi="Times New Roman"/>
                <w:sz w:val="24"/>
                <w:szCs w:val="24"/>
              </w:rPr>
              <w:t>Айги</w:t>
            </w:r>
            <w:proofErr w:type="spellEnd"/>
            <w:r w:rsidRPr="00C22CF9">
              <w:rPr>
                <w:rFonts w:ascii="Times New Roman" w:hAnsi="Times New Roman"/>
                <w:sz w:val="24"/>
                <w:szCs w:val="24"/>
              </w:rPr>
              <w:t xml:space="preserve">, Р.  Гамзатова, М.  </w:t>
            </w:r>
            <w:proofErr w:type="spellStart"/>
            <w:r w:rsidRPr="00C22CF9">
              <w:rPr>
                <w:rFonts w:ascii="Times New Roman" w:hAnsi="Times New Roman"/>
                <w:sz w:val="24"/>
                <w:szCs w:val="24"/>
              </w:rPr>
              <w:t>Джалиля</w:t>
            </w:r>
            <w:proofErr w:type="spellEnd"/>
            <w:r w:rsidRPr="00C22CF9">
              <w:rPr>
                <w:rFonts w:ascii="Times New Roman" w:hAnsi="Times New Roman"/>
                <w:sz w:val="24"/>
                <w:szCs w:val="24"/>
              </w:rPr>
              <w:t xml:space="preserve">, М.  </w:t>
            </w:r>
            <w:proofErr w:type="spellStart"/>
            <w:r w:rsidRPr="00C22CF9">
              <w:rPr>
                <w:rFonts w:ascii="Times New Roman" w:hAnsi="Times New Roman"/>
                <w:sz w:val="24"/>
                <w:szCs w:val="24"/>
              </w:rPr>
              <w:t>Карима</w:t>
            </w:r>
            <w:proofErr w:type="spellEnd"/>
            <w:r w:rsidRPr="00C22CF9">
              <w:rPr>
                <w:rFonts w:ascii="Times New Roman" w:hAnsi="Times New Roman"/>
                <w:sz w:val="24"/>
                <w:szCs w:val="24"/>
              </w:rPr>
              <w:t>, Д.  Кугультинова, К.  Кулиева, Г.  Тукая, стихотворения и поэма «Фатима» К.  Хетагурова и др.</w:t>
            </w:r>
          </w:p>
        </w:tc>
        <w:tc>
          <w:tcPr>
            <w:tcW w:w="371" w:type="pct"/>
            <w:vMerge/>
            <w:shd w:val="clear" w:color="auto" w:fill="auto"/>
          </w:tcPr>
          <w:p w14:paraId="598FD425" w14:textId="77777777" w:rsidR="00616DA4" w:rsidRPr="00C22CF9" w:rsidRDefault="00616DA4" w:rsidP="00D4238B">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shd w:val="clear" w:color="auto" w:fill="auto"/>
          </w:tcPr>
          <w:p w14:paraId="7DCA657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E0B3FB6" w14:textId="77777777" w:rsidTr="00D4238B">
        <w:trPr>
          <w:trHeight w:val="20"/>
        </w:trPr>
        <w:tc>
          <w:tcPr>
            <w:tcW w:w="3893" w:type="pct"/>
            <w:gridSpan w:val="2"/>
            <w:vAlign w:val="center"/>
          </w:tcPr>
          <w:p w14:paraId="062C460F"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Раздел 10</w:t>
            </w:r>
          </w:p>
          <w:p w14:paraId="6B886F8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bCs/>
                <w:sz w:val="24"/>
                <w:szCs w:val="24"/>
              </w:rPr>
              <w:t xml:space="preserve">Зарубежная литература второй половины </w:t>
            </w:r>
            <w:r w:rsidRPr="00C22CF9">
              <w:rPr>
                <w:rFonts w:ascii="Times New Roman" w:hAnsi="Times New Roman"/>
                <w:b/>
                <w:bCs/>
                <w:sz w:val="24"/>
                <w:szCs w:val="24"/>
                <w:lang w:val="en-US"/>
              </w:rPr>
              <w:t>XIX</w:t>
            </w:r>
            <w:r w:rsidRPr="00C22CF9">
              <w:rPr>
                <w:rFonts w:ascii="Times New Roman" w:hAnsi="Times New Roman"/>
                <w:b/>
                <w:bCs/>
                <w:sz w:val="24"/>
                <w:szCs w:val="24"/>
              </w:rPr>
              <w:t>-ХХ века</w:t>
            </w:r>
          </w:p>
        </w:tc>
        <w:tc>
          <w:tcPr>
            <w:tcW w:w="371" w:type="pct"/>
          </w:tcPr>
          <w:p w14:paraId="6C2BBC8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C22CF9">
              <w:rPr>
                <w:rFonts w:ascii="Times New Roman" w:hAnsi="Times New Roman"/>
                <w:b/>
                <w:iCs/>
                <w:sz w:val="24"/>
                <w:szCs w:val="24"/>
              </w:rPr>
              <w:t>6</w:t>
            </w:r>
          </w:p>
        </w:tc>
        <w:tc>
          <w:tcPr>
            <w:tcW w:w="736" w:type="pct"/>
          </w:tcPr>
          <w:p w14:paraId="64ED48B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111BCBDB" w14:textId="77777777" w:rsidTr="00D4238B">
        <w:trPr>
          <w:trHeight w:val="166"/>
        </w:trPr>
        <w:tc>
          <w:tcPr>
            <w:tcW w:w="825" w:type="pct"/>
            <w:vMerge w:val="restart"/>
          </w:tcPr>
          <w:p w14:paraId="109821E8"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22CF9">
              <w:rPr>
                <w:rFonts w:ascii="Times New Roman" w:hAnsi="Times New Roman"/>
                <w:b/>
                <w:bCs/>
                <w:sz w:val="24"/>
                <w:szCs w:val="24"/>
              </w:rPr>
              <w:t>Тема 10.1</w:t>
            </w:r>
          </w:p>
          <w:p w14:paraId="37596D44" w14:textId="77777777" w:rsidR="00616DA4" w:rsidRPr="00C22CF9" w:rsidRDefault="00616DA4" w:rsidP="00D4238B">
            <w:pPr>
              <w:spacing w:after="0" w:line="240" w:lineRule="auto"/>
              <w:jc w:val="center"/>
              <w:rPr>
                <w:rFonts w:ascii="Times New Roman" w:hAnsi="Times New Roman"/>
                <w:sz w:val="24"/>
                <w:szCs w:val="24"/>
              </w:rPr>
            </w:pPr>
            <w:r w:rsidRPr="00C22CF9">
              <w:rPr>
                <w:rFonts w:ascii="Times New Roman" w:hAnsi="Times New Roman"/>
                <w:sz w:val="24"/>
                <w:szCs w:val="24"/>
              </w:rPr>
              <w:t>Основные тенденции развития зарубежной литературы</w:t>
            </w:r>
          </w:p>
          <w:p w14:paraId="7CC19514" w14:textId="77777777" w:rsidR="00616DA4" w:rsidRPr="00C22CF9" w:rsidRDefault="00616DA4" w:rsidP="00D4238B">
            <w:pPr>
              <w:spacing w:after="0" w:line="240" w:lineRule="auto"/>
              <w:jc w:val="center"/>
              <w:rPr>
                <w:rFonts w:ascii="Times New Roman" w:hAnsi="Times New Roman"/>
                <w:b/>
                <w:bCs/>
                <w:sz w:val="24"/>
                <w:szCs w:val="24"/>
              </w:rPr>
            </w:pPr>
            <w:r w:rsidRPr="00C22CF9">
              <w:rPr>
                <w:rFonts w:ascii="Times New Roman" w:hAnsi="Times New Roman"/>
                <w:sz w:val="24"/>
                <w:szCs w:val="24"/>
              </w:rPr>
              <w:t>и «культовые» имена</w:t>
            </w:r>
          </w:p>
        </w:tc>
        <w:tc>
          <w:tcPr>
            <w:tcW w:w="3068" w:type="pct"/>
          </w:tcPr>
          <w:p w14:paraId="2981162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tc>
        <w:tc>
          <w:tcPr>
            <w:tcW w:w="371" w:type="pct"/>
            <w:vMerge w:val="restart"/>
          </w:tcPr>
          <w:p w14:paraId="583ABF30"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vMerge w:val="restart"/>
          </w:tcPr>
          <w:p w14:paraId="60C56E0D"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iCs/>
                <w:sz w:val="24"/>
                <w:szCs w:val="24"/>
              </w:rPr>
              <w:t>ОК 01, ОК 02, ОК 03, ОК 04, ОК 05, ОК 06, ОК 09</w:t>
            </w:r>
          </w:p>
        </w:tc>
      </w:tr>
      <w:tr w:rsidR="00616DA4" w:rsidRPr="00C22CF9" w14:paraId="0C7A2D0E" w14:textId="77777777" w:rsidTr="00D4238B">
        <w:trPr>
          <w:trHeight w:val="699"/>
        </w:trPr>
        <w:tc>
          <w:tcPr>
            <w:tcW w:w="825" w:type="pct"/>
            <w:vMerge/>
          </w:tcPr>
          <w:p w14:paraId="72684FF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26CFEA61" w14:textId="77777777" w:rsidR="00616DA4" w:rsidRPr="00C22CF9" w:rsidRDefault="00616DA4" w:rsidP="00D4238B">
            <w:pPr>
              <w:spacing w:after="0" w:line="240" w:lineRule="auto"/>
              <w:jc w:val="both"/>
              <w:rPr>
                <w:rFonts w:ascii="Times New Roman" w:hAnsi="Times New Roman"/>
                <w:i/>
                <w:iCs/>
                <w:sz w:val="24"/>
                <w:szCs w:val="24"/>
              </w:rPr>
            </w:pPr>
            <w:proofErr w:type="spellStart"/>
            <w:r w:rsidRPr="00C22CF9">
              <w:rPr>
                <w:rFonts w:ascii="Times New Roman" w:hAnsi="Times New Roman"/>
                <w:i/>
                <w:iCs/>
                <w:sz w:val="24"/>
                <w:szCs w:val="24"/>
              </w:rPr>
              <w:t>Рэй</w:t>
            </w:r>
            <w:proofErr w:type="spellEnd"/>
            <w:r w:rsidRPr="00C22CF9">
              <w:rPr>
                <w:rFonts w:ascii="Times New Roman" w:hAnsi="Times New Roman"/>
                <w:i/>
                <w:iCs/>
                <w:sz w:val="24"/>
                <w:szCs w:val="24"/>
              </w:rPr>
              <w:t xml:space="preserve"> Брэдбери</w:t>
            </w:r>
            <w:r w:rsidRPr="00C22CF9">
              <w:rPr>
                <w:rFonts w:ascii="Times New Roman" w:hAnsi="Times New Roman"/>
                <w:sz w:val="24"/>
                <w:szCs w:val="24"/>
              </w:rPr>
              <w:t xml:space="preserve"> (1920–2012). Научно-фантастические рассказы </w:t>
            </w:r>
            <w:r w:rsidRPr="00C22CF9">
              <w:rPr>
                <w:rFonts w:ascii="Times New Roman" w:hAnsi="Times New Roman"/>
                <w:i/>
                <w:iCs/>
                <w:sz w:val="24"/>
                <w:szCs w:val="24"/>
              </w:rPr>
              <w:t xml:space="preserve">«И грянул гром», «Вельд» </w:t>
            </w:r>
          </w:p>
          <w:p w14:paraId="115F61A2" w14:textId="77777777" w:rsidR="00616DA4" w:rsidRPr="00C22CF9" w:rsidRDefault="00616DA4" w:rsidP="00D4238B">
            <w:pPr>
              <w:spacing w:after="0" w:line="240" w:lineRule="auto"/>
              <w:jc w:val="both"/>
              <w:rPr>
                <w:rFonts w:ascii="Times New Roman" w:hAnsi="Times New Roman"/>
                <w:bCs/>
                <w:sz w:val="24"/>
                <w:szCs w:val="24"/>
              </w:rPr>
            </w:pPr>
            <w:r w:rsidRPr="00C22CF9">
              <w:rPr>
                <w:rFonts w:ascii="Times New Roman" w:hAnsi="Times New Roman"/>
                <w:sz w:val="24"/>
                <w:szCs w:val="24"/>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C22CF9">
              <w:rPr>
                <w:rFonts w:ascii="Times New Roman" w:hAnsi="Times New Roman"/>
                <w:i/>
                <w:iCs/>
                <w:sz w:val="24"/>
                <w:szCs w:val="24"/>
              </w:rPr>
              <w:t>«И грянул гром»</w:t>
            </w:r>
            <w:r w:rsidRPr="00C22CF9">
              <w:rPr>
                <w:rFonts w:ascii="Times New Roman" w:hAnsi="Times New Roman"/>
                <w:sz w:val="24"/>
                <w:szCs w:val="24"/>
              </w:rPr>
              <w:t xml:space="preserve">). Переплетение разных тем (тема отцов и детей, детской жестокости, влияния технологий на жизнь человека – </w:t>
            </w:r>
            <w:r w:rsidRPr="00C22CF9">
              <w:rPr>
                <w:rFonts w:ascii="Times New Roman" w:hAnsi="Times New Roman"/>
                <w:i/>
                <w:iCs/>
                <w:sz w:val="24"/>
                <w:szCs w:val="24"/>
              </w:rPr>
              <w:t>«Вельд»</w:t>
            </w:r>
            <w:r w:rsidRPr="00C22CF9">
              <w:rPr>
                <w:rFonts w:ascii="Times New Roman" w:hAnsi="Times New Roman"/>
                <w:sz w:val="24"/>
                <w:szCs w:val="24"/>
              </w:rPr>
              <w:t>). Сочетание сказки и фантастики</w:t>
            </w:r>
          </w:p>
          <w:p w14:paraId="133147E4" w14:textId="77777777" w:rsidR="00616DA4" w:rsidRPr="00C22CF9" w:rsidRDefault="00616DA4" w:rsidP="00D4238B">
            <w:pPr>
              <w:spacing w:after="0" w:line="240" w:lineRule="auto"/>
              <w:jc w:val="both"/>
              <w:rPr>
                <w:rFonts w:ascii="Times New Roman" w:hAnsi="Times New Roman"/>
                <w:sz w:val="24"/>
                <w:szCs w:val="24"/>
              </w:rPr>
            </w:pPr>
            <w:r w:rsidRPr="00C22CF9">
              <w:rPr>
                <w:rFonts w:ascii="Times New Roman" w:hAnsi="Times New Roman"/>
                <w:i/>
                <w:iCs/>
                <w:sz w:val="24"/>
                <w:szCs w:val="24"/>
              </w:rPr>
              <w:t>Эрнест Хемингуэй</w:t>
            </w:r>
            <w:r w:rsidRPr="00C22CF9">
              <w:rPr>
                <w:rFonts w:ascii="Times New Roman" w:hAnsi="Times New Roman"/>
                <w:sz w:val="24"/>
                <w:szCs w:val="24"/>
              </w:rPr>
              <w:t xml:space="preserve"> (1899–1961). Новелла </w:t>
            </w:r>
            <w:r w:rsidRPr="00C22CF9">
              <w:rPr>
                <w:rFonts w:ascii="Times New Roman" w:hAnsi="Times New Roman"/>
                <w:i/>
                <w:iCs/>
                <w:sz w:val="24"/>
                <w:szCs w:val="24"/>
              </w:rPr>
              <w:t xml:space="preserve">«Кошка под дождем». </w:t>
            </w:r>
            <w:r w:rsidRPr="00C22CF9">
              <w:rPr>
                <w:rFonts w:ascii="Times New Roman" w:hAnsi="Times New Roman"/>
                <w:sz w:val="24"/>
                <w:szCs w:val="24"/>
              </w:rPr>
              <w:t>Особая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другого лучше, чем близкие люди</w:t>
            </w:r>
          </w:p>
        </w:tc>
        <w:tc>
          <w:tcPr>
            <w:tcW w:w="371" w:type="pct"/>
            <w:vMerge/>
          </w:tcPr>
          <w:p w14:paraId="649FA69B"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5BC76BA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616DA4" w:rsidRPr="00C22CF9" w14:paraId="4E5E9DA1" w14:textId="77777777" w:rsidTr="00D4238B">
        <w:trPr>
          <w:trHeight w:val="20"/>
        </w:trPr>
        <w:tc>
          <w:tcPr>
            <w:tcW w:w="825" w:type="pct"/>
            <w:vMerge/>
          </w:tcPr>
          <w:p w14:paraId="461F32D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14:paraId="35EDA018" w14:textId="77777777" w:rsidR="00616DA4" w:rsidRPr="00C22CF9" w:rsidRDefault="00616DA4" w:rsidP="00D4238B">
            <w:pPr>
              <w:pStyle w:val="ConsPlusNormal"/>
              <w:jc w:val="both"/>
              <w:rPr>
                <w:rFonts w:ascii="Times New Roman" w:hAnsi="Times New Roman" w:cs="Times New Roman"/>
                <w:bCs/>
                <w:sz w:val="24"/>
                <w:szCs w:val="24"/>
                <w:lang w:eastAsia="en-US"/>
              </w:rPr>
            </w:pPr>
            <w:r w:rsidRPr="00C22CF9">
              <w:rPr>
                <w:rFonts w:ascii="Times New Roman" w:hAnsi="Times New Roman" w:cs="Times New Roman"/>
                <w:b/>
                <w:sz w:val="24"/>
                <w:szCs w:val="24"/>
              </w:rPr>
              <w:t xml:space="preserve">Практические занятия: </w:t>
            </w:r>
            <w:r w:rsidRPr="00C22CF9">
              <w:rPr>
                <w:rFonts w:ascii="Times New Roman" w:hAnsi="Times New Roman" w:cs="Times New Roman"/>
                <w:bCs/>
                <w:sz w:val="24"/>
                <w:szCs w:val="24"/>
                <w:lang w:eastAsia="en-US"/>
              </w:rPr>
              <w:t>Зарубежная поэзия и драматургия второй XIX и XX века</w:t>
            </w:r>
          </w:p>
          <w:p w14:paraId="7823919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trike/>
                <w:sz w:val="24"/>
                <w:szCs w:val="24"/>
              </w:rPr>
            </w:pPr>
            <w:r w:rsidRPr="00C22CF9">
              <w:rPr>
                <w:rFonts w:ascii="Times New Roman" w:hAnsi="Times New Roman"/>
                <w:bCs/>
                <w:sz w:val="24"/>
                <w:szCs w:val="24"/>
              </w:rPr>
              <w:t xml:space="preserve">Драматизация: разыгрывание одного из эпизодов выбранного произведения, </w:t>
            </w:r>
            <w:r w:rsidRPr="00C22CF9">
              <w:rPr>
                <w:rFonts w:ascii="Times New Roman" w:hAnsi="Times New Roman"/>
                <w:sz w:val="24"/>
                <w:szCs w:val="24"/>
              </w:rPr>
              <w:t>чтение и анализ стихотворений</w:t>
            </w:r>
          </w:p>
        </w:tc>
        <w:tc>
          <w:tcPr>
            <w:tcW w:w="371" w:type="pct"/>
          </w:tcPr>
          <w:p w14:paraId="0794EB4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C22CF9">
              <w:rPr>
                <w:rFonts w:ascii="Times New Roman" w:hAnsi="Times New Roman"/>
                <w:bCs/>
                <w:iCs/>
                <w:sz w:val="24"/>
                <w:szCs w:val="24"/>
              </w:rPr>
              <w:t>2</w:t>
            </w:r>
          </w:p>
        </w:tc>
        <w:tc>
          <w:tcPr>
            <w:tcW w:w="736" w:type="pct"/>
            <w:vMerge/>
          </w:tcPr>
          <w:p w14:paraId="7713D1A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783891CF" w14:textId="77777777" w:rsidTr="00D4238B">
        <w:trPr>
          <w:trHeight w:val="418"/>
        </w:trPr>
        <w:tc>
          <w:tcPr>
            <w:tcW w:w="5000" w:type="pct"/>
            <w:gridSpan w:val="4"/>
          </w:tcPr>
          <w:p w14:paraId="1ED1F88A"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C22CF9">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616DA4" w:rsidRPr="00C22CF9" w14:paraId="6EBC1470" w14:textId="77777777" w:rsidTr="00D4238B">
        <w:trPr>
          <w:trHeight w:val="418"/>
        </w:trPr>
        <w:tc>
          <w:tcPr>
            <w:tcW w:w="825" w:type="pct"/>
            <w:vMerge w:val="restart"/>
          </w:tcPr>
          <w:p w14:paraId="2D3E9D93" w14:textId="77777777" w:rsidR="00616DA4" w:rsidRPr="00C22CF9" w:rsidRDefault="00616DA4" w:rsidP="00D4238B">
            <w:pPr>
              <w:spacing w:after="0"/>
              <w:jc w:val="center"/>
              <w:rPr>
                <w:rFonts w:ascii="Times New Roman" w:hAnsi="Times New Roman"/>
                <w:b/>
                <w:bCs/>
                <w:sz w:val="24"/>
                <w:szCs w:val="24"/>
              </w:rPr>
            </w:pPr>
            <w:r w:rsidRPr="00C22CF9">
              <w:rPr>
                <w:rFonts w:ascii="Times New Roman" w:hAnsi="Times New Roman"/>
                <w:b/>
                <w:sz w:val="24"/>
                <w:szCs w:val="24"/>
              </w:rPr>
              <w:t>«Прогресс – это форма человеческого существования»: профессии в мире НТП</w:t>
            </w:r>
          </w:p>
        </w:tc>
        <w:tc>
          <w:tcPr>
            <w:tcW w:w="3068" w:type="pct"/>
          </w:tcPr>
          <w:p w14:paraId="562FCF1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CF9">
              <w:rPr>
                <w:rFonts w:ascii="Times New Roman" w:hAnsi="Times New Roman"/>
                <w:b/>
                <w:sz w:val="24"/>
                <w:szCs w:val="24"/>
              </w:rPr>
              <w:t>Содержание учебного материала</w:t>
            </w:r>
          </w:p>
          <w:p w14:paraId="03298D04"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Cs/>
                <w:sz w:val="24"/>
                <w:szCs w:val="24"/>
              </w:rPr>
              <w:t>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Возможно ли остановить прогресс? Профессии в мире НТП: у всех ли профессий есть будущее. Профессии, «рожденные» НТП в последние десятилетия</w:t>
            </w:r>
          </w:p>
        </w:tc>
        <w:tc>
          <w:tcPr>
            <w:tcW w:w="371" w:type="pct"/>
          </w:tcPr>
          <w:p w14:paraId="6C13812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w:t>
            </w:r>
          </w:p>
        </w:tc>
        <w:tc>
          <w:tcPr>
            <w:tcW w:w="736" w:type="pct"/>
          </w:tcPr>
          <w:p w14:paraId="434DD569"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iCs/>
                <w:sz w:val="24"/>
                <w:szCs w:val="24"/>
              </w:rPr>
              <w:t>ОК 01, ОК 02, ОК 03, ОК 04, ОК 05, ОК 06, ОК 09</w:t>
            </w:r>
          </w:p>
          <w:p w14:paraId="1C0108D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C22CF9">
              <w:rPr>
                <w:rFonts w:ascii="Times New Roman" w:hAnsi="Times New Roman"/>
                <w:b/>
                <w:bCs/>
                <w:i/>
                <w:iCs/>
                <w:sz w:val="24"/>
                <w:szCs w:val="24"/>
              </w:rPr>
              <w:t>ПК</w:t>
            </w:r>
            <w:r w:rsidRPr="00C22CF9">
              <w:rPr>
                <w:rFonts w:ascii="Times New Roman" w:hAnsi="Times New Roman"/>
                <w:b/>
                <w:bCs/>
                <w:i/>
                <w:iCs/>
                <w:sz w:val="24"/>
                <w:szCs w:val="24"/>
                <w:vertAlign w:val="superscript"/>
              </w:rPr>
              <w:t>2</w:t>
            </w:r>
            <w:r w:rsidRPr="00C22CF9">
              <w:rPr>
                <w:rFonts w:ascii="Times New Roman" w:hAnsi="Times New Roman"/>
                <w:b/>
                <w:bCs/>
                <w:i/>
                <w:iCs/>
                <w:sz w:val="24"/>
                <w:szCs w:val="24"/>
              </w:rPr>
              <w:t>…</w:t>
            </w:r>
          </w:p>
        </w:tc>
      </w:tr>
      <w:tr w:rsidR="00616DA4" w:rsidRPr="00C22CF9" w14:paraId="421ADBD2" w14:textId="77777777" w:rsidTr="00D4238B">
        <w:trPr>
          <w:trHeight w:val="276"/>
        </w:trPr>
        <w:tc>
          <w:tcPr>
            <w:tcW w:w="825" w:type="pct"/>
            <w:vMerge/>
          </w:tcPr>
          <w:p w14:paraId="4068F6B6" w14:textId="77777777" w:rsidR="00616DA4" w:rsidRPr="00C22CF9" w:rsidRDefault="00616DA4" w:rsidP="00D4238B">
            <w:pPr>
              <w:spacing w:after="0"/>
              <w:jc w:val="center"/>
              <w:rPr>
                <w:rFonts w:ascii="Times New Roman" w:hAnsi="Times New Roman"/>
                <w:b/>
                <w:sz w:val="24"/>
                <w:szCs w:val="24"/>
              </w:rPr>
            </w:pPr>
          </w:p>
        </w:tc>
        <w:tc>
          <w:tcPr>
            <w:tcW w:w="3068" w:type="pct"/>
          </w:tcPr>
          <w:p w14:paraId="15CD7EDC"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C22CF9">
              <w:rPr>
                <w:rFonts w:ascii="Times New Roman" w:hAnsi="Times New Roman"/>
                <w:b/>
                <w:sz w:val="24"/>
                <w:szCs w:val="24"/>
              </w:rPr>
              <w:t>Практические занятия:</w:t>
            </w:r>
          </w:p>
        </w:tc>
        <w:tc>
          <w:tcPr>
            <w:tcW w:w="371" w:type="pct"/>
          </w:tcPr>
          <w:p w14:paraId="07887021"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C22CF9">
              <w:rPr>
                <w:rFonts w:ascii="Times New Roman" w:hAnsi="Times New Roman"/>
                <w:bCs/>
                <w:iCs/>
                <w:sz w:val="24"/>
                <w:szCs w:val="24"/>
              </w:rPr>
              <w:t>2</w:t>
            </w:r>
          </w:p>
        </w:tc>
        <w:tc>
          <w:tcPr>
            <w:tcW w:w="736" w:type="pct"/>
          </w:tcPr>
          <w:p w14:paraId="184249EE"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616DA4" w:rsidRPr="00C22CF9" w14:paraId="49E63895" w14:textId="77777777" w:rsidTr="00D4238B">
        <w:trPr>
          <w:trHeight w:val="20"/>
        </w:trPr>
        <w:tc>
          <w:tcPr>
            <w:tcW w:w="3893" w:type="pct"/>
            <w:gridSpan w:val="2"/>
          </w:tcPr>
          <w:p w14:paraId="1B6FCF26" w14:textId="77777777" w:rsidR="00616DA4" w:rsidRPr="00C22CF9" w:rsidRDefault="00616DA4" w:rsidP="00D4238B">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22CF9">
              <w:rPr>
                <w:rFonts w:ascii="Times New Roman" w:hAnsi="Times New Roman"/>
                <w:b/>
                <w:sz w:val="24"/>
                <w:szCs w:val="24"/>
              </w:rPr>
              <w:t>Промежуточная аттестация по дисциплине (дифференцированный зачет)</w:t>
            </w:r>
          </w:p>
        </w:tc>
        <w:tc>
          <w:tcPr>
            <w:tcW w:w="371" w:type="pct"/>
          </w:tcPr>
          <w:p w14:paraId="2B6A9FB3"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C22CF9">
              <w:rPr>
                <w:rFonts w:ascii="Times New Roman" w:hAnsi="Times New Roman"/>
                <w:b/>
                <w:bCs/>
                <w:i/>
                <w:sz w:val="24"/>
                <w:szCs w:val="24"/>
              </w:rPr>
              <w:t>2</w:t>
            </w:r>
          </w:p>
        </w:tc>
        <w:tc>
          <w:tcPr>
            <w:tcW w:w="736" w:type="pct"/>
          </w:tcPr>
          <w:p w14:paraId="347D670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616DA4" w:rsidRPr="00C22CF9" w14:paraId="1B64B6A5" w14:textId="77777777" w:rsidTr="00D4238B">
        <w:trPr>
          <w:trHeight w:val="20"/>
        </w:trPr>
        <w:tc>
          <w:tcPr>
            <w:tcW w:w="3893" w:type="pct"/>
            <w:gridSpan w:val="2"/>
          </w:tcPr>
          <w:p w14:paraId="20157915"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sz w:val="24"/>
                <w:szCs w:val="24"/>
              </w:rPr>
            </w:pPr>
            <w:r w:rsidRPr="00C22CF9">
              <w:rPr>
                <w:rFonts w:ascii="Times New Roman" w:hAnsi="Times New Roman"/>
                <w:b/>
                <w:bCs/>
                <w:sz w:val="24"/>
                <w:szCs w:val="24"/>
              </w:rPr>
              <w:t>Всего:</w:t>
            </w:r>
          </w:p>
        </w:tc>
        <w:tc>
          <w:tcPr>
            <w:tcW w:w="371" w:type="pct"/>
          </w:tcPr>
          <w:p w14:paraId="72D2E302"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C22CF9">
              <w:rPr>
                <w:rFonts w:ascii="Times New Roman" w:hAnsi="Times New Roman"/>
                <w:b/>
                <w:bCs/>
                <w:i/>
                <w:sz w:val="24"/>
                <w:szCs w:val="24"/>
              </w:rPr>
              <w:t>108</w:t>
            </w:r>
          </w:p>
        </w:tc>
        <w:tc>
          <w:tcPr>
            <w:tcW w:w="736" w:type="pct"/>
          </w:tcPr>
          <w:p w14:paraId="1F5BAF67" w14:textId="77777777" w:rsidR="00616DA4" w:rsidRPr="00C22CF9" w:rsidRDefault="00616DA4" w:rsidP="00D42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bookmarkEnd w:id="3"/>
    </w:tbl>
    <w:p w14:paraId="01BFA293" w14:textId="77777777" w:rsidR="00616DA4" w:rsidRPr="00683AC6" w:rsidRDefault="00616DA4" w:rsidP="00616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b/>
        </w:rPr>
        <w:sectPr w:rsidR="00616DA4" w:rsidRPr="00683AC6">
          <w:pgSz w:w="16840" w:h="11907" w:orient="landscape"/>
          <w:pgMar w:top="851" w:right="1134" w:bottom="851" w:left="992" w:header="709" w:footer="709" w:gutter="0"/>
          <w:cols w:space="720"/>
        </w:sectPr>
      </w:pPr>
    </w:p>
    <w:p w14:paraId="2ADB8D6D" w14:textId="00931262" w:rsidR="00EC603D" w:rsidRDefault="00EC603D"/>
    <w:sectPr w:rsidR="00EC603D" w:rsidSect="00616DA4">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D831CE" w14:textId="77777777" w:rsidR="005A7BB6" w:rsidRDefault="005A7BB6" w:rsidP="00616DA4">
      <w:pPr>
        <w:spacing w:after="0" w:line="240" w:lineRule="auto"/>
      </w:pPr>
      <w:r>
        <w:separator/>
      </w:r>
    </w:p>
  </w:endnote>
  <w:endnote w:type="continuationSeparator" w:id="0">
    <w:p w14:paraId="44B0F396" w14:textId="77777777" w:rsidR="005A7BB6" w:rsidRDefault="005A7BB6" w:rsidP="00616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B61C41" w14:textId="77777777" w:rsidR="005A7BB6" w:rsidRDefault="005A7BB6" w:rsidP="00616DA4">
      <w:pPr>
        <w:spacing w:after="0" w:line="240" w:lineRule="auto"/>
      </w:pPr>
      <w:r>
        <w:separator/>
      </w:r>
    </w:p>
  </w:footnote>
  <w:footnote w:type="continuationSeparator" w:id="0">
    <w:p w14:paraId="61365ED7" w14:textId="77777777" w:rsidR="005A7BB6" w:rsidRDefault="005A7BB6" w:rsidP="00616DA4">
      <w:pPr>
        <w:spacing w:after="0" w:line="240" w:lineRule="auto"/>
      </w:pPr>
      <w:r>
        <w:continuationSeparator/>
      </w:r>
    </w:p>
  </w:footnote>
  <w:footnote w:id="1">
    <w:p w14:paraId="2FCC9195" w14:textId="77777777" w:rsidR="00616DA4" w:rsidRPr="002D4713" w:rsidRDefault="00616DA4" w:rsidP="00616DA4">
      <w:pPr>
        <w:rPr>
          <w:rFonts w:ascii="Times New Roman" w:hAnsi="Times New Roman"/>
          <w:sz w:val="20"/>
          <w:szCs w:val="20"/>
        </w:rPr>
      </w:pPr>
      <w:r>
        <w:rPr>
          <w:rStyle w:val="a3"/>
        </w:rPr>
        <w:footnoteRef/>
      </w:r>
      <w:r>
        <w:t xml:space="preserve"> Отражается ПК, </w:t>
      </w:r>
      <w:bookmarkStart w:id="4" w:name="_Hlk114489068"/>
      <w:r>
        <w:t>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bookmarkEnd w:id="4"/>
    </w:p>
    <w:p w14:paraId="55F9D31A" w14:textId="77777777" w:rsidR="00616DA4" w:rsidRDefault="00616DA4" w:rsidP="00616DA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6FB"/>
    <w:rsid w:val="005A7BB6"/>
    <w:rsid w:val="005D089D"/>
    <w:rsid w:val="00616DA4"/>
    <w:rsid w:val="006671CB"/>
    <w:rsid w:val="0077323D"/>
    <w:rsid w:val="00CC36FB"/>
    <w:rsid w:val="00D43CB4"/>
    <w:rsid w:val="00EC60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DACB9"/>
  <w15:chartTrackingRefBased/>
  <w15:docId w15:val="{3A3A6535-CB08-44C9-8380-4CEB8F326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6DA4"/>
    <w:rPr>
      <w:rFonts w:eastAsia="Times New Roman" w:cs="Times New Roman"/>
    </w:rPr>
  </w:style>
  <w:style w:type="paragraph" w:styleId="1">
    <w:name w:val="heading 1"/>
    <w:basedOn w:val="a"/>
    <w:next w:val="a"/>
    <w:link w:val="10"/>
    <w:uiPriority w:val="9"/>
    <w:qFormat/>
    <w:rsid w:val="00616DA4"/>
    <w:pPr>
      <w:keepNext/>
      <w:autoSpaceDE w:val="0"/>
      <w:autoSpaceDN w:val="0"/>
      <w:spacing w:after="0" w:line="240" w:lineRule="auto"/>
      <w:ind w:firstLine="284"/>
      <w:outlineLvl w:val="0"/>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6DA4"/>
    <w:rPr>
      <w:rFonts w:ascii="Times New Roman" w:eastAsia="Times New Roman" w:hAnsi="Times New Roman" w:cs="Times New Roman"/>
      <w:sz w:val="24"/>
      <w:szCs w:val="24"/>
      <w:lang w:eastAsia="ru-RU"/>
    </w:rPr>
  </w:style>
  <w:style w:type="character" w:styleId="a3">
    <w:name w:val="footnote reference"/>
    <w:basedOn w:val="a0"/>
    <w:uiPriority w:val="99"/>
    <w:semiHidden/>
    <w:unhideWhenUsed/>
    <w:rsid w:val="00616DA4"/>
    <w:rPr>
      <w:rFonts w:cs="Times New Roman"/>
      <w:vertAlign w:val="superscript"/>
    </w:rPr>
  </w:style>
  <w:style w:type="character" w:styleId="a4">
    <w:name w:val="Strong"/>
    <w:basedOn w:val="a0"/>
    <w:uiPriority w:val="22"/>
    <w:qFormat/>
    <w:rsid w:val="00616DA4"/>
    <w:rPr>
      <w:rFonts w:cs="Times New Roman"/>
      <w:b/>
      <w:bCs/>
    </w:rPr>
  </w:style>
  <w:style w:type="paragraph" w:customStyle="1" w:styleId="ConsPlusNormal">
    <w:name w:val="ConsPlusNormal"/>
    <w:rsid w:val="00616D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616DA4"/>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22</Pages>
  <Words>7251</Words>
  <Characters>41335</Characters>
  <Application>Microsoft Office Word</Application>
  <DocSecurity>0</DocSecurity>
  <Lines>344</Lines>
  <Paragraphs>96</Paragraphs>
  <ScaleCrop>false</ScaleCrop>
  <Company/>
  <LinksUpToDate>false</LinksUpToDate>
  <CharactersWithSpaces>48490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2023-05-25T07:01:00Z</dcterms:created>
  <dcterms:modified xsi:type="dcterms:W3CDTF">2023-05-30T06:33:00Z</dcterms:modified>
</cp:coreProperties>
</file>