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5F43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Федеральное государственное образовательное учреждение среднего профессионального образования</w:t>
      </w: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Смоленский промышленно-экономический колледж</w:t>
      </w: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Pr="00AF7F49" w:rsidRDefault="00C32460" w:rsidP="00776F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Конспект учебного занятия по</w:t>
      </w:r>
      <w:r w:rsidR="00776F88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776F88" w:rsidRPr="00AF7F49">
        <w:rPr>
          <w:rFonts w:ascii="Times New Roman" w:hAnsi="Times New Roman" w:cs="Times New Roman"/>
          <w:b/>
          <w:sz w:val="32"/>
          <w:szCs w:val="32"/>
        </w:rPr>
        <w:t xml:space="preserve">дисциплине </w:t>
      </w:r>
    </w:p>
    <w:p w:rsidR="00776F88" w:rsidRPr="00AF7F49" w:rsidRDefault="00776F88" w:rsidP="00776F88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7F49">
        <w:rPr>
          <w:rFonts w:ascii="Times New Roman" w:hAnsi="Times New Roman" w:cs="Times New Roman"/>
          <w:b/>
          <w:sz w:val="32"/>
          <w:szCs w:val="32"/>
        </w:rPr>
        <w:t>« Физическая культура»</w:t>
      </w:r>
    </w:p>
    <w:p w:rsidR="00776F88" w:rsidRPr="00AF7F49" w:rsidRDefault="00776F88" w:rsidP="00776F88">
      <w:pPr>
        <w:jc w:val="center"/>
        <w:rPr>
          <w:rFonts w:ascii="Times New Roman" w:hAnsi="Times New Roman" w:cs="Times New Roman"/>
          <w:b/>
        </w:rPr>
      </w:pPr>
      <w:r w:rsidRPr="00AF7F49">
        <w:rPr>
          <w:rFonts w:ascii="Times New Roman" w:hAnsi="Times New Roman" w:cs="Times New Roman"/>
          <w:b/>
          <w:sz w:val="32"/>
          <w:szCs w:val="32"/>
        </w:rPr>
        <w:t>Раздел учебной программы «Волейбол</w:t>
      </w:r>
      <w:r w:rsidRPr="00AF7F49">
        <w:rPr>
          <w:rFonts w:ascii="Times New Roman" w:hAnsi="Times New Roman" w:cs="Times New Roman"/>
          <w:b/>
        </w:rPr>
        <w:t>»</w:t>
      </w:r>
      <w:r>
        <w:rPr>
          <w:rFonts w:ascii="Times New Roman" w:hAnsi="Times New Roman" w:cs="Times New Roman"/>
          <w:b/>
        </w:rPr>
        <w:t>.</w:t>
      </w: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776F8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Автор:</w:t>
      </w:r>
    </w:p>
    <w:p w:rsidR="00776F88" w:rsidRDefault="00776F88" w:rsidP="00776F8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Преподаватель кафедры</w:t>
      </w:r>
    </w:p>
    <w:p w:rsidR="00776F88" w:rsidRDefault="00776F88" w:rsidP="00776F8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физической культуры</w:t>
      </w:r>
    </w:p>
    <w:p w:rsidR="00776F88" w:rsidRDefault="00776F88" w:rsidP="00776F88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Вишневский Е.Г.</w:t>
      </w: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Смоленск</w:t>
      </w:r>
    </w:p>
    <w:p w:rsidR="00776F88" w:rsidRDefault="00776F88" w:rsidP="00D7571F">
      <w:pPr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2009</w:t>
      </w:r>
    </w:p>
    <w:p w:rsidR="00580F9E" w:rsidRPr="00AF7F49" w:rsidRDefault="00D37467" w:rsidP="00D757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7F49">
        <w:rPr>
          <w:rFonts w:ascii="Times New Roman" w:hAnsi="Times New Roman" w:cs="Times New Roman"/>
          <w:b/>
          <w:sz w:val="32"/>
          <w:szCs w:val="32"/>
        </w:rPr>
        <w:lastRenderedPageBreak/>
        <w:t>Кон</w:t>
      </w:r>
      <w:r w:rsidR="00487F47" w:rsidRPr="00AF7F49">
        <w:rPr>
          <w:rFonts w:ascii="Times New Roman" w:hAnsi="Times New Roman" w:cs="Times New Roman"/>
          <w:b/>
          <w:sz w:val="32"/>
          <w:szCs w:val="32"/>
        </w:rPr>
        <w:t xml:space="preserve">спект открытого урока по </w:t>
      </w:r>
      <w:r w:rsidR="00366C12">
        <w:rPr>
          <w:rFonts w:ascii="Times New Roman" w:hAnsi="Times New Roman" w:cs="Times New Roman"/>
          <w:b/>
          <w:sz w:val="32"/>
          <w:szCs w:val="32"/>
        </w:rPr>
        <w:t xml:space="preserve">учебной </w:t>
      </w:r>
      <w:r w:rsidR="00487F47" w:rsidRPr="00AF7F49">
        <w:rPr>
          <w:rFonts w:ascii="Times New Roman" w:hAnsi="Times New Roman" w:cs="Times New Roman"/>
          <w:b/>
          <w:sz w:val="32"/>
          <w:szCs w:val="32"/>
        </w:rPr>
        <w:t xml:space="preserve">дисциплине </w:t>
      </w:r>
    </w:p>
    <w:p w:rsidR="00580F9E" w:rsidRPr="00AF7F49" w:rsidRDefault="00487F47" w:rsidP="00D7571F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F7F49">
        <w:rPr>
          <w:rFonts w:ascii="Times New Roman" w:hAnsi="Times New Roman" w:cs="Times New Roman"/>
          <w:b/>
          <w:sz w:val="32"/>
          <w:szCs w:val="32"/>
        </w:rPr>
        <w:t>« Физическая культура»</w:t>
      </w:r>
    </w:p>
    <w:p w:rsidR="00D37467" w:rsidRPr="00AF7F49" w:rsidRDefault="00D7571F" w:rsidP="00D7571F">
      <w:pPr>
        <w:jc w:val="center"/>
        <w:rPr>
          <w:rFonts w:ascii="Times New Roman" w:hAnsi="Times New Roman" w:cs="Times New Roman"/>
          <w:b/>
        </w:rPr>
      </w:pPr>
      <w:r w:rsidRPr="00AF7F49">
        <w:rPr>
          <w:rFonts w:ascii="Times New Roman" w:hAnsi="Times New Roman" w:cs="Times New Roman"/>
          <w:b/>
          <w:sz w:val="32"/>
          <w:szCs w:val="32"/>
        </w:rPr>
        <w:t>Раздел</w:t>
      </w:r>
      <w:r w:rsidR="00580F9E" w:rsidRPr="00AF7F49">
        <w:rPr>
          <w:rFonts w:ascii="Times New Roman" w:hAnsi="Times New Roman" w:cs="Times New Roman"/>
          <w:b/>
          <w:sz w:val="32"/>
          <w:szCs w:val="32"/>
        </w:rPr>
        <w:t xml:space="preserve"> учебной программы</w:t>
      </w:r>
      <w:r w:rsidR="00D37467" w:rsidRPr="00AF7F49">
        <w:rPr>
          <w:rFonts w:ascii="Times New Roman" w:hAnsi="Times New Roman" w:cs="Times New Roman"/>
          <w:b/>
          <w:sz w:val="32"/>
          <w:szCs w:val="32"/>
        </w:rPr>
        <w:t xml:space="preserve"> «Волейбол</w:t>
      </w:r>
      <w:r w:rsidR="00D37467" w:rsidRPr="00AF7F49">
        <w:rPr>
          <w:rFonts w:ascii="Times New Roman" w:hAnsi="Times New Roman" w:cs="Times New Roman"/>
          <w:b/>
        </w:rPr>
        <w:t>»</w:t>
      </w:r>
      <w:r w:rsidR="00366C12">
        <w:rPr>
          <w:rFonts w:ascii="Times New Roman" w:hAnsi="Times New Roman" w:cs="Times New Roman"/>
          <w:b/>
        </w:rPr>
        <w:t>.</w:t>
      </w:r>
    </w:p>
    <w:p w:rsidR="002A210F" w:rsidRDefault="00D37467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b/>
          <w:sz w:val="28"/>
          <w:szCs w:val="28"/>
        </w:rPr>
        <w:t>Тема</w:t>
      </w:r>
      <w:r w:rsidR="002A210F">
        <w:rPr>
          <w:rFonts w:ascii="Times New Roman" w:hAnsi="Times New Roman" w:cs="Times New Roman"/>
          <w:b/>
          <w:sz w:val="28"/>
          <w:szCs w:val="28"/>
        </w:rPr>
        <w:t xml:space="preserve"> УЗ</w:t>
      </w:r>
      <w:r w:rsidRPr="00B15F43">
        <w:rPr>
          <w:rFonts w:ascii="Times New Roman" w:hAnsi="Times New Roman" w:cs="Times New Roman"/>
          <w:b/>
          <w:sz w:val="28"/>
          <w:szCs w:val="28"/>
        </w:rPr>
        <w:t>:</w:t>
      </w:r>
      <w:r w:rsidRPr="00B15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7467" w:rsidRPr="00B15F43" w:rsidRDefault="00D37467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sz w:val="28"/>
          <w:szCs w:val="28"/>
        </w:rPr>
        <w:t>«Выполнение  техники приема-передачи</w:t>
      </w:r>
      <w:r w:rsidR="009D5020" w:rsidRPr="00B15F43">
        <w:rPr>
          <w:rFonts w:ascii="Times New Roman" w:hAnsi="Times New Roman" w:cs="Times New Roman"/>
          <w:sz w:val="28"/>
          <w:szCs w:val="28"/>
        </w:rPr>
        <w:t xml:space="preserve"> мяча</w:t>
      </w:r>
      <w:r w:rsidRPr="00B15F43">
        <w:rPr>
          <w:rFonts w:ascii="Times New Roman" w:hAnsi="Times New Roman" w:cs="Times New Roman"/>
          <w:sz w:val="28"/>
          <w:szCs w:val="28"/>
        </w:rPr>
        <w:t xml:space="preserve"> двумя руками сверху из различных исходных положений</w:t>
      </w:r>
      <w:r w:rsidR="003F2ABB">
        <w:rPr>
          <w:rFonts w:ascii="Times New Roman" w:hAnsi="Times New Roman" w:cs="Times New Roman"/>
          <w:sz w:val="28"/>
          <w:szCs w:val="28"/>
        </w:rPr>
        <w:t xml:space="preserve"> и в игровых ситуациях</w:t>
      </w:r>
      <w:r w:rsidRPr="00B15F43">
        <w:rPr>
          <w:rFonts w:ascii="Times New Roman" w:hAnsi="Times New Roman" w:cs="Times New Roman"/>
          <w:sz w:val="28"/>
          <w:szCs w:val="28"/>
        </w:rPr>
        <w:t>»</w:t>
      </w:r>
    </w:p>
    <w:p w:rsidR="002A210F" w:rsidRDefault="0030008C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b/>
          <w:sz w:val="28"/>
          <w:szCs w:val="28"/>
        </w:rPr>
        <w:t>Цели УЗ:</w:t>
      </w:r>
      <w:r w:rsidR="006D4D40" w:rsidRPr="00B15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08C" w:rsidRPr="00B15F43" w:rsidRDefault="006D4D40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sz w:val="28"/>
          <w:szCs w:val="28"/>
        </w:rPr>
        <w:t>Выполнение и использование</w:t>
      </w:r>
      <w:r w:rsidR="009D5020" w:rsidRPr="00B15F43">
        <w:rPr>
          <w:rFonts w:ascii="Times New Roman" w:hAnsi="Times New Roman" w:cs="Times New Roman"/>
          <w:sz w:val="28"/>
          <w:szCs w:val="28"/>
        </w:rPr>
        <w:t xml:space="preserve"> техники приема-передачи мяча двумя руками сверху из</w:t>
      </w:r>
      <w:r w:rsidR="00580F9E" w:rsidRPr="00B15F43">
        <w:rPr>
          <w:rFonts w:ascii="Times New Roman" w:hAnsi="Times New Roman" w:cs="Times New Roman"/>
          <w:sz w:val="28"/>
          <w:szCs w:val="28"/>
        </w:rPr>
        <w:t xml:space="preserve"> различных исходных положений</w:t>
      </w:r>
      <w:r w:rsidR="009D5020" w:rsidRPr="00B15F43">
        <w:rPr>
          <w:rFonts w:ascii="Times New Roman" w:hAnsi="Times New Roman" w:cs="Times New Roman"/>
          <w:sz w:val="28"/>
          <w:szCs w:val="28"/>
        </w:rPr>
        <w:t xml:space="preserve"> и игровых </w:t>
      </w:r>
      <w:proofErr w:type="gramStart"/>
      <w:r w:rsidR="009D5020" w:rsidRPr="00B15F43">
        <w:rPr>
          <w:rFonts w:ascii="Times New Roman" w:hAnsi="Times New Roman" w:cs="Times New Roman"/>
          <w:sz w:val="28"/>
          <w:szCs w:val="28"/>
        </w:rPr>
        <w:t>ситуациях</w:t>
      </w:r>
      <w:proofErr w:type="gramEnd"/>
      <w:r w:rsidR="009D5020" w:rsidRPr="00B15F43">
        <w:rPr>
          <w:rFonts w:ascii="Times New Roman" w:hAnsi="Times New Roman" w:cs="Times New Roman"/>
          <w:sz w:val="28"/>
          <w:szCs w:val="28"/>
        </w:rPr>
        <w:t>.</w:t>
      </w:r>
    </w:p>
    <w:p w:rsidR="002A210F" w:rsidRDefault="0030008C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b/>
          <w:sz w:val="28"/>
          <w:szCs w:val="28"/>
        </w:rPr>
        <w:t>Учебные:</w:t>
      </w:r>
      <w:r w:rsidR="003F2AB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08C" w:rsidRPr="00B15F43" w:rsidRDefault="003F2ABB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Закрепить навыки</w:t>
      </w:r>
      <w:r w:rsidR="009D5020" w:rsidRPr="00B15F43">
        <w:rPr>
          <w:rFonts w:ascii="Times New Roman" w:hAnsi="Times New Roman" w:cs="Times New Roman"/>
          <w:sz w:val="28"/>
          <w:szCs w:val="28"/>
        </w:rPr>
        <w:t xml:space="preserve"> приема- передачи мяча</w:t>
      </w:r>
      <w:r>
        <w:rPr>
          <w:rFonts w:ascii="Times New Roman" w:hAnsi="Times New Roman" w:cs="Times New Roman"/>
          <w:sz w:val="28"/>
          <w:szCs w:val="28"/>
        </w:rPr>
        <w:t xml:space="preserve"> в различных игровых ситуациях; формировать компетенции по индивидуальным трае</w:t>
      </w:r>
      <w:r w:rsidR="00415F60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ториям развития.</w:t>
      </w:r>
    </w:p>
    <w:p w:rsidR="002A210F" w:rsidRDefault="00415F60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b/>
          <w:sz w:val="28"/>
          <w:szCs w:val="28"/>
        </w:rPr>
        <w:t>Развивающие</w:t>
      </w:r>
      <w:r w:rsidR="0030008C" w:rsidRPr="00B15F43">
        <w:rPr>
          <w:rFonts w:ascii="Times New Roman" w:hAnsi="Times New Roman" w:cs="Times New Roman"/>
          <w:b/>
          <w:sz w:val="28"/>
          <w:szCs w:val="28"/>
        </w:rPr>
        <w:t>:</w:t>
      </w:r>
      <w:r w:rsidR="009D5020" w:rsidRPr="00B15F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008C" w:rsidRPr="00B15F43" w:rsidRDefault="009D5020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415F60">
        <w:rPr>
          <w:rFonts w:ascii="Times New Roman" w:hAnsi="Times New Roman" w:cs="Times New Roman"/>
          <w:sz w:val="28"/>
          <w:szCs w:val="28"/>
        </w:rPr>
        <w:t xml:space="preserve">и развития </w:t>
      </w:r>
      <w:r w:rsidR="002A210F">
        <w:rPr>
          <w:rFonts w:ascii="Times New Roman" w:hAnsi="Times New Roman" w:cs="Times New Roman"/>
          <w:sz w:val="28"/>
          <w:szCs w:val="28"/>
        </w:rPr>
        <w:t xml:space="preserve">навыка </w:t>
      </w:r>
      <w:r w:rsidR="00415F60">
        <w:rPr>
          <w:rFonts w:ascii="Times New Roman" w:hAnsi="Times New Roman" w:cs="Times New Roman"/>
          <w:sz w:val="28"/>
          <w:szCs w:val="28"/>
        </w:rPr>
        <w:t>самостоятельной работы, самоконтроля, рефлексии</w:t>
      </w:r>
      <w:r w:rsidRPr="00B15F43">
        <w:rPr>
          <w:rFonts w:ascii="Times New Roman" w:hAnsi="Times New Roman" w:cs="Times New Roman"/>
          <w:sz w:val="28"/>
          <w:szCs w:val="28"/>
        </w:rPr>
        <w:t>.</w:t>
      </w:r>
    </w:p>
    <w:p w:rsidR="00487F47" w:rsidRPr="00B15F43" w:rsidRDefault="00415F60" w:rsidP="00B15F43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15F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15F43">
        <w:rPr>
          <w:rFonts w:ascii="Times New Roman" w:hAnsi="Times New Roman" w:cs="Times New Roman"/>
          <w:b/>
          <w:sz w:val="28"/>
          <w:szCs w:val="28"/>
        </w:rPr>
        <w:t>Воспитательные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:rsidR="0030008C" w:rsidRPr="002A210F" w:rsidRDefault="00415F60" w:rsidP="00B15F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210F">
        <w:rPr>
          <w:rFonts w:ascii="Times New Roman" w:hAnsi="Times New Roman" w:cs="Times New Roman"/>
          <w:sz w:val="28"/>
          <w:szCs w:val="28"/>
        </w:rPr>
        <w:t>Воспитание</w:t>
      </w:r>
      <w:r w:rsidR="00487F47" w:rsidRPr="002A210F">
        <w:rPr>
          <w:rFonts w:ascii="Times New Roman" w:hAnsi="Times New Roman" w:cs="Times New Roman"/>
          <w:sz w:val="28"/>
          <w:szCs w:val="28"/>
        </w:rPr>
        <w:t xml:space="preserve"> координации движения. Укрепление мышц верхнего плечевого пояса.</w:t>
      </w:r>
    </w:p>
    <w:p w:rsidR="00487F47" w:rsidRPr="002A210F" w:rsidRDefault="00487F47" w:rsidP="00B15F43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210F">
        <w:rPr>
          <w:rFonts w:ascii="Times New Roman" w:hAnsi="Times New Roman" w:cs="Times New Roman"/>
          <w:sz w:val="28"/>
          <w:szCs w:val="28"/>
        </w:rPr>
        <w:t>Комплексное развитие физических качеств.</w:t>
      </w:r>
    </w:p>
    <w:p w:rsidR="002A210F" w:rsidRDefault="00487F47" w:rsidP="002A210F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210F">
        <w:rPr>
          <w:rFonts w:ascii="Times New Roman" w:hAnsi="Times New Roman" w:cs="Times New Roman"/>
          <w:sz w:val="28"/>
          <w:szCs w:val="28"/>
        </w:rPr>
        <w:t>Профилактика профессиональных заболеваний.</w:t>
      </w:r>
      <w:r w:rsidR="002A210F" w:rsidRPr="002A210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A210F" w:rsidRPr="002A210F" w:rsidRDefault="002A210F" w:rsidP="002E7678">
      <w:pPr>
        <w:pStyle w:val="a3"/>
        <w:ind w:left="390"/>
        <w:jc w:val="both"/>
        <w:rPr>
          <w:rFonts w:ascii="Times New Roman" w:hAnsi="Times New Roman" w:cs="Times New Roman"/>
          <w:sz w:val="28"/>
          <w:szCs w:val="28"/>
        </w:rPr>
      </w:pPr>
    </w:p>
    <w:p w:rsidR="002A210F" w:rsidRPr="00B15F43" w:rsidRDefault="002A210F" w:rsidP="002A210F">
      <w:pPr>
        <w:jc w:val="both"/>
        <w:rPr>
          <w:rFonts w:ascii="Times New Roman" w:hAnsi="Times New Roman" w:cs="Times New Roman"/>
          <w:sz w:val="28"/>
          <w:szCs w:val="28"/>
        </w:rPr>
      </w:pPr>
      <w:r w:rsidRPr="002A210F">
        <w:rPr>
          <w:rFonts w:ascii="Times New Roman" w:hAnsi="Times New Roman" w:cs="Times New Roman"/>
          <w:b/>
          <w:sz w:val="28"/>
          <w:szCs w:val="28"/>
        </w:rPr>
        <w:t>Инвентарь и оборудование:</w:t>
      </w:r>
      <w:r w:rsidRPr="00B15F43">
        <w:rPr>
          <w:rFonts w:ascii="Times New Roman" w:hAnsi="Times New Roman" w:cs="Times New Roman"/>
          <w:sz w:val="28"/>
          <w:szCs w:val="28"/>
        </w:rPr>
        <w:t xml:space="preserve"> Волейбольные мячи, кистевые эспандеры, оборудование лабораторий, </w:t>
      </w:r>
      <w:r>
        <w:rPr>
          <w:rFonts w:ascii="Times New Roman" w:hAnsi="Times New Roman" w:cs="Times New Roman"/>
          <w:sz w:val="28"/>
          <w:szCs w:val="28"/>
        </w:rPr>
        <w:t>свисток</w:t>
      </w:r>
      <w:r w:rsidRPr="00B15F4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15F43">
        <w:rPr>
          <w:rFonts w:ascii="Times New Roman" w:hAnsi="Times New Roman" w:cs="Times New Roman"/>
          <w:sz w:val="28"/>
          <w:szCs w:val="28"/>
        </w:rPr>
        <w:t>секундомер.</w:t>
      </w:r>
    </w:p>
    <w:p w:rsidR="00D37467" w:rsidRPr="00B15F43" w:rsidRDefault="00441E44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b/>
          <w:sz w:val="28"/>
          <w:szCs w:val="28"/>
        </w:rPr>
        <w:t>Место проведения:</w:t>
      </w:r>
      <w:r w:rsidRPr="00B15F43">
        <w:rPr>
          <w:rFonts w:ascii="Times New Roman" w:hAnsi="Times New Roman" w:cs="Times New Roman"/>
          <w:sz w:val="28"/>
          <w:szCs w:val="28"/>
        </w:rPr>
        <w:t xml:space="preserve">  Спортивный зал СПЭК. Лаборатория </w:t>
      </w:r>
      <w:r w:rsidR="00580F9E" w:rsidRPr="00B15F43">
        <w:rPr>
          <w:rFonts w:ascii="Times New Roman" w:hAnsi="Times New Roman" w:cs="Times New Roman"/>
          <w:sz w:val="28"/>
          <w:szCs w:val="28"/>
        </w:rPr>
        <w:t>«О</w:t>
      </w:r>
      <w:r w:rsidRPr="00B15F43">
        <w:rPr>
          <w:rFonts w:ascii="Times New Roman" w:hAnsi="Times New Roman" w:cs="Times New Roman"/>
          <w:sz w:val="28"/>
          <w:szCs w:val="28"/>
        </w:rPr>
        <w:t>беспечения активного отдыха и повышения функциональных возможностей организма</w:t>
      </w:r>
      <w:r w:rsidR="00580F9E" w:rsidRPr="00B15F43">
        <w:rPr>
          <w:rFonts w:ascii="Times New Roman" w:hAnsi="Times New Roman" w:cs="Times New Roman"/>
          <w:sz w:val="28"/>
          <w:szCs w:val="28"/>
        </w:rPr>
        <w:t>»</w:t>
      </w:r>
      <w:r w:rsidRPr="00B15F43">
        <w:rPr>
          <w:rFonts w:ascii="Times New Roman" w:hAnsi="Times New Roman" w:cs="Times New Roman"/>
          <w:sz w:val="28"/>
          <w:szCs w:val="28"/>
        </w:rPr>
        <w:t>.</w:t>
      </w:r>
      <w:r w:rsidR="00C147C9" w:rsidRPr="00B15F43">
        <w:rPr>
          <w:rFonts w:ascii="Times New Roman" w:hAnsi="Times New Roman" w:cs="Times New Roman"/>
          <w:sz w:val="28"/>
          <w:szCs w:val="28"/>
        </w:rPr>
        <w:t xml:space="preserve"> Лаборатория </w:t>
      </w:r>
      <w:r w:rsidR="00580F9E" w:rsidRPr="00B15F43">
        <w:rPr>
          <w:rFonts w:ascii="Times New Roman" w:hAnsi="Times New Roman" w:cs="Times New Roman"/>
          <w:sz w:val="28"/>
          <w:szCs w:val="28"/>
        </w:rPr>
        <w:t>«П</w:t>
      </w:r>
      <w:r w:rsidR="00C147C9" w:rsidRPr="00B15F43">
        <w:rPr>
          <w:rFonts w:ascii="Times New Roman" w:hAnsi="Times New Roman" w:cs="Times New Roman"/>
          <w:sz w:val="28"/>
          <w:szCs w:val="28"/>
        </w:rPr>
        <w:t>рофилактики профессиональных заболеваний и травматизма</w:t>
      </w:r>
      <w:r w:rsidR="00580F9E" w:rsidRPr="00B15F43">
        <w:rPr>
          <w:rFonts w:ascii="Times New Roman" w:hAnsi="Times New Roman" w:cs="Times New Roman"/>
          <w:sz w:val="28"/>
          <w:szCs w:val="28"/>
        </w:rPr>
        <w:t>»</w:t>
      </w:r>
      <w:r w:rsidR="00C147C9" w:rsidRPr="00B15F43">
        <w:rPr>
          <w:rFonts w:ascii="Times New Roman" w:hAnsi="Times New Roman" w:cs="Times New Roman"/>
          <w:sz w:val="28"/>
          <w:szCs w:val="28"/>
        </w:rPr>
        <w:t>.</w:t>
      </w:r>
    </w:p>
    <w:p w:rsidR="00441E44" w:rsidRPr="00B15F43" w:rsidRDefault="00441E44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B15F43">
        <w:rPr>
          <w:rFonts w:ascii="Times New Roman" w:hAnsi="Times New Roman" w:cs="Times New Roman"/>
          <w:sz w:val="28"/>
          <w:szCs w:val="28"/>
        </w:rPr>
        <w:t xml:space="preserve">  45 мин.</w:t>
      </w:r>
    </w:p>
    <w:p w:rsidR="00C147C9" w:rsidRPr="00B15F43" w:rsidRDefault="00C147C9" w:rsidP="00B15F43">
      <w:pPr>
        <w:jc w:val="both"/>
        <w:rPr>
          <w:rFonts w:ascii="Times New Roman" w:hAnsi="Times New Roman" w:cs="Times New Roman"/>
          <w:sz w:val="28"/>
          <w:szCs w:val="28"/>
        </w:rPr>
      </w:pPr>
      <w:r w:rsidRPr="00B15F43">
        <w:rPr>
          <w:rFonts w:ascii="Times New Roman" w:hAnsi="Times New Roman" w:cs="Times New Roman"/>
          <w:b/>
          <w:sz w:val="28"/>
          <w:szCs w:val="28"/>
        </w:rPr>
        <w:t>Дата проведения:</w:t>
      </w:r>
      <w:r w:rsidRPr="00B15F43">
        <w:rPr>
          <w:rFonts w:ascii="Times New Roman" w:hAnsi="Times New Roman" w:cs="Times New Roman"/>
          <w:sz w:val="28"/>
          <w:szCs w:val="28"/>
        </w:rPr>
        <w:t xml:space="preserve"> 24 ноября 2009г.</w:t>
      </w:r>
    </w:p>
    <w:tbl>
      <w:tblPr>
        <w:tblStyle w:val="a4"/>
        <w:tblW w:w="10806" w:type="dxa"/>
        <w:tblInd w:w="-1026" w:type="dxa"/>
        <w:tblLayout w:type="fixed"/>
        <w:tblLook w:val="04A0"/>
      </w:tblPr>
      <w:tblGrid>
        <w:gridCol w:w="5387"/>
        <w:gridCol w:w="5419"/>
      </w:tblGrid>
      <w:tr w:rsidR="00B15F43" w:rsidRPr="00FD4B11" w:rsidTr="00FD4B11">
        <w:trPr>
          <w:trHeight w:val="998"/>
        </w:trPr>
        <w:tc>
          <w:tcPr>
            <w:tcW w:w="5387" w:type="dxa"/>
          </w:tcPr>
          <w:p w:rsidR="00B15F43" w:rsidRPr="00FD4B11" w:rsidRDefault="00B15F43" w:rsidP="00D374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88395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5419" w:type="dxa"/>
            <w:tcBorders>
              <w:bottom w:val="single" w:sz="4" w:space="0" w:color="auto"/>
            </w:tcBorders>
          </w:tcPr>
          <w:p w:rsidR="00B15F43" w:rsidRPr="00FD4B11" w:rsidRDefault="00B15F43" w:rsidP="00D3746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D37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Организационно-методические указания </w:t>
            </w:r>
          </w:p>
          <w:p w:rsidR="00B15F43" w:rsidRPr="00FD4B11" w:rsidRDefault="00B15F43" w:rsidP="00C56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C56BC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B15F43" w:rsidRPr="00FD4B11" w:rsidTr="00FD4B11">
        <w:trPr>
          <w:trHeight w:val="6599"/>
        </w:trPr>
        <w:tc>
          <w:tcPr>
            <w:tcW w:w="5387" w:type="dxa"/>
            <w:tcBorders>
              <w:bottom w:val="single" w:sz="4" w:space="0" w:color="000000" w:themeColor="text1"/>
            </w:tcBorders>
          </w:tcPr>
          <w:p w:rsidR="00B15F43" w:rsidRPr="00FD4B11" w:rsidRDefault="002A210F" w:rsidP="00D37467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ПОДГОТОВИТЕЛЬНЫЙ ЭТАП</w:t>
            </w:r>
            <w:r w:rsidR="00FD4B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15</w:t>
            </w:r>
            <w:r w:rsidR="00B15F43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МИН</w:t>
            </w:r>
          </w:p>
          <w:p w:rsidR="00B15F43" w:rsidRPr="00FD4B11" w:rsidRDefault="00B15F43" w:rsidP="00D37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1.Построение.</w:t>
            </w:r>
          </w:p>
          <w:p w:rsidR="00B15F43" w:rsidRPr="00FD4B11" w:rsidRDefault="00B15F43" w:rsidP="00D37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Приветствие.</w:t>
            </w:r>
          </w:p>
          <w:p w:rsidR="00B15F43" w:rsidRPr="00FD4B11" w:rsidRDefault="00B15F43" w:rsidP="00D374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Сообщение темы и задач урока.</w:t>
            </w: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2.Определение цели учебного занятия 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3.Пульсометрия.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4.Разминка: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4.1. Комплекс ОРУ на </w:t>
            </w:r>
            <w:proofErr w:type="spellStart"/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степ-платформе</w:t>
            </w:r>
            <w:proofErr w:type="spellEnd"/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, под музыкальное сопровождение: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813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-Упражнение на дыхание, на месте:</w:t>
            </w:r>
          </w:p>
          <w:p w:rsidR="00B15F43" w:rsidRPr="00FD4B11" w:rsidRDefault="00B15F43" w:rsidP="00813F5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813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- стойка ноги врозь, руки внизу</w:t>
            </w:r>
          </w:p>
          <w:p w:rsidR="00B15F43" w:rsidRPr="00FD4B11" w:rsidRDefault="00B15F43" w:rsidP="00813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1- руки через стороны вверх, подняться на носки – вдох;</w:t>
            </w:r>
          </w:p>
          <w:p w:rsidR="00B15F43" w:rsidRPr="00FD4B11" w:rsidRDefault="00B15F43" w:rsidP="00813F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2 - 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– выдох;</w:t>
            </w:r>
          </w:p>
          <w:p w:rsidR="00B15F43" w:rsidRPr="00FD4B11" w:rsidRDefault="00B15F43" w:rsidP="00BB10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3 – 4 – тоже.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Ходьба около степ-платформы;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Приставной шаг, около степ-платформы, руки на пояс;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1D4E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Приставной шаг, руки в стороны, около степ-платформы;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Pr="00FD4B11" w:rsidRDefault="00F67249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То же, руки вперед;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Приставной шаг, руки в стороны, руки вперед около степ-платформы;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Приставной шаг, сгибание голени назад, руки на пояс около степ-платформы;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Приставной шаг,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подьем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колена к  разноименному локтю. около степ-платформы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,;</w:t>
            </w:r>
            <w:proofErr w:type="gramEnd"/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-Ходьба на месте, около степ-платформы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Ходьба с подъемом на степ- платформу(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-Шаги в диагональном направлении, из угла в угол сте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платформы, руки на пояс ( 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- ( 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) руки: правая в сторону, левая согнута на уровне груди; руки вверх; левая в сторону, правая согнута на уровне груди;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F6724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Шаг с подъемом на степ- платформу, с «киком» (имитация удара) свободной ноги;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-Шаг с поворотом (подход при выполнении в диагональном направлении, с угла сте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платформы) с касанием степа безопорной ногой, руки согнуты перед грудью, рывок руками в сторону 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-Шаги на степ-платформу (приставными шагами ноги врозь, ноги вместе) (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-Шаги на степ-платформу, прыжки толчком двух ног, ноги врозь, ноги вместе (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step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прыжком);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-Шаги с подъемом на степ-платформу(</w:t>
            </w:r>
            <w:r w:rsidRPr="00FD4B11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Basic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-Ходьба на месте около степ-платформы;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-Упражнение на восстановление дыхания на месте: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стойка ноги врозь, руки внизу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1-руки через стороны вверх, подняться на носки, вдох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2-И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выдох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3-руки через стороны вверх, подняться на носки, вдох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4-И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.П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, выдох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4.2. Подготовка места занятия к основной части урока;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2A210F" w:rsidP="00E5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ОСНОВНОЙ ЭТАП</w:t>
            </w:r>
            <w:r w:rsidR="00F6724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20 </w:t>
            </w:r>
            <w:r w:rsidR="00B15F43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>МИН.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Инструктаж по технике безопасности при работе  в спортивно-оздоровительной лаборатории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Комплексное развитие физических качеств на основе рекомендаций по индивидуальным картам самоконтроля физической подготовленности: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проверка домашнего задания;</w:t>
            </w:r>
          </w:p>
          <w:p w:rsidR="00B15F43" w:rsidRPr="00FD4B11" w:rsidRDefault="00B15F43" w:rsidP="009F7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9F7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9F7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9F77E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развитие скорости;</w:t>
            </w: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Pr="00FD4B11" w:rsidRDefault="00F67249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развитие выносливости;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Pr="00FD4B11" w:rsidRDefault="00F67249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развитие координации движений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F88" w:rsidRPr="00FD4B11" w:rsidRDefault="00776F88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развитие силы различных мышечных групп;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развитие скоростно-силовых качеств;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F88" w:rsidRPr="00FD4B11" w:rsidRDefault="00776F88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Упражнения на восстановление дыхания и растягивание: </w:t>
            </w:r>
          </w:p>
          <w:p w:rsidR="00B15F43" w:rsidRPr="00FD4B11" w:rsidRDefault="00B15F43" w:rsidP="006F4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А)  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стойка ноги врозь, руки внизу</w:t>
            </w:r>
          </w:p>
          <w:p w:rsidR="00B15F43" w:rsidRPr="00FD4B11" w:rsidRDefault="00B15F43" w:rsidP="006F4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  1-руки через стороны вверх, подняться на               носки, вдох</w:t>
            </w:r>
          </w:p>
          <w:p w:rsidR="00B15F43" w:rsidRPr="00FD4B11" w:rsidRDefault="00B15F43" w:rsidP="006F4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 2 - 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выдох</w:t>
            </w:r>
          </w:p>
          <w:p w:rsidR="00B15F43" w:rsidRPr="00FD4B11" w:rsidRDefault="00B15F43" w:rsidP="006F4D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 3-4 - тоже</w:t>
            </w:r>
          </w:p>
          <w:p w:rsidR="00B15F43" w:rsidRPr="00FD4B11" w:rsidRDefault="00B15F43" w:rsidP="006F4D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Б) 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- стойка ноги врозь, руки в стороны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1- наклон влево, левой рукой коснуться пола, около левой стопы;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2- И.П.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3-тоже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 право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4- 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В) И.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П-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стойка ноги врозь, руки в стороны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1 - наклон вперед,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коснуться руками коснуться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пола около носка;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2 - коснуться пяток;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3 - руки назад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4 - И.П. 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Построение.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Пульсометрия;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1E3506">
            <w:pPr>
              <w:pStyle w:val="a3"/>
              <w:ind w:left="390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>Переход из лаборатории  в спортивный зал с кистевыми эспандерами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5.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>Перестроение: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     -  через центр в колонну по   два с мячами: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6.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Демонстрация и объяснение  техники приема-    передачи двумя руками сверху.</w:t>
            </w: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7106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7.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Самостоятельная имитация студентами техники     выполнения на месте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F88" w:rsidRPr="00FD4B11" w:rsidRDefault="00776F88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8.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Верхняя прием- передача с продвижением вперед  (взаимоконтроль в </w:t>
            </w:r>
            <w:proofErr w:type="spellStart"/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>парае</w:t>
            </w:r>
            <w:proofErr w:type="spellEnd"/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9.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Передача в парах. Минимальное расстояние      4-6 м. 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92F" w:rsidRDefault="0093192F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3192F" w:rsidRPr="00FD4B11" w:rsidRDefault="0093192F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10.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Прием-передача мяча двумя руками сверху с </w:t>
            </w:r>
            <w:r w:rsidR="000F1D4E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>выходом вперед, после набрасывания, в паре.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11.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 техники выполнения приема-передачи двумя руками сверху на месте.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D4E" w:rsidRPr="00FD4B11" w:rsidRDefault="000F1D4E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2A210F" w:rsidP="00E5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ЗАКЛЮЧИТЕЛЬНЫЙ ЭТАП</w:t>
            </w:r>
            <w:r w:rsidR="00735D66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B15F43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>10 МИН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5F43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ОРУ – на восстановление в движение</w:t>
            </w:r>
          </w:p>
          <w:p w:rsidR="001E3506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И.П. – ходьба руки в низу;</w:t>
            </w:r>
          </w:p>
          <w:p w:rsidR="001E3506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1 – правую руку вперед, левую в сторону (вдох);</w:t>
            </w:r>
          </w:p>
          <w:p w:rsidR="001E3506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2 – И.П.(выдох)</w:t>
            </w:r>
          </w:p>
          <w:p w:rsidR="001E3506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3 – левую руку вперед, правую в сторон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у(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вдох);</w:t>
            </w:r>
          </w:p>
          <w:p w:rsidR="001E3506" w:rsidRPr="00FD4B11" w:rsidRDefault="001E3506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4 – И.П. </w:t>
            </w:r>
            <w:r w:rsidR="003F57E4" w:rsidRPr="00FD4B11">
              <w:rPr>
                <w:rFonts w:ascii="Times New Roman" w:hAnsi="Times New Roman" w:cs="Times New Roman"/>
                <w:sz w:val="28"/>
                <w:szCs w:val="28"/>
              </w:rPr>
              <w:t>(выдох)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F57E4" w:rsidRPr="00FD4B11" w:rsidRDefault="003F57E4" w:rsidP="00E5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5F43" w:rsidRPr="00FD4B11" w:rsidRDefault="003F57E4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Подведение итогов урока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3F57E4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3.Пульсометрия </w:t>
            </w:r>
          </w:p>
          <w:p w:rsidR="003F57E4" w:rsidRPr="00FD4B11" w:rsidRDefault="003F57E4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93192F" w:rsidRDefault="0093192F" w:rsidP="00E55C68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3192F">
              <w:rPr>
                <w:rFonts w:ascii="Times New Roman" w:hAnsi="Times New Roman" w:cs="Times New Roman"/>
                <w:b/>
                <w:sz w:val="28"/>
                <w:szCs w:val="28"/>
              </w:rPr>
              <w:t>До свидания. До новых встреч!</w:t>
            </w:r>
          </w:p>
          <w:p w:rsidR="00B15F43" w:rsidRPr="00FD4B11" w:rsidRDefault="00B15F43" w:rsidP="00E55C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19" w:type="dxa"/>
            <w:tcBorders>
              <w:top w:val="single" w:sz="4" w:space="0" w:color="auto"/>
              <w:bottom w:val="single" w:sz="4" w:space="0" w:color="000000" w:themeColor="text1"/>
            </w:tcBorders>
          </w:tcPr>
          <w:p w:rsidR="00FD4B11" w:rsidRDefault="00FD4B11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6F88" w:rsidRDefault="00776F88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Обратить внимание на наличие спорт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ормы, настроя занимающихся на УЗ</w:t>
            </w:r>
            <w:r w:rsidR="001E3506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(учебное занятие)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- Студенты, в соответствии с задачами  на УЗ  самостоятельно  определяют -  чему же они должны научиться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УЗ?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Выявить знания студентов,   как по показателям пульса можно определить состояние и готовность человека к физической нагрузке, о значении показателя пульса в начале учебного занятия.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Выявить знания студентов по технике безопасности  во время выполнения ОРУ на </w:t>
            </w:r>
            <w:proofErr w:type="spellStart"/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степ-платформе</w:t>
            </w:r>
            <w:proofErr w:type="spellEnd"/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чередовать глубокий вдох через нос, с полным выдохом через рот.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при подъеме рук через стороны, выполняем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полуприсед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, колени в стороны.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поднимая колени вперед до прямого угла;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руки согнуть в локтях, соблюдать темп и ритм в соответствии с музыкальным сопровождением;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шире шаг в сторону, контролировать положение коленных суставов, руки поднимать до уровня плеч;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руки поднимать в стороны до уровня плеч;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руки поднимать вперед, до уровня плеч, ладони вниз;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не сбиваться с ритма, контролировать положение рук; следить за дыханием.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выполнять захлестывающее движение, пяткой коснуться ягодичной мышцы, колено при «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захлесте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»  направленно вниз;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выше колено, касание коленом  локтя;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1D4E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руки согнуть в локтях, соблюдать темп и ритм в соответствии с музыкальным сопровождением;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стопа полностью ставится на «степ», пятка не свисает, согласованное движение рук и ног; 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пружинистые движения ногами, голову не опускать, шире шаг;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-руки поднимать до уровня плеч, смена положения рук на каждый шаг;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-выполнять энергичное движение свободной ногой, сохранять равновесие, активно работать руками;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-выполнять одновременно с касанием степа ногой, отведение локтей назад, локти не опускать;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Pr="00FD4B11" w:rsidRDefault="00F67249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-руки согнуть в локтях, выполнять под счет, пружинистые движения ногами;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следить за дыханием, выполнять под счет;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стопу полностью ставить на степ, согласованное движение рук и ног;</w:t>
            </w:r>
          </w:p>
          <w:p w:rsidR="00F67249" w:rsidRDefault="00F67249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-соблюдать темп и ритм в соответствии с музыкальным сопровождением;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-выполнять в медленном темпе под счет, следить за глубоким вдохом и полным выдохом.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E3506" w:rsidRPr="00FD4B11" w:rsidRDefault="001E3506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F1D4E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выявить знания студентов по технике безопасности во время занятий на оборудовании лаборатории.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Студенты самостоятельно, на основе полученных рекомендаций по индивидуальным картам самоконтроля уровня физической подготовленности, должны подготовить дома комплекс упражнений для развития своего физического качества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подобрать для него инвентарь и оборудование представленное в лаборатории. Оборудовать свое место занятия.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Выполнение заданий начинается под музыкальное сопровождение, студенты самостоятельно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выбирают дозировку используя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метод максимального усилия в каждой серии.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-коррекция ошибок, 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</w:rPr>
              <w:t>Перечень лабораторного оборудования на основе индивидуальных рекомендаций:</w:t>
            </w:r>
          </w:p>
          <w:p w:rsidR="00B15F43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  <w:u w:val="single"/>
              </w:rPr>
              <w:lastRenderedPageBreak/>
              <w:t>- скорость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– беговая дорожка (ускорение с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мксимальной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скоростью на 60 – 100м;</w:t>
            </w:r>
          </w:p>
          <w:p w:rsidR="00F67249" w:rsidRPr="00FD4B11" w:rsidRDefault="00F67249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- выносливость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 - беговая дорожка(ходьба с переходом на бег, с изменением  скорости и угла наклона дорожки; подобрать такой режим, выполняя непрерывный бег в течени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5-7 мин. ЧСС 150-180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уд.мин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определяя по датчикам)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велотренаже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р(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выносливости, укрепление мышц ног; ЧСС 150-180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уд.мин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определяя по датчикам), -степпер (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Кардио-тренажер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на развитие выносливости; сохранять темп и ритм выполнения задания,( ЧСС 150-180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уд.мин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определяя по датчикам) 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- СМГ</w:t>
            </w:r>
            <w:r w:rsidR="00F67249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 w:rsidR="00F67249">
              <w:rPr>
                <w:rFonts w:ascii="Times New Roman" w:hAnsi="Times New Roman" w:cs="Times New Roman"/>
                <w:sz w:val="28"/>
                <w:szCs w:val="28"/>
              </w:rPr>
              <w:t>вибромассажер</w:t>
            </w:r>
            <w:proofErr w:type="spellEnd"/>
            <w:r w:rsidR="00F67249">
              <w:rPr>
                <w:rFonts w:ascii="Times New Roman" w:hAnsi="Times New Roman" w:cs="Times New Roman"/>
                <w:sz w:val="28"/>
                <w:szCs w:val="28"/>
              </w:rPr>
              <w:t>; (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массаж воротниковой зоны, поясницы, бедра, голени и др. проблемных зон, связанных с профилактикой нарушений в процессе профессиональной деятельности)   </w:t>
            </w:r>
          </w:p>
          <w:p w:rsidR="00F67249" w:rsidRDefault="00F67249" w:rsidP="000F1D4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- координация движений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- степ-платформы (повышают работоспособность сердечно-сосудистой системы, укрепляют мышцы нижней части тела; выполнять различные виды нашагиваний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)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,  скакалки;</w:t>
            </w:r>
          </w:p>
          <w:p w:rsidR="00F67249" w:rsidRDefault="00F67249" w:rsidP="000F1D4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- сила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- гантельный ряд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;(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упражнения с гантелями на верхний плечевой пояс; приседания, наклоны, выпады) резиновые эспандеры;(развитие силы, упражнения с эспандерами)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гимнастические коврики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;(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упражнения на пресс)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кистевые эспандеры;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- гибкость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- гимнастические палки, упражнения на равновесие;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- скоростно-силовые качества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– батуты (развитие прыгучести, прыжковые упражнения), скакалка;</w:t>
            </w:r>
          </w:p>
          <w:p w:rsidR="00B15F43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Pr="00FD4B11" w:rsidRDefault="00F67249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следить за дыханием;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руками тянуться вверх;</w:t>
            </w: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56C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-выполнять под счет, </w:t>
            </w:r>
          </w:p>
          <w:p w:rsidR="00B15F43" w:rsidRPr="00FD4B11" w:rsidRDefault="00B15F43" w:rsidP="00056C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наклон точно в сторону;</w:t>
            </w:r>
          </w:p>
          <w:p w:rsidR="00B15F43" w:rsidRPr="00FD4B11" w:rsidRDefault="00B15F43" w:rsidP="00056C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ноги не сгибать;</w:t>
            </w:r>
          </w:p>
          <w:p w:rsidR="00B15F43" w:rsidRPr="00FD4B11" w:rsidRDefault="00B15F43" w:rsidP="00056C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руки на одной линии, перпендикулярно пола.</w:t>
            </w:r>
          </w:p>
          <w:p w:rsidR="00B15F43" w:rsidRPr="00FD4B11" w:rsidRDefault="00B15F43" w:rsidP="00056C4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пружинистые наклоны, ноги в коленных суставах не сгибать.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самостоятельная оценка студентами физиологического состояния после интенсивной физической нагрузки.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самоопределение студентами, функционального предназначения упражнения с кистевыми эспандерами?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выполнить 30 сжиманий-разжиманий эспандера во время перехода в спорт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ал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 зале студенты складывают эспандеры, берут волейбольные мячи.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</w:rPr>
              <w:t>Демонстрация техники выполнения: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ноги на ширине плеч полусогнуты, одна впереди другой, туловище слегка наклонено вперед, руки согнуты в локтях, кисти перед лицом, пальцы разведены и направлены вверх, образуя своеобразный 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«ковш», локти направлены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вперед-в</w:t>
            </w:r>
            <w:proofErr w:type="spell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стороны. При приеме пальцы соприкасаются с мячом и за счет амортизации смягчают его поступательное движение вперед-вверх, в заключительной фазе передачи мяча руки, туловище и ноги полностью разгибаются, а кисти, сгибаясь, сопровождают мяч.</w:t>
            </w:r>
          </w:p>
          <w:p w:rsidR="00B15F43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следить за правильностью выполнения элемента, корректировать ошибки;</w:t>
            </w: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67249" w:rsidRPr="00FD4B11" w:rsidRDefault="00F67249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03B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выполнять на расстоянии 9м.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i/>
                <w:sz w:val="28"/>
                <w:szCs w:val="28"/>
                <w:u w:val="single"/>
              </w:rPr>
              <w:t>Взаимоконтроль</w:t>
            </w: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со стороны студентов; ошибки: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прямые ноги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мяч подается слишком далеко от себя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руки опускаются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во время передач смотреть по сторонам, после перемещения зафиксировать стойку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Default="00B15F43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добиться максимального удержания мяча;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следить, чтобы мяч летал по восходящей дуге и опускался сверху на партнера;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своевременное принятие правильного исходного положения перед выполнением приема-передачи мяча двумя руками сверху;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ноги согнуты в коленных суставах, выполняя амортизирующие </w:t>
            </w:r>
            <w:proofErr w:type="spell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движения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,и</w:t>
            </w:r>
            <w:proofErr w:type="spellEnd"/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мяч принимается на уровне верхней части лица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1D4E" w:rsidRPr="00FD4B11" w:rsidRDefault="000F1D4E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 расстоянии 9м.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Мяч набрасывают  двумя руками снизу, партнер должен выйти вперед принять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исходное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положения для приема и выполнить передачу двумя руками сверху вернув мяч партнеру точно в рук:.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обратить внимание на своевременный подход к мячу и правильное положение рук, ног, туловища при передаче.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следить, чтобы занимающийся не начинал выход вперед до броска мяча партнером.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Оценка уровня выполнения изучаемого технического элемента:</w:t>
            </w:r>
          </w:p>
          <w:p w:rsidR="00B15F43" w:rsidRPr="00FD4B11" w:rsidRDefault="0093192F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 баллов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 ноги на ширине плеч полусогнуты, одна впереди другой, туловище слегка наклонено вперед, руки согнуты в локтях, кисти перед лицом, пальцы разведены и направлены вверх, образуя своеобразный «ковш», локти направлены вперед - в стороны. При приеме пальцы соприкасаются с мячом и за счет амортизации смягчают его поступательное движение вперед-вверх, в заключительной фазе передачи мяча руки, туловище и ноги полностью разгибаются, а кисти, сгибаясь, сопровождают мяч. 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Высота полета мяча 1,5-2м</w:t>
            </w:r>
          </w:p>
          <w:p w:rsidR="00B15F43" w:rsidRPr="00FD4B11" w:rsidRDefault="0093192F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 балла</w:t>
            </w:r>
            <w:r w:rsidR="00B15F43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неправильная постановка ног, ноги на одной линии, неправильный вынос рук, отсутствует согласованное движение рук и ног, пальцы соприкасаются с мячом и за счет амортизации смягчают его поступательное движение вперед-вверх, в заключительной фазе передачи мяча руки, туловище и ноги полностью разгибаются, а кисти, сгибаясь, сопровождают мяч. 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Высота полета мяча 1,5-2м</w:t>
            </w:r>
          </w:p>
          <w:p w:rsidR="00B15F43" w:rsidRPr="00FD4B11" w:rsidRDefault="0093192F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="00B15F43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балл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  <w:r w:rsidR="00B15F43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proofErr w:type="gramEnd"/>
            <w:r w:rsidR="00B15F43" w:rsidRPr="00FD4B1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неправильная постановка ног, ноги на одной линии, неправильный вынос рук, отсутствует согласованное движение рук и ног, мяч опускается на уровне груди, высота полета не соблюдается, присутствует элемент  «выбрасывания»  мяча вверх. Полет мяча имеет </w:t>
            </w:r>
            <w:r w:rsidR="00B15F43" w:rsidRPr="00FD4B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неуправляемый характер.</w:t>
            </w:r>
          </w:p>
          <w:p w:rsidR="00B15F43" w:rsidRPr="00FD4B11" w:rsidRDefault="00B15F43" w:rsidP="000F1D4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2E1E7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15F43" w:rsidRPr="00FD4B11" w:rsidRDefault="00B15F43" w:rsidP="002E1E7F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B15F43" w:rsidRPr="00FD4B11" w:rsidRDefault="001E3506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концентрируем внимание на правильном выполнении упражнения;</w:t>
            </w:r>
          </w:p>
          <w:p w:rsidR="001E3506" w:rsidRPr="00FD4B11" w:rsidRDefault="001E3506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дыхание спокойное, ровное</w:t>
            </w:r>
            <w:r w:rsidR="003F57E4" w:rsidRPr="00FD4B1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-студенты определяют чему они научились </w:t>
            </w:r>
            <w:proofErr w:type="gramStart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  <w:r w:rsidRPr="00FD4B11">
              <w:rPr>
                <w:rFonts w:ascii="Times New Roman" w:hAnsi="Times New Roman" w:cs="Times New Roman"/>
                <w:sz w:val="28"/>
                <w:szCs w:val="28"/>
              </w:rPr>
              <w:t xml:space="preserve"> УЗ;</w:t>
            </w: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определяют свои затруднения при выполнении технического элемента;</w:t>
            </w: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D4B11">
              <w:rPr>
                <w:rFonts w:ascii="Times New Roman" w:hAnsi="Times New Roman" w:cs="Times New Roman"/>
                <w:sz w:val="28"/>
                <w:szCs w:val="28"/>
              </w:rPr>
              <w:t>- стараются сами сформулировать ДЗ;</w:t>
            </w:r>
          </w:p>
          <w:p w:rsidR="003F57E4" w:rsidRPr="00FD4B11" w:rsidRDefault="003F57E4" w:rsidP="00F740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147C9" w:rsidRPr="00FD4B11" w:rsidRDefault="00C147C9" w:rsidP="00D37467">
      <w:pPr>
        <w:rPr>
          <w:rFonts w:ascii="Times New Roman" w:hAnsi="Times New Roman" w:cs="Times New Roman"/>
          <w:sz w:val="28"/>
          <w:szCs w:val="28"/>
        </w:rPr>
      </w:pPr>
    </w:p>
    <w:p w:rsidR="00D37467" w:rsidRPr="00FD4B11" w:rsidRDefault="00D37467" w:rsidP="00D37467">
      <w:pPr>
        <w:rPr>
          <w:rFonts w:ascii="Times New Roman" w:hAnsi="Times New Roman" w:cs="Times New Roman"/>
          <w:sz w:val="28"/>
          <w:szCs w:val="28"/>
        </w:rPr>
      </w:pPr>
    </w:p>
    <w:p w:rsidR="00697C97" w:rsidRDefault="00D37467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  <w:r w:rsidRPr="00FD4B11">
        <w:rPr>
          <w:rFonts w:ascii="Times New Roman" w:hAnsi="Times New Roman" w:cs="Times New Roman"/>
          <w:sz w:val="28"/>
          <w:szCs w:val="28"/>
        </w:rPr>
        <w:tab/>
      </w: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p w:rsidR="00A314D5" w:rsidRDefault="00A314D5" w:rsidP="00A314D5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>
        <w:rPr>
          <w:rFonts w:ascii="Times New Roman" w:hAnsi="Times New Roman" w:cs="Times New Roman"/>
          <w:b/>
          <w:sz w:val="32"/>
          <w:szCs w:val="32"/>
          <w:u w:val="single"/>
        </w:rPr>
        <w:t xml:space="preserve">Самоанализ учебного занятия </w:t>
      </w:r>
    </w:p>
    <w:p w:rsidR="00A314D5" w:rsidRDefault="00A314D5" w:rsidP="00A314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 дисциплине физическая культура.</w:t>
      </w:r>
    </w:p>
    <w:p w:rsidR="00A314D5" w:rsidRDefault="00A314D5" w:rsidP="00A314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учебной программы «Волейбол».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Данная подгруппа работает второй год в рамках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цикло-поточной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системы и  занимается по программе среднего уровня на основе входной диагностики уровня сформированности двигательной компетенции в начале учебного года. В этом учебном году подгруппа пополнилась двумя студентами из подгруппы низкого уровня на основании результатов итогового контроля прошлого учебного года. Группа работоспособная, дружная, но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малоэмоциональная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Тема учебного занятия «Прием - передача мяча двумя руками сверху из различных положений и в игровых ситуациях».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УЗ является вторым по данной теме. Это занятие закрепления знаний и имеет следующую структуру: подготовительный этап, основной и заключительный этапы.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Ход УЗ отражает логику процесса закрепления знаний: мотивация; актуализация ведущих знаний и способов действий на подготовительном этапе; восприятие образа применения знаний; самостоятельное применение знаний в сходной и новой ситуациях на основном этапе; самоконтроль; контроль; коррекция и анализ на заключительном этапе. В ходе учебного занятия формировались такие компетенции как:</w:t>
      </w:r>
    </w:p>
    <w:p w:rsidR="00A314D5" w:rsidRDefault="00A314D5" w:rsidP="00A314D5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двигательная (дозировка физической нагрузки с учетом индивидуальных особенностей, демонстрация техники выполнения физических упражнений, контроль физического состояния);</w:t>
      </w:r>
    </w:p>
    <w:p w:rsidR="00A314D5" w:rsidRDefault="00A314D5" w:rsidP="00A314D5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профессионально-прикладная (осуществление восстановительных процедур после физической нагрузки);</w:t>
      </w:r>
      <w:proofErr w:type="gramEnd"/>
    </w:p>
    <w:p w:rsidR="00A314D5" w:rsidRDefault="00A314D5" w:rsidP="00A314D5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психофизическая (использование способов психологического  настроя на деятельность, выявление проблемных точек состояния здоровья, формирование волевых качеств за счет выполнения физических упражнений);</w:t>
      </w:r>
      <w:proofErr w:type="gramEnd"/>
    </w:p>
    <w:p w:rsidR="00A314D5" w:rsidRDefault="00A314D5" w:rsidP="00A314D5">
      <w:pPr>
        <w:pStyle w:val="a3"/>
        <w:numPr>
          <w:ilvl w:val="0"/>
          <w:numId w:val="3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lastRenderedPageBreak/>
        <w:t>рефлексивная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(осуществление самоконтроля и самоанализа функциональных реакций организма при различных видах деятельности).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Внутрипредметные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связи на УЗ ориентированы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общефизическую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специальную  подготовки, а также нетрадиционные формы физических упражнений. Специфика данного УЗ заключается в реализации  дифференцированного и индивидуализированного подхода  к процессу обучения с комплексным использованием средств лаборатории обеспечения активного отдыха и повышения функциональных возможностей и спортивного зала.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Общеобразовательные, развивающие и воспитательные задачи УЗ решались на всех этапах через вооружение студентов знаниями, обучение студентов собственной деятельности по овладению действиями, воспитание волевых качеств, мотивов и опыта поведения.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Триединая дидактическая цель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данного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УЗ:</w:t>
      </w:r>
    </w:p>
    <w:p w:rsidR="00A314D5" w:rsidRDefault="00A314D5" w:rsidP="00A314D5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учебные – закрепить навыки приема-передачи мяча в различных игровых ситуациях; формировать компетенции по индивидуальным траекториям развития.</w:t>
      </w:r>
    </w:p>
    <w:p w:rsidR="00A314D5" w:rsidRDefault="00A314D5" w:rsidP="00A314D5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развивающие – формирование и развитие навыка самостоятельной работы, самоконтроля, рефлексии.</w:t>
      </w:r>
    </w:p>
    <w:p w:rsidR="00A314D5" w:rsidRDefault="00A314D5" w:rsidP="00A314D5">
      <w:pPr>
        <w:pStyle w:val="a3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воспитательные – воспитание выносливости, волевых качеств и опыта индивидуальной и совместной деятельности в области физической культуры.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УЗ была подчинена триединой дидактической цели и содействовала достижению конечного результата занятия: каждый из этапов работал на конечный результат занятия, так как предшествующий этап УЗ тесно связан  с последующим, который продолжает его и сам является базой для последующего этапа. Кроме того на всех  этапах УЗ была взаимообусловленность содержательной, методической и организационной сторон. 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 подготовительного этапа – включение студентов в учебную деятельность – была достигнута, т.к. группа быстро включилась в работу.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Основной этап УЗ, ориентированный на установление правильности и осознанности усвоения материала, выявление пробелов, неверных действий и их коррекцию, реализовал поставленные на данном этапе цели, о чем свидетельствует усвоение способов действий на репродуктивном уровне и ликвидация типичных ошибок.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Заключительный этап УЗ имел своей целью дать анализ и самоанализ успешности достижения цели и наметить перспективу последующей работы. Показателями реального результата решения данной задачи являются: адекватность самооценки студентов оценке преподавателя, а также получение студентами информации о реальных результатах УЗ, открытость студентов в осмыслении своих действий, прогнозирование способов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саморегуляции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планировании УЗ учитывались результаты мониторинга предыдущих занятий и психологические особенности студентов. Для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данного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УЗ были выбраны такие формы деятельности как фронтальная (на всех этапах), парная и индивидуальная (на основном этапе). Фронтальная форма обеспечила быстрое включение группы в работу, парная работа обеспечила условия для развития навыков самоконтроля и взаимодействия, а индивидуальная – обеспечила  психологическую комфортность студентов и своевременную коррекцию их деятельности. Такие методы как словесный, наглядный, практический, метод самостоятельной работы, метод закрепления материала, аналитический, сравнительный и обобщающий соответствовали цели УЗ.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Самостоятельная работа студентов на УЗ осуществлялась под моим руководством и требовала определенного умственного напряжения. </w:t>
      </w:r>
      <w:proofErr w:type="gramEnd"/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Исходя из гуманистических положений задания подбирались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мною так, чтобы студенты могли с ними справиться. При разработке индивидуальных заданий я учитываю уровень умений, общие и специальные возможности, а также познавательные интересы студентов.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Использованные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УЗ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формы и методы  способствовали более высокой эффективности и качеству УЗ, а также комфортным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субъект-субъектным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отношениям.  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Дифференцированный подход заложен в самой системе организации учебных занятий по дисциплине через </w:t>
      </w:r>
      <w:proofErr w:type="spellStart"/>
      <w:r>
        <w:rPr>
          <w:rFonts w:ascii="Times New Roman" w:hAnsi="Times New Roman" w:cs="Times New Roman"/>
          <w:sz w:val="28"/>
          <w:szCs w:val="28"/>
        </w:rPr>
        <w:t>цикло-поток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реализуется на основе спланированных индивидуальных  траекторий физического  развития (определенный уровень сложности, объем выполняемой нагрузки, темп работы).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усвоением знаний осуществлялся преподавателем посредством наблюдения и фиксации результатов, а также студентами посредством самоконтроля и взаимоконтроля. Как преподаватель, я оцениваю студентов исходя из индивидуальной нормы, т. е. сравниваю результат студента с его прежними результатами и оцениваю в соответствии тому, произошло улучшение или ухудшение.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Активизация учебной деятельности студентов осуществлялась через разнообразие упражнений, дифференциацию заданий, чередование и смену видов деятельности, реализацию индивидуальных траекторий развития, использование разных форм контроля, дифференцированных средств обучения и рефлексию. Общая плотность учебного занятия составила 98%, а двигательная – 77%. </w:t>
      </w:r>
    </w:p>
    <w:p w:rsidR="00A314D5" w:rsidRDefault="00A314D5" w:rsidP="00A314D5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УЗ достигнуты, т.к. каждый студент получил положительную оценку, продемонстрировал работоспособность, активность, комфортность и доброжелательность в отношениях.</w:t>
      </w:r>
    </w:p>
    <w:p w:rsidR="00A314D5" w:rsidRPr="00FD4B11" w:rsidRDefault="00A314D5" w:rsidP="00D37467">
      <w:pPr>
        <w:tabs>
          <w:tab w:val="left" w:pos="1650"/>
        </w:tabs>
        <w:rPr>
          <w:rFonts w:ascii="Times New Roman" w:hAnsi="Times New Roman" w:cs="Times New Roman"/>
          <w:sz w:val="28"/>
          <w:szCs w:val="28"/>
        </w:rPr>
      </w:pPr>
    </w:p>
    <w:sectPr w:rsidR="00A314D5" w:rsidRPr="00FD4B11" w:rsidSect="00DD01E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B2AF0"/>
    <w:multiLevelType w:val="hybridMultilevel"/>
    <w:tmpl w:val="F036F8B0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710"/>
    <w:multiLevelType w:val="hybridMultilevel"/>
    <w:tmpl w:val="A2BA289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D90B92"/>
    <w:multiLevelType w:val="hybridMultilevel"/>
    <w:tmpl w:val="AC329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A22F86"/>
    <w:multiLevelType w:val="hybridMultilevel"/>
    <w:tmpl w:val="F5182256"/>
    <w:lvl w:ilvl="0" w:tplc="88A6C7AE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2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 w:grammar="clean"/>
  <w:defaultTabStop w:val="708"/>
  <w:characterSpacingControl w:val="doNotCompress"/>
  <w:compat/>
  <w:rsids>
    <w:rsidRoot w:val="00D37467"/>
    <w:rsid w:val="00047473"/>
    <w:rsid w:val="00056C4A"/>
    <w:rsid w:val="00057320"/>
    <w:rsid w:val="000D0847"/>
    <w:rsid w:val="000E1F4A"/>
    <w:rsid w:val="000F1D4E"/>
    <w:rsid w:val="00127931"/>
    <w:rsid w:val="00142833"/>
    <w:rsid w:val="00175CCF"/>
    <w:rsid w:val="00182976"/>
    <w:rsid w:val="001B4988"/>
    <w:rsid w:val="001E3506"/>
    <w:rsid w:val="001F0F4D"/>
    <w:rsid w:val="00220669"/>
    <w:rsid w:val="00287525"/>
    <w:rsid w:val="002A210F"/>
    <w:rsid w:val="002C0641"/>
    <w:rsid w:val="002D5FE4"/>
    <w:rsid w:val="002E1E7F"/>
    <w:rsid w:val="002E7678"/>
    <w:rsid w:val="002F2C96"/>
    <w:rsid w:val="0030008C"/>
    <w:rsid w:val="003068F9"/>
    <w:rsid w:val="00310982"/>
    <w:rsid w:val="00355336"/>
    <w:rsid w:val="00361D82"/>
    <w:rsid w:val="00366C12"/>
    <w:rsid w:val="0038597A"/>
    <w:rsid w:val="003A37B3"/>
    <w:rsid w:val="003F2ABB"/>
    <w:rsid w:val="003F57E4"/>
    <w:rsid w:val="003F7FEE"/>
    <w:rsid w:val="00415F60"/>
    <w:rsid w:val="00441E44"/>
    <w:rsid w:val="00457DD7"/>
    <w:rsid w:val="00462BAE"/>
    <w:rsid w:val="00477390"/>
    <w:rsid w:val="00487F47"/>
    <w:rsid w:val="004D5D1A"/>
    <w:rsid w:val="004D5EB8"/>
    <w:rsid w:val="004E33DE"/>
    <w:rsid w:val="004E653A"/>
    <w:rsid w:val="005445B3"/>
    <w:rsid w:val="00556076"/>
    <w:rsid w:val="0055688C"/>
    <w:rsid w:val="0058047A"/>
    <w:rsid w:val="00580F9E"/>
    <w:rsid w:val="00593B0E"/>
    <w:rsid w:val="005A3F9E"/>
    <w:rsid w:val="005A5C7A"/>
    <w:rsid w:val="005B5384"/>
    <w:rsid w:val="005D11CF"/>
    <w:rsid w:val="005D42CA"/>
    <w:rsid w:val="00697C97"/>
    <w:rsid w:val="006B4450"/>
    <w:rsid w:val="006B47C4"/>
    <w:rsid w:val="006D4D40"/>
    <w:rsid w:val="006F4D13"/>
    <w:rsid w:val="00710629"/>
    <w:rsid w:val="007156E4"/>
    <w:rsid w:val="007238B9"/>
    <w:rsid w:val="00735D66"/>
    <w:rsid w:val="00776F88"/>
    <w:rsid w:val="00784B34"/>
    <w:rsid w:val="00797A65"/>
    <w:rsid w:val="007B33A0"/>
    <w:rsid w:val="007B5463"/>
    <w:rsid w:val="00813F59"/>
    <w:rsid w:val="00883953"/>
    <w:rsid w:val="0093192F"/>
    <w:rsid w:val="009416B4"/>
    <w:rsid w:val="00960F31"/>
    <w:rsid w:val="00982CF1"/>
    <w:rsid w:val="009D130F"/>
    <w:rsid w:val="009D5020"/>
    <w:rsid w:val="009D7448"/>
    <w:rsid w:val="009E762F"/>
    <w:rsid w:val="009F77E4"/>
    <w:rsid w:val="00A21BF1"/>
    <w:rsid w:val="00A314D5"/>
    <w:rsid w:val="00A938E6"/>
    <w:rsid w:val="00AC14AC"/>
    <w:rsid w:val="00AC4BB6"/>
    <w:rsid w:val="00AF7F49"/>
    <w:rsid w:val="00B034C9"/>
    <w:rsid w:val="00B1153A"/>
    <w:rsid w:val="00B15F43"/>
    <w:rsid w:val="00B301B3"/>
    <w:rsid w:val="00B750B1"/>
    <w:rsid w:val="00B8509C"/>
    <w:rsid w:val="00BB10D5"/>
    <w:rsid w:val="00BD48DE"/>
    <w:rsid w:val="00BF5F60"/>
    <w:rsid w:val="00C147C9"/>
    <w:rsid w:val="00C32460"/>
    <w:rsid w:val="00C56BC7"/>
    <w:rsid w:val="00CB566E"/>
    <w:rsid w:val="00CE1C59"/>
    <w:rsid w:val="00CE3FF5"/>
    <w:rsid w:val="00D37467"/>
    <w:rsid w:val="00D479EE"/>
    <w:rsid w:val="00D73DDB"/>
    <w:rsid w:val="00D7571F"/>
    <w:rsid w:val="00DB610D"/>
    <w:rsid w:val="00DC2A4B"/>
    <w:rsid w:val="00DD01EE"/>
    <w:rsid w:val="00E00713"/>
    <w:rsid w:val="00E43496"/>
    <w:rsid w:val="00E477CC"/>
    <w:rsid w:val="00E532C0"/>
    <w:rsid w:val="00E55C68"/>
    <w:rsid w:val="00E86BE0"/>
    <w:rsid w:val="00EB0845"/>
    <w:rsid w:val="00EC32B6"/>
    <w:rsid w:val="00EE2444"/>
    <w:rsid w:val="00EF0B31"/>
    <w:rsid w:val="00EF4867"/>
    <w:rsid w:val="00F03B38"/>
    <w:rsid w:val="00F06664"/>
    <w:rsid w:val="00F318E7"/>
    <w:rsid w:val="00F47E29"/>
    <w:rsid w:val="00F67249"/>
    <w:rsid w:val="00F74005"/>
    <w:rsid w:val="00F81CD7"/>
    <w:rsid w:val="00FA1EDB"/>
    <w:rsid w:val="00FA7B9F"/>
    <w:rsid w:val="00FD4B11"/>
    <w:rsid w:val="00FE42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C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7467"/>
    <w:pPr>
      <w:ind w:left="720"/>
      <w:contextualSpacing/>
    </w:pPr>
  </w:style>
  <w:style w:type="table" w:styleId="a4">
    <w:name w:val="Table Grid"/>
    <w:basedOn w:val="a1"/>
    <w:uiPriority w:val="59"/>
    <w:rsid w:val="003000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2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A0BFD4-F8ED-45C1-9FB0-C326F8E02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1318</TotalTime>
  <Pages>14</Pages>
  <Words>2932</Words>
  <Characters>16718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Физ</dc:creator>
  <cp:keywords/>
  <dc:description/>
  <cp:lastModifiedBy>Fizra</cp:lastModifiedBy>
  <cp:revision>27</cp:revision>
  <cp:lastPrinted>2009-11-24T08:58:00Z</cp:lastPrinted>
  <dcterms:created xsi:type="dcterms:W3CDTF">2009-11-20T13:48:00Z</dcterms:created>
  <dcterms:modified xsi:type="dcterms:W3CDTF">2009-11-25T10:55:00Z</dcterms:modified>
</cp:coreProperties>
</file>