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91" w:rsidRPr="00142091" w:rsidRDefault="00142091" w:rsidP="00142091">
      <w:pPr>
        <w:shd w:val="clear" w:color="auto" w:fill="FFFFFF"/>
        <w:spacing w:before="346"/>
        <w:ind w:right="125"/>
        <w:jc w:val="center"/>
        <w:rPr>
          <w:sz w:val="28"/>
          <w:szCs w:val="28"/>
        </w:rPr>
      </w:pPr>
      <w:r w:rsidRPr="00142091">
        <w:rPr>
          <w:b/>
          <w:bCs/>
          <w:i/>
          <w:iCs/>
          <w:spacing w:val="-3"/>
          <w:sz w:val="28"/>
          <w:szCs w:val="28"/>
        </w:rPr>
        <w:t>Практическая работа 24</w:t>
      </w:r>
    </w:p>
    <w:p w:rsidR="00142091" w:rsidRPr="00142091" w:rsidRDefault="00142091" w:rsidP="00142091">
      <w:pPr>
        <w:shd w:val="clear" w:color="auto" w:fill="FFFFFF"/>
        <w:spacing w:before="110"/>
        <w:ind w:left="1378" w:right="518" w:hanging="773"/>
        <w:jc w:val="center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Тема: СОЗДАНИЕ ПОДЧИНЕННЫХ ФОРМ В СУБД </w:t>
      </w:r>
      <w:r w:rsidRPr="00142091">
        <w:rPr>
          <w:b/>
          <w:bCs/>
          <w:sz w:val="28"/>
          <w:szCs w:val="28"/>
          <w:lang w:val="en-US"/>
        </w:rPr>
        <w:t>MICROSOFT</w:t>
      </w:r>
      <w:r w:rsidRPr="00142091">
        <w:rPr>
          <w:b/>
          <w:bCs/>
          <w:sz w:val="28"/>
          <w:szCs w:val="28"/>
        </w:rPr>
        <w:t xml:space="preserve"> </w:t>
      </w:r>
      <w:r w:rsidRPr="00142091">
        <w:rPr>
          <w:b/>
          <w:bCs/>
          <w:sz w:val="28"/>
          <w:szCs w:val="28"/>
          <w:lang w:val="en-US"/>
        </w:rPr>
        <w:t>ACCESS</w:t>
      </w:r>
    </w:p>
    <w:p w:rsidR="00142091" w:rsidRPr="00142091" w:rsidRDefault="00142091" w:rsidP="00142091">
      <w:pPr>
        <w:shd w:val="clear" w:color="auto" w:fill="FFFFFF"/>
        <w:spacing w:before="115"/>
        <w:ind w:left="34" w:firstLine="278"/>
        <w:rPr>
          <w:sz w:val="28"/>
          <w:szCs w:val="28"/>
        </w:rPr>
      </w:pPr>
      <w:r w:rsidRPr="00142091">
        <w:rPr>
          <w:b/>
          <w:bCs/>
          <w:spacing w:val="-7"/>
          <w:sz w:val="28"/>
          <w:szCs w:val="28"/>
        </w:rPr>
        <w:t xml:space="preserve">Цель занятия. </w:t>
      </w:r>
      <w:r w:rsidRPr="00142091">
        <w:rPr>
          <w:spacing w:val="-7"/>
          <w:sz w:val="28"/>
          <w:szCs w:val="28"/>
        </w:rPr>
        <w:t>Изучение информационной технологии связы</w:t>
      </w:r>
      <w:r w:rsidRPr="00142091">
        <w:rPr>
          <w:spacing w:val="-7"/>
          <w:sz w:val="28"/>
          <w:szCs w:val="28"/>
        </w:rPr>
        <w:softHyphen/>
      </w:r>
      <w:r w:rsidRPr="00142091">
        <w:rPr>
          <w:spacing w:val="-1"/>
          <w:sz w:val="28"/>
          <w:szCs w:val="28"/>
        </w:rPr>
        <w:t>вания таблиц и создания м</w:t>
      </w:r>
      <w:r>
        <w:rPr>
          <w:spacing w:val="-1"/>
          <w:sz w:val="28"/>
          <w:szCs w:val="28"/>
        </w:rPr>
        <w:t xml:space="preserve">ноготабличных подчиненных форм </w:t>
      </w:r>
      <w:r w:rsidRPr="00142091">
        <w:rPr>
          <w:spacing w:val="-1"/>
          <w:sz w:val="28"/>
          <w:szCs w:val="28"/>
        </w:rPr>
        <w:t xml:space="preserve"> </w:t>
      </w:r>
      <w:r w:rsidRPr="00142091">
        <w:rPr>
          <w:spacing w:val="-11"/>
          <w:sz w:val="28"/>
          <w:szCs w:val="28"/>
        </w:rPr>
        <w:t>в СУБД, ввод данных с использованием подчиненной формы.</w:t>
      </w: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sz w:val="28"/>
          <w:szCs w:val="28"/>
        </w:rPr>
      </w:pPr>
      <w:r w:rsidRPr="00142091">
        <w:rPr>
          <w:b/>
          <w:bCs/>
          <w:i/>
          <w:iCs/>
          <w:sz w:val="28"/>
          <w:szCs w:val="28"/>
        </w:rPr>
        <w:t>Порядок работы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Задание 24.1. </w:t>
      </w:r>
      <w:r w:rsidRPr="00142091">
        <w:rPr>
          <w:sz w:val="28"/>
          <w:szCs w:val="28"/>
        </w:rPr>
        <w:t xml:space="preserve">Создать таблицы «Сектор» и «Клиенты фирмы» в режиме </w:t>
      </w:r>
      <w:r w:rsidRPr="00142091">
        <w:rPr>
          <w:i/>
          <w:iCs/>
          <w:sz w:val="28"/>
          <w:szCs w:val="28"/>
        </w:rPr>
        <w:t>Конструктор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1.  Откройте программу СУБД </w:t>
      </w:r>
      <w:r w:rsidRPr="00142091">
        <w:rPr>
          <w:sz w:val="28"/>
          <w:szCs w:val="28"/>
          <w:lang w:val="en-US"/>
        </w:rPr>
        <w:t>Microsoft</w:t>
      </w:r>
      <w:r w:rsidRPr="00142091">
        <w:rPr>
          <w:sz w:val="28"/>
          <w:szCs w:val="28"/>
        </w:rPr>
        <w:t xml:space="preserve"> </w:t>
      </w:r>
      <w:r w:rsidRPr="00142091">
        <w:rPr>
          <w:sz w:val="28"/>
          <w:szCs w:val="28"/>
          <w:lang w:val="en-US"/>
        </w:rPr>
        <w:t>Access</w:t>
      </w:r>
      <w:r w:rsidRPr="00142091">
        <w:rPr>
          <w:sz w:val="28"/>
          <w:szCs w:val="28"/>
        </w:rPr>
        <w:t xml:space="preserve"> и откройте свою созданную базу данных. Выберите объект базы — </w:t>
      </w:r>
      <w:r w:rsidRPr="00142091">
        <w:rPr>
          <w:i/>
          <w:iCs/>
          <w:sz w:val="28"/>
          <w:szCs w:val="28"/>
        </w:rPr>
        <w:t>Таблицы.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i/>
          <w:iCs/>
          <w:sz w:val="28"/>
          <w:szCs w:val="28"/>
        </w:rPr>
        <w:t xml:space="preserve">2.  </w:t>
      </w:r>
      <w:r w:rsidRPr="00142091">
        <w:rPr>
          <w:sz w:val="28"/>
          <w:szCs w:val="28"/>
        </w:rPr>
        <w:t xml:space="preserve">Создайте таблицы «Сектор» и «Клиенты фирмы», используя режим </w:t>
      </w:r>
      <w:r w:rsidRPr="00142091">
        <w:rPr>
          <w:i/>
          <w:iCs/>
          <w:sz w:val="28"/>
          <w:szCs w:val="28"/>
        </w:rPr>
        <w:t xml:space="preserve">Конструктор. </w:t>
      </w:r>
      <w:r w:rsidRPr="00142091">
        <w:rPr>
          <w:sz w:val="28"/>
          <w:szCs w:val="28"/>
        </w:rPr>
        <w:t>Свойства полей таблиц приведены в табл. 24.1 и табл. 24.2.</w:t>
      </w:r>
    </w:p>
    <w:p w:rsidR="00142091" w:rsidRPr="00142091" w:rsidRDefault="00142091" w:rsidP="00142091">
      <w:pPr>
        <w:shd w:val="clear" w:color="auto" w:fill="FFFFFF"/>
        <w:rPr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rPr>
          <w:i/>
          <w:iCs/>
          <w:sz w:val="28"/>
          <w:szCs w:val="28"/>
        </w:rPr>
      </w:pPr>
      <w:r w:rsidRPr="00142091">
        <w:rPr>
          <w:i/>
          <w:iCs/>
          <w:sz w:val="28"/>
          <w:szCs w:val="28"/>
        </w:rPr>
        <w:t>Таблица 24.1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5867400" cy="209550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5876925" cy="2933700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lastRenderedPageBreak/>
        <w:t xml:space="preserve">Примечание. Для задания ключевого поля в режиме </w:t>
      </w:r>
      <w:r w:rsidRPr="00142091">
        <w:rPr>
          <w:i/>
          <w:iCs/>
          <w:sz w:val="28"/>
          <w:szCs w:val="28"/>
        </w:rPr>
        <w:t>Конструк</w:t>
      </w:r>
      <w:r w:rsidRPr="00142091">
        <w:rPr>
          <w:i/>
          <w:iCs/>
          <w:sz w:val="28"/>
          <w:szCs w:val="28"/>
        </w:rPr>
        <w:softHyphen/>
        <w:t xml:space="preserve">тор </w:t>
      </w:r>
      <w:r w:rsidRPr="00142091">
        <w:rPr>
          <w:sz w:val="28"/>
          <w:szCs w:val="28"/>
        </w:rPr>
        <w:t xml:space="preserve">выделите поле (для таблицы «Сектор» — поле </w:t>
      </w:r>
      <w:r w:rsidRPr="00142091">
        <w:rPr>
          <w:i/>
          <w:iCs/>
          <w:sz w:val="28"/>
          <w:szCs w:val="28"/>
        </w:rPr>
        <w:t xml:space="preserve">Номер сектора) </w:t>
      </w:r>
      <w:r w:rsidRPr="00142091">
        <w:rPr>
          <w:sz w:val="28"/>
          <w:szCs w:val="28"/>
        </w:rPr>
        <w:t xml:space="preserve">пли группу полей (для таблицы «Клиенты фирмы» — поля </w:t>
      </w:r>
      <w:r w:rsidRPr="00142091">
        <w:rPr>
          <w:i/>
          <w:iCs/>
          <w:sz w:val="28"/>
          <w:szCs w:val="28"/>
        </w:rPr>
        <w:t>Номер сек</w:t>
      </w:r>
      <w:r w:rsidRPr="00142091">
        <w:rPr>
          <w:i/>
          <w:iCs/>
          <w:sz w:val="28"/>
          <w:szCs w:val="28"/>
        </w:rPr>
        <w:softHyphen/>
        <w:t xml:space="preserve">тора </w:t>
      </w:r>
      <w:r w:rsidRPr="00142091">
        <w:rPr>
          <w:sz w:val="28"/>
          <w:szCs w:val="28"/>
        </w:rPr>
        <w:t xml:space="preserve">и </w:t>
      </w:r>
      <w:r w:rsidRPr="00142091">
        <w:rPr>
          <w:i/>
          <w:iCs/>
          <w:sz w:val="28"/>
          <w:szCs w:val="28"/>
        </w:rPr>
        <w:t xml:space="preserve">Номер клиента) </w:t>
      </w:r>
      <w:r w:rsidRPr="00142091">
        <w:rPr>
          <w:sz w:val="28"/>
          <w:szCs w:val="28"/>
        </w:rPr>
        <w:t xml:space="preserve">и выполните команду </w:t>
      </w:r>
      <w:r w:rsidRPr="00142091">
        <w:rPr>
          <w:i/>
          <w:iCs/>
          <w:sz w:val="28"/>
          <w:szCs w:val="28"/>
        </w:rPr>
        <w:t>Правка/Ключевое поле.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Задание 24.2. </w:t>
      </w:r>
      <w:r w:rsidRPr="00142091">
        <w:rPr>
          <w:sz w:val="28"/>
          <w:szCs w:val="28"/>
        </w:rPr>
        <w:t>Создать связь ме</w:t>
      </w:r>
      <w:r>
        <w:rPr>
          <w:sz w:val="28"/>
          <w:szCs w:val="28"/>
        </w:rPr>
        <w:t>жду таблицами «Сектор» и «Клиент</w:t>
      </w:r>
      <w:r w:rsidRPr="00142091">
        <w:rPr>
          <w:sz w:val="28"/>
          <w:szCs w:val="28"/>
        </w:rPr>
        <w:t xml:space="preserve"> </w:t>
      </w:r>
      <w:r w:rsidRPr="00142091">
        <w:rPr>
          <w:bCs/>
          <w:sz w:val="28"/>
          <w:szCs w:val="28"/>
        </w:rPr>
        <w:t>фирмы»</w:t>
      </w:r>
    </w:p>
    <w:p w:rsidR="00142091" w:rsidRPr="00142091" w:rsidRDefault="00142091" w:rsidP="00142091">
      <w:pPr>
        <w:shd w:val="clear" w:color="auto" w:fill="FFFFFF"/>
        <w:jc w:val="center"/>
        <w:rPr>
          <w:b/>
          <w:sz w:val="28"/>
          <w:szCs w:val="28"/>
        </w:rPr>
      </w:pPr>
      <w:r w:rsidRPr="00142091">
        <w:rPr>
          <w:b/>
          <w:i/>
          <w:iCs/>
          <w:sz w:val="28"/>
          <w:szCs w:val="28"/>
        </w:rPr>
        <w:t>Порядок работы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1.  Создайте схему данных </w:t>
      </w:r>
      <w:r w:rsidRPr="00142091">
        <w:rPr>
          <w:i/>
          <w:iCs/>
          <w:sz w:val="28"/>
          <w:szCs w:val="28"/>
        </w:rPr>
        <w:t xml:space="preserve">(Сервис/Схема данных). </w:t>
      </w:r>
      <w:r w:rsidRPr="00142091">
        <w:rPr>
          <w:sz w:val="28"/>
          <w:szCs w:val="28"/>
        </w:rPr>
        <w:t xml:space="preserve">Добавление таблиц производится из окна </w:t>
      </w:r>
      <w:r w:rsidRPr="00142091">
        <w:rPr>
          <w:i/>
          <w:iCs/>
          <w:sz w:val="28"/>
          <w:szCs w:val="28"/>
        </w:rPr>
        <w:t>Добавление таблицы (Связи</w:t>
      </w:r>
      <w:proofErr w:type="gramStart"/>
      <w:r w:rsidRPr="00142091">
        <w:rPr>
          <w:i/>
          <w:iCs/>
          <w:sz w:val="28"/>
          <w:szCs w:val="28"/>
        </w:rPr>
        <w:t>/Д</w:t>
      </w:r>
      <w:proofErr w:type="gramEnd"/>
      <w:r w:rsidRPr="00142091">
        <w:rPr>
          <w:i/>
          <w:iCs/>
          <w:sz w:val="28"/>
          <w:szCs w:val="28"/>
        </w:rPr>
        <w:t xml:space="preserve">обавить таблицу). </w:t>
      </w:r>
      <w:r w:rsidRPr="00142091">
        <w:rPr>
          <w:sz w:val="28"/>
          <w:szCs w:val="28"/>
        </w:rPr>
        <w:t xml:space="preserve">Для размещения таблицы в окне </w:t>
      </w:r>
      <w:r w:rsidRPr="00142091">
        <w:rPr>
          <w:i/>
          <w:iCs/>
          <w:sz w:val="28"/>
          <w:szCs w:val="28"/>
        </w:rPr>
        <w:t xml:space="preserve">Схема данных </w:t>
      </w:r>
      <w:r w:rsidRPr="00142091">
        <w:rPr>
          <w:sz w:val="28"/>
          <w:szCs w:val="28"/>
        </w:rPr>
        <w:t>надо выде</w:t>
      </w:r>
      <w:r w:rsidRPr="00142091">
        <w:rPr>
          <w:sz w:val="28"/>
          <w:szCs w:val="28"/>
        </w:rPr>
        <w:softHyphen/>
        <w:t>лить ее и нажать кнопку</w:t>
      </w:r>
      <w:proofErr w:type="gramStart"/>
      <w:r w:rsidRPr="00142091">
        <w:rPr>
          <w:sz w:val="28"/>
          <w:szCs w:val="28"/>
        </w:rPr>
        <w:t xml:space="preserve"> </w:t>
      </w:r>
      <w:r w:rsidRPr="00142091">
        <w:rPr>
          <w:i/>
          <w:iCs/>
          <w:sz w:val="28"/>
          <w:szCs w:val="28"/>
        </w:rPr>
        <w:t>Д</w:t>
      </w:r>
      <w:proofErr w:type="gramEnd"/>
      <w:r w:rsidRPr="00142091">
        <w:rPr>
          <w:i/>
          <w:iCs/>
          <w:sz w:val="28"/>
          <w:szCs w:val="28"/>
        </w:rPr>
        <w:t xml:space="preserve">обавить. </w:t>
      </w:r>
      <w:r w:rsidRPr="00142091">
        <w:rPr>
          <w:sz w:val="28"/>
          <w:szCs w:val="28"/>
        </w:rPr>
        <w:t>Выделение нескольких таблиц производится при нажатой клавише [</w:t>
      </w:r>
      <w:r w:rsidRPr="00142091">
        <w:rPr>
          <w:sz w:val="28"/>
          <w:szCs w:val="28"/>
          <w:lang w:val="en-US"/>
        </w:rPr>
        <w:t>Ctrl</w:t>
      </w:r>
      <w:r w:rsidRPr="00142091">
        <w:rPr>
          <w:sz w:val="28"/>
          <w:szCs w:val="28"/>
        </w:rPr>
        <w:t>]. Включив все нужные таб</w:t>
      </w:r>
      <w:r w:rsidRPr="00142091">
        <w:rPr>
          <w:sz w:val="28"/>
          <w:szCs w:val="28"/>
        </w:rPr>
        <w:softHyphen/>
        <w:t xml:space="preserve">лицы в схему данных («Сектор» и «Клиенты фирмы»), закройте окно </w:t>
      </w:r>
      <w:r w:rsidRPr="00142091">
        <w:rPr>
          <w:i/>
          <w:iCs/>
          <w:sz w:val="28"/>
          <w:szCs w:val="28"/>
        </w:rPr>
        <w:t>Добавление таблицы.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i/>
          <w:iCs/>
          <w:sz w:val="28"/>
          <w:szCs w:val="28"/>
        </w:rPr>
        <w:t xml:space="preserve">2.  </w:t>
      </w:r>
      <w:r w:rsidRPr="00142091">
        <w:rPr>
          <w:sz w:val="28"/>
          <w:szCs w:val="28"/>
        </w:rPr>
        <w:t xml:space="preserve">Для установления связей между парой таблиц в окне </w:t>
      </w:r>
      <w:r w:rsidRPr="00142091">
        <w:rPr>
          <w:i/>
          <w:iCs/>
          <w:sz w:val="28"/>
          <w:szCs w:val="28"/>
        </w:rPr>
        <w:t xml:space="preserve">Схемы данных </w:t>
      </w:r>
      <w:r w:rsidRPr="00142091">
        <w:rPr>
          <w:sz w:val="28"/>
          <w:szCs w:val="28"/>
        </w:rPr>
        <w:t xml:space="preserve">надо выделить в одной таблице ключевое поле </w:t>
      </w:r>
      <w:r w:rsidRPr="00142091">
        <w:rPr>
          <w:i/>
          <w:iCs/>
          <w:sz w:val="28"/>
          <w:szCs w:val="28"/>
        </w:rPr>
        <w:t>Номер сек</w:t>
      </w:r>
      <w:r w:rsidRPr="00142091">
        <w:rPr>
          <w:i/>
          <w:iCs/>
          <w:sz w:val="28"/>
          <w:szCs w:val="28"/>
        </w:rPr>
        <w:softHyphen/>
        <w:t xml:space="preserve">тора, </w:t>
      </w:r>
      <w:r w:rsidRPr="00142091">
        <w:rPr>
          <w:sz w:val="28"/>
          <w:szCs w:val="28"/>
        </w:rPr>
        <w:t>по которому устанавливается связь, и при нажатой кнопке мыши протащить курсор в соответствующее поле второй таблицы.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3.  В появившемся окне </w:t>
      </w:r>
      <w:r w:rsidRPr="00142091">
        <w:rPr>
          <w:i/>
          <w:iCs/>
          <w:sz w:val="28"/>
          <w:szCs w:val="28"/>
        </w:rPr>
        <w:t xml:space="preserve">Изменение связей </w:t>
      </w:r>
      <w:r w:rsidRPr="00142091">
        <w:rPr>
          <w:sz w:val="28"/>
          <w:szCs w:val="28"/>
        </w:rPr>
        <w:t>отметьте галочкой операции «Объединение целостности данных», «Каскадное обнов</w:t>
      </w:r>
      <w:r w:rsidRPr="00142091">
        <w:rPr>
          <w:sz w:val="28"/>
          <w:szCs w:val="28"/>
        </w:rPr>
        <w:softHyphen/>
        <w:t>ление связанных полей» и «Каскадное удаление связанных полей» (рис. 24.1), после чего нажмите кнопку</w:t>
      </w:r>
      <w:proofErr w:type="gramStart"/>
      <w:r w:rsidRPr="00142091">
        <w:rPr>
          <w:sz w:val="28"/>
          <w:szCs w:val="28"/>
        </w:rPr>
        <w:t xml:space="preserve"> </w:t>
      </w:r>
      <w:r w:rsidRPr="00142091">
        <w:rPr>
          <w:i/>
          <w:iCs/>
          <w:sz w:val="28"/>
          <w:szCs w:val="28"/>
        </w:rPr>
        <w:t>С</w:t>
      </w:r>
      <w:proofErr w:type="gramEnd"/>
      <w:r w:rsidRPr="00142091">
        <w:rPr>
          <w:i/>
          <w:iCs/>
          <w:sz w:val="28"/>
          <w:szCs w:val="28"/>
        </w:rPr>
        <w:t>оздать.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Конечный вид схемы таблиц приведен на рис. 24.2.</w:t>
      </w: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4114800" cy="25241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Рис. 24.1. Создание связей между полями таблиц</w:t>
      </w: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4114800" cy="170497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Рис. 24.2. Схема связей полей таблиц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Задание 24.3. </w:t>
      </w:r>
      <w:r w:rsidRPr="00142091">
        <w:rPr>
          <w:sz w:val="28"/>
          <w:szCs w:val="28"/>
        </w:rPr>
        <w:t>Создать многотабличную форму для одновремен</w:t>
      </w:r>
      <w:r w:rsidRPr="00142091">
        <w:rPr>
          <w:sz w:val="28"/>
          <w:szCs w:val="28"/>
        </w:rPr>
        <w:softHyphen/>
        <w:t xml:space="preserve">ного ввода </w:t>
      </w:r>
      <w:r w:rsidRPr="00142091">
        <w:rPr>
          <w:sz w:val="28"/>
          <w:szCs w:val="28"/>
        </w:rPr>
        <w:lastRenderedPageBreak/>
        <w:t>данных сразу в две таблицы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1.  Выберите объект базы — </w:t>
      </w:r>
      <w:r w:rsidRPr="00142091">
        <w:rPr>
          <w:i/>
          <w:iCs/>
          <w:sz w:val="28"/>
          <w:szCs w:val="28"/>
        </w:rPr>
        <w:t>Формы.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Краткая справка. Таблицы «Сектор» и «Клиенты фирмы» вза</w:t>
      </w:r>
      <w:r w:rsidRPr="00142091">
        <w:rPr>
          <w:sz w:val="28"/>
          <w:szCs w:val="28"/>
        </w:rPr>
        <w:softHyphen/>
        <w:t xml:space="preserve">имосвязаны и имеют общее поле </w:t>
      </w:r>
      <w:r w:rsidRPr="00142091">
        <w:rPr>
          <w:i/>
          <w:iCs/>
          <w:sz w:val="28"/>
          <w:szCs w:val="28"/>
        </w:rPr>
        <w:t xml:space="preserve">Номер сектора, </w:t>
      </w:r>
      <w:r w:rsidRPr="00142091">
        <w:rPr>
          <w:sz w:val="28"/>
          <w:szCs w:val="28"/>
        </w:rPr>
        <w:t>поэтому для обес</w:t>
      </w:r>
      <w:r w:rsidRPr="00142091">
        <w:rPr>
          <w:sz w:val="28"/>
          <w:szCs w:val="28"/>
        </w:rPr>
        <w:softHyphen/>
        <w:t>печения удобного ввода данных создадим единую форму. В форме необходимо предусмотреть основную форму с реквизитами секто</w:t>
      </w:r>
      <w:r w:rsidRPr="00142091">
        <w:rPr>
          <w:sz w:val="28"/>
          <w:szCs w:val="28"/>
        </w:rPr>
        <w:softHyphen/>
        <w:t>ров и подчиненную форму с записями о клиентах. Основной форме присвойте имя «Сектор», подчиненной — «Список клиентов».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2.  Форма создается в режиме </w:t>
      </w:r>
      <w:r w:rsidRPr="00142091">
        <w:rPr>
          <w:i/>
          <w:iCs/>
          <w:sz w:val="28"/>
          <w:szCs w:val="28"/>
        </w:rPr>
        <w:t>Мастер форм (Формы</w:t>
      </w:r>
      <w:proofErr w:type="gramStart"/>
      <w:r w:rsidRPr="00142091">
        <w:rPr>
          <w:i/>
          <w:iCs/>
          <w:sz w:val="28"/>
          <w:szCs w:val="28"/>
        </w:rPr>
        <w:t>/С</w:t>
      </w:r>
      <w:proofErr w:type="gramEnd"/>
      <w:r w:rsidRPr="00142091">
        <w:rPr>
          <w:i/>
          <w:iCs/>
          <w:sz w:val="28"/>
          <w:szCs w:val="28"/>
        </w:rPr>
        <w:t xml:space="preserve">оздать/ Мастер форм). </w:t>
      </w:r>
      <w:r w:rsidRPr="00142091">
        <w:rPr>
          <w:sz w:val="28"/>
          <w:szCs w:val="28"/>
        </w:rPr>
        <w:t xml:space="preserve">В окне </w:t>
      </w:r>
      <w:r w:rsidRPr="00142091">
        <w:rPr>
          <w:i/>
          <w:iCs/>
          <w:sz w:val="28"/>
          <w:szCs w:val="28"/>
        </w:rPr>
        <w:t xml:space="preserve">Новая форма </w:t>
      </w:r>
      <w:r w:rsidRPr="00142091">
        <w:rPr>
          <w:sz w:val="28"/>
          <w:szCs w:val="28"/>
        </w:rPr>
        <w:t>выбираем таблицу «Сектор», которая служит источником данных для основной части создавае</w:t>
      </w:r>
      <w:r w:rsidRPr="00142091">
        <w:rPr>
          <w:sz w:val="28"/>
          <w:szCs w:val="28"/>
        </w:rPr>
        <w:softHyphen/>
        <w:t>мой многотабличной формы (рис. 24.3).</w:t>
      </w: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4038600" cy="28289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Рис. 24.3. Выбор основной таблицы многотабличной формы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3.  В следующем окне мастера выбираем поля, которые войдут в проектируемый макет формы, из таблиц «Сектор» (все поля) и «Клиенты фирмы» — источника данных для подчиненной формы (все поля, кроме поля </w:t>
      </w:r>
      <w:r w:rsidRPr="00142091">
        <w:rPr>
          <w:i/>
          <w:iCs/>
          <w:sz w:val="28"/>
          <w:szCs w:val="28"/>
        </w:rPr>
        <w:t xml:space="preserve">Номер сектора) </w:t>
      </w:r>
      <w:r w:rsidRPr="00142091">
        <w:rPr>
          <w:sz w:val="28"/>
          <w:szCs w:val="28"/>
        </w:rPr>
        <w:t>(рис. 24.4).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4.  Очередное окно мастера отображает макет формы с перечнем полей в основной части формы и в подчиненной форме. В этом окне выделена таблица «Сектор» как источник записей основной части формы; таблица «Клиенты фирмы» — как источник данных подчи</w:t>
      </w:r>
      <w:r w:rsidRPr="00142091">
        <w:rPr>
          <w:sz w:val="28"/>
          <w:szCs w:val="28"/>
        </w:rPr>
        <w:softHyphen/>
        <w:t>ненной формы. Для непосредственного включения подчиненной формы выберем вариант «Подчиненные формы» (рис. 24.5).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5.  В последующих диалоговых окнах мастера выберите внеш</w:t>
      </w:r>
      <w:r w:rsidRPr="00142091">
        <w:rPr>
          <w:sz w:val="28"/>
          <w:szCs w:val="28"/>
        </w:rPr>
        <w:softHyphen/>
        <w:t xml:space="preserve">ний вид подчиненной формы — </w:t>
      </w:r>
      <w:r w:rsidRPr="00142091">
        <w:rPr>
          <w:i/>
          <w:iCs/>
          <w:sz w:val="28"/>
          <w:szCs w:val="28"/>
        </w:rPr>
        <w:t xml:space="preserve">ленточный </w:t>
      </w:r>
      <w:r w:rsidRPr="00142091">
        <w:rPr>
          <w:sz w:val="28"/>
          <w:szCs w:val="28"/>
        </w:rPr>
        <w:t xml:space="preserve">и стиль оформления — на ваше усмотрение. В последнем окне мастера вводятся имена основной формы («Сектор») и подчиненной формы («Список клиентов: подчиненная форма»), а также дальнейшие действия мастера — </w:t>
      </w:r>
      <w:r w:rsidRPr="00142091">
        <w:rPr>
          <w:i/>
          <w:iCs/>
          <w:sz w:val="28"/>
          <w:szCs w:val="28"/>
        </w:rPr>
        <w:t>Открытие формы для просмотра и ввода данных.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lastRenderedPageBreak/>
        <w:drawing>
          <wp:inline distT="0" distB="0" distL="0" distR="0">
            <wp:extent cx="4267200" cy="315277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Рис. 24.4. Выбор полей для основной и подчиненной форм</w:t>
      </w: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4267200" cy="315277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Рис. 24.5. Макет подчиненной формы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В результате бу</w:t>
      </w:r>
      <w:r w:rsidRPr="00142091">
        <w:rPr>
          <w:sz w:val="28"/>
          <w:szCs w:val="28"/>
        </w:rPr>
        <w:softHyphen/>
        <w:t>дет получена форма, аналогичная изображенной на рис. 24.6. Клю</w:t>
      </w:r>
      <w:r w:rsidRPr="00142091">
        <w:rPr>
          <w:sz w:val="28"/>
          <w:szCs w:val="28"/>
        </w:rPr>
        <w:softHyphen/>
        <w:t xml:space="preserve">чевое поле </w:t>
      </w:r>
      <w:r w:rsidRPr="00142091">
        <w:rPr>
          <w:i/>
          <w:iCs/>
          <w:sz w:val="28"/>
          <w:szCs w:val="28"/>
        </w:rPr>
        <w:t xml:space="preserve">Номер сектора </w:t>
      </w:r>
      <w:r w:rsidRPr="00142091">
        <w:rPr>
          <w:sz w:val="28"/>
          <w:szCs w:val="28"/>
        </w:rPr>
        <w:t>не включено в подчиненную форму, так как оно присутствует в основной части формы.</w:t>
      </w: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lastRenderedPageBreak/>
        <w:drawing>
          <wp:inline distT="0" distB="0" distL="0" distR="0">
            <wp:extent cx="5029200" cy="24384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Рис. 24.6. Двухтабличная форма, созданная </w:t>
      </w:r>
      <w:r w:rsidRPr="00142091">
        <w:rPr>
          <w:i/>
          <w:iCs/>
          <w:sz w:val="28"/>
          <w:szCs w:val="28"/>
        </w:rPr>
        <w:t>Мастером форм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6.  Доработка формы в режиме </w:t>
      </w:r>
      <w:r w:rsidRPr="00142091">
        <w:rPr>
          <w:i/>
          <w:iCs/>
          <w:sz w:val="28"/>
          <w:szCs w:val="28"/>
        </w:rPr>
        <w:t xml:space="preserve">Конструктор </w:t>
      </w:r>
      <w:r w:rsidRPr="00142091">
        <w:rPr>
          <w:sz w:val="28"/>
          <w:szCs w:val="28"/>
        </w:rPr>
        <w:t>заключается в из</w:t>
      </w:r>
      <w:r w:rsidRPr="00142091">
        <w:rPr>
          <w:sz w:val="28"/>
          <w:szCs w:val="28"/>
        </w:rPr>
        <w:softHyphen/>
        <w:t xml:space="preserve">менении надписей и размещения полей, как на рис. 24.7, а также в создании кнопок для управления формой. Для того чтобы в форме можно было переходить </w:t>
      </w:r>
      <w:proofErr w:type="gramStart"/>
      <w:r w:rsidRPr="00142091">
        <w:rPr>
          <w:sz w:val="28"/>
          <w:szCs w:val="28"/>
        </w:rPr>
        <w:t>к</w:t>
      </w:r>
      <w:proofErr w:type="gramEnd"/>
      <w:r w:rsidRPr="00142091">
        <w:rPr>
          <w:sz w:val="28"/>
          <w:szCs w:val="28"/>
        </w:rPr>
        <w:t xml:space="preserve"> </w:t>
      </w:r>
      <w:proofErr w:type="gramStart"/>
      <w:r w:rsidRPr="00142091">
        <w:rPr>
          <w:sz w:val="28"/>
          <w:szCs w:val="28"/>
        </w:rPr>
        <w:t>следующей</w:t>
      </w:r>
      <w:proofErr w:type="gramEnd"/>
      <w:r w:rsidRPr="00142091">
        <w:rPr>
          <w:sz w:val="28"/>
          <w:szCs w:val="28"/>
        </w:rPr>
        <w:t xml:space="preserve"> и предыдущей записям таб</w:t>
      </w:r>
      <w:r w:rsidRPr="00142091">
        <w:rPr>
          <w:sz w:val="28"/>
          <w:szCs w:val="28"/>
        </w:rPr>
        <w:softHyphen/>
        <w:t xml:space="preserve">лицы «Сектор», создадим соответствующие кнопки управления в основной части формы. Активизируем на «Панели элементов» кнопку </w:t>
      </w:r>
      <w:r w:rsidRPr="00142091">
        <w:rPr>
          <w:i/>
          <w:iCs/>
          <w:sz w:val="28"/>
          <w:szCs w:val="28"/>
        </w:rPr>
        <w:t xml:space="preserve">Мастер элементов, </w:t>
      </w:r>
      <w:r w:rsidRPr="00142091">
        <w:rPr>
          <w:sz w:val="28"/>
          <w:szCs w:val="28"/>
        </w:rPr>
        <w:t>а затем используем инструмент «Кноп</w:t>
      </w:r>
      <w:r w:rsidRPr="00142091">
        <w:rPr>
          <w:sz w:val="28"/>
          <w:szCs w:val="28"/>
        </w:rPr>
        <w:softHyphen/>
        <w:t xml:space="preserve">ка». После переноса кнопки курсором мыши в нужное место формы и вычерчивания ее рамки запустится </w:t>
      </w:r>
      <w:r w:rsidRPr="00142091">
        <w:rPr>
          <w:i/>
          <w:iCs/>
          <w:sz w:val="28"/>
          <w:szCs w:val="28"/>
        </w:rPr>
        <w:t xml:space="preserve">Мастер создания кнопок. </w:t>
      </w:r>
      <w:r w:rsidRPr="00142091">
        <w:rPr>
          <w:sz w:val="28"/>
          <w:szCs w:val="28"/>
        </w:rPr>
        <w:t xml:space="preserve">В окне мастера нужно выбрать действие, которое выполняется при нажатии кнопки. </w:t>
      </w:r>
      <w:proofErr w:type="gramStart"/>
      <w:r w:rsidRPr="00142091">
        <w:rPr>
          <w:sz w:val="28"/>
          <w:szCs w:val="28"/>
        </w:rPr>
        <w:t>В группе «Категория» выберем «Переходы по записям», в группе «Действия» выберем «Предыдущая запись».</w:t>
      </w:r>
      <w:proofErr w:type="gramEnd"/>
      <w:r w:rsidRPr="00142091">
        <w:rPr>
          <w:sz w:val="28"/>
          <w:szCs w:val="28"/>
        </w:rPr>
        <w:t xml:space="preserve"> Аналогичные действия выполняются при встраивании кнопок </w:t>
      </w:r>
      <w:r w:rsidRPr="00142091">
        <w:rPr>
          <w:i/>
          <w:iCs/>
          <w:sz w:val="28"/>
          <w:szCs w:val="28"/>
        </w:rPr>
        <w:t>Пос</w:t>
      </w:r>
      <w:r w:rsidRPr="00142091">
        <w:rPr>
          <w:i/>
          <w:iCs/>
          <w:sz w:val="28"/>
          <w:szCs w:val="28"/>
        </w:rPr>
        <w:softHyphen/>
        <w:t xml:space="preserve">ледующая запись </w:t>
      </w:r>
      <w:r w:rsidRPr="00142091">
        <w:rPr>
          <w:sz w:val="28"/>
          <w:szCs w:val="28"/>
        </w:rPr>
        <w:t xml:space="preserve">и </w:t>
      </w:r>
      <w:r w:rsidRPr="00142091">
        <w:rPr>
          <w:i/>
          <w:iCs/>
          <w:sz w:val="28"/>
          <w:szCs w:val="28"/>
        </w:rPr>
        <w:t>Закрытие формы.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7.  Редактирование подчиненной формы сводится к уточнению подписей полей-столбцов, а также размеров полей. Вид двухтабличной формы после редактирования в режиме </w:t>
      </w:r>
      <w:r w:rsidRPr="00142091">
        <w:rPr>
          <w:i/>
          <w:iCs/>
          <w:sz w:val="28"/>
          <w:szCs w:val="28"/>
        </w:rPr>
        <w:t xml:space="preserve">Формы </w:t>
      </w:r>
      <w:r w:rsidRPr="00142091">
        <w:rPr>
          <w:sz w:val="28"/>
          <w:szCs w:val="28"/>
        </w:rPr>
        <w:t>приведен на рис. 24.8.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Задание 24.4. </w:t>
      </w:r>
      <w:r w:rsidRPr="00142091">
        <w:rPr>
          <w:sz w:val="28"/>
          <w:szCs w:val="28"/>
        </w:rPr>
        <w:t>Используя двухтабличную форму, ввести исход</w:t>
      </w:r>
      <w:r w:rsidRPr="00142091">
        <w:rPr>
          <w:sz w:val="28"/>
          <w:szCs w:val="28"/>
        </w:rPr>
        <w:softHyphen/>
        <w:t>ные данные в таблицы «Клиенты фирмы» и «Сектор». Данные для ввода приведены в табл. 24.3 и табл. 24.4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>Примечание. Ввод данных производится из обеих таблиц по</w:t>
      </w:r>
      <w:r w:rsidRPr="00142091">
        <w:rPr>
          <w:sz w:val="28"/>
          <w:szCs w:val="28"/>
        </w:rPr>
        <w:softHyphen/>
        <w:t>очередно: сначала введите данные в основную форму для секто</w:t>
      </w:r>
      <w:r w:rsidRPr="00142091">
        <w:rPr>
          <w:sz w:val="28"/>
          <w:szCs w:val="28"/>
        </w:rPr>
        <w:softHyphen/>
        <w:t>ра 100, затем во вспомогательную форму введите данные для всех четырех клиентов этого же сектора 100. Далее аналогично введите данные для сектора 200 в основную и подчиненную формы и т. д.</w:t>
      </w:r>
    </w:p>
    <w:p w:rsidR="00142091" w:rsidRPr="00142091" w:rsidRDefault="00142091" w:rsidP="00142091">
      <w:pPr>
        <w:rPr>
          <w:sz w:val="28"/>
          <w:szCs w:val="28"/>
        </w:rPr>
      </w:pPr>
    </w:p>
    <w:p w:rsidR="00142091" w:rsidRPr="00142091" w:rsidRDefault="00142091" w:rsidP="00142091">
      <w:pPr>
        <w:rPr>
          <w:sz w:val="28"/>
          <w:szCs w:val="28"/>
        </w:rPr>
        <w:sectPr w:rsidR="00142091" w:rsidRPr="00142091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142091" w:rsidRPr="00142091" w:rsidRDefault="00142091" w:rsidP="00142091">
      <w:pPr>
        <w:rPr>
          <w:sz w:val="28"/>
          <w:szCs w:val="28"/>
        </w:rPr>
      </w:pPr>
      <w:r w:rsidRPr="00142091">
        <w:rPr>
          <w:noProof/>
          <w:sz w:val="28"/>
          <w:szCs w:val="28"/>
        </w:rPr>
        <w:lastRenderedPageBreak/>
        <w:drawing>
          <wp:inline distT="0" distB="0" distL="0" distR="0">
            <wp:extent cx="5495925" cy="2952750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sz w:val="28"/>
          <w:szCs w:val="28"/>
        </w:rPr>
        <w:t xml:space="preserve">Рис. 24.7. Доработка формы в режиме </w:t>
      </w:r>
      <w:r w:rsidRPr="00142091">
        <w:rPr>
          <w:i/>
          <w:iCs/>
          <w:sz w:val="28"/>
          <w:szCs w:val="28"/>
        </w:rPr>
        <w:t>Конструктор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5486400" cy="35528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spacing w:before="130"/>
        <w:ind w:left="1637" w:right="1656"/>
        <w:jc w:val="center"/>
        <w:rPr>
          <w:sz w:val="28"/>
          <w:szCs w:val="28"/>
        </w:rPr>
      </w:pPr>
      <w:r w:rsidRPr="00142091">
        <w:rPr>
          <w:spacing w:val="-8"/>
          <w:sz w:val="28"/>
          <w:szCs w:val="28"/>
        </w:rPr>
        <w:t xml:space="preserve">Рис. 24.8. Отредактированный вид </w:t>
      </w:r>
      <w:r w:rsidRPr="00142091">
        <w:rPr>
          <w:spacing w:val="-11"/>
          <w:sz w:val="28"/>
          <w:szCs w:val="28"/>
        </w:rPr>
        <w:t>двухтабличной подчиненной формы</w:t>
      </w:r>
    </w:p>
    <w:p w:rsidR="00142091" w:rsidRPr="00142091" w:rsidRDefault="00142091" w:rsidP="00142091">
      <w:pPr>
        <w:shd w:val="clear" w:color="auto" w:fill="FFFFFF"/>
        <w:spacing w:before="274"/>
        <w:ind w:right="29" w:firstLine="302"/>
        <w:jc w:val="both"/>
        <w:rPr>
          <w:sz w:val="28"/>
          <w:szCs w:val="28"/>
        </w:rPr>
      </w:pPr>
      <w:r w:rsidRPr="00142091">
        <w:rPr>
          <w:spacing w:val="-2"/>
          <w:sz w:val="28"/>
          <w:szCs w:val="28"/>
        </w:rPr>
        <w:t xml:space="preserve">После ввода данных закройте форму и выберите объекты — </w:t>
      </w:r>
      <w:r w:rsidRPr="00142091">
        <w:rPr>
          <w:i/>
          <w:iCs/>
          <w:spacing w:val="-2"/>
          <w:sz w:val="28"/>
          <w:szCs w:val="28"/>
        </w:rPr>
        <w:t>Таб</w:t>
      </w:r>
      <w:r w:rsidRPr="00142091">
        <w:rPr>
          <w:i/>
          <w:iCs/>
          <w:sz w:val="28"/>
          <w:szCs w:val="28"/>
        </w:rPr>
        <w:t xml:space="preserve">лицы. </w:t>
      </w:r>
      <w:r w:rsidRPr="00142091">
        <w:rPr>
          <w:sz w:val="28"/>
          <w:szCs w:val="28"/>
        </w:rPr>
        <w:t>Откройте таблицу «Сектор». Обратите внимание, какой она имеет вид. Разверните данные подчиненной таблицы нажатием на кнопку «+»(рис. 24.9).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lastRenderedPageBreak/>
        <w:drawing>
          <wp:inline distT="0" distB="0" distL="0" distR="0">
            <wp:extent cx="5953125" cy="20669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rPr>
          <w:b/>
          <w:b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noProof/>
          <w:sz w:val="28"/>
          <w:szCs w:val="28"/>
        </w:rPr>
        <w:drawing>
          <wp:inline distT="0" distB="0" distL="0" distR="0">
            <wp:extent cx="5943600" cy="36957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>Дополнительное задание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  <w:r w:rsidRPr="00142091">
        <w:rPr>
          <w:b/>
          <w:bCs/>
          <w:sz w:val="28"/>
          <w:szCs w:val="28"/>
        </w:rPr>
        <w:t xml:space="preserve">Задание 24.5. </w:t>
      </w:r>
      <w:r w:rsidRPr="00142091">
        <w:rPr>
          <w:sz w:val="28"/>
          <w:szCs w:val="28"/>
        </w:rPr>
        <w:t>Создать отчеты по таблицам «Сектор» и «Клиенты фирмы»</w:t>
      </w:r>
    </w:p>
    <w:p w:rsidR="00142091" w:rsidRPr="00142091" w:rsidRDefault="00142091" w:rsidP="00142091">
      <w:pPr>
        <w:shd w:val="clear" w:color="auto" w:fill="FFFFFF"/>
        <w:rPr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42091" w:rsidRPr="00142091" w:rsidRDefault="00142091" w:rsidP="0014209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1A35AF" w:rsidRPr="00142091" w:rsidRDefault="001A35AF" w:rsidP="00142091">
      <w:pPr>
        <w:rPr>
          <w:sz w:val="28"/>
          <w:szCs w:val="28"/>
        </w:rPr>
      </w:pPr>
    </w:p>
    <w:sectPr w:rsidR="001A35AF" w:rsidRPr="00142091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91"/>
    <w:rsid w:val="00142091"/>
    <w:rsid w:val="001A35AF"/>
    <w:rsid w:val="00630EE4"/>
    <w:rsid w:val="00A1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2015-04-26T10:31:00Z</dcterms:created>
  <dcterms:modified xsi:type="dcterms:W3CDTF">2015-04-26T10:34:00Z</dcterms:modified>
</cp:coreProperties>
</file>