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3E" w:rsidRPr="00CA453E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  <w:r w:rsidRPr="00CA453E">
        <w:rPr>
          <w:rFonts w:ascii="Times New Roman" w:hAnsi="Times New Roman" w:cs="Times New Roman"/>
          <w:b/>
          <w:sz w:val="28"/>
          <w:szCs w:val="28"/>
        </w:rPr>
        <w:t>Смоленский  промышленно - экономический  колледж</w:t>
      </w:r>
    </w:p>
    <w:p w:rsidR="00CA453E" w:rsidRP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D6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0D6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F0A34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  <w:r w:rsidRPr="00520D61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9D6" w:rsidRPr="00520D61">
        <w:rPr>
          <w:rFonts w:ascii="Times New Roman" w:hAnsi="Times New Roman" w:cs="Times New Roman"/>
          <w:b/>
          <w:sz w:val="28"/>
          <w:szCs w:val="28"/>
        </w:rPr>
        <w:t>самостоятельной внеаудиторной  работы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9D6" w:rsidRPr="00520D61">
        <w:rPr>
          <w:rFonts w:ascii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0A34" w:rsidRDefault="007F0A34" w:rsidP="00CA4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CA453E" w:rsidRPr="00520D61" w:rsidRDefault="007F0A34" w:rsidP="00CA4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«Прогрессивные технологии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 полиграфического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169D6">
        <w:rPr>
          <w:rFonts w:ascii="Times New Roman" w:hAnsi="Times New Roman" w:cs="Times New Roman"/>
          <w:b/>
          <w:sz w:val="28"/>
          <w:szCs w:val="28"/>
        </w:rPr>
        <w:t xml:space="preserve">производства»        </w:t>
      </w:r>
    </w:p>
    <w:p w:rsidR="00CA453E" w:rsidRPr="00520D61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220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775" w:rsidRPr="00220775">
        <w:rPr>
          <w:rFonts w:ascii="Times New Roman" w:hAnsi="Times New Roman" w:cs="Times New Roman"/>
          <w:b/>
          <w:sz w:val="28"/>
          <w:szCs w:val="28"/>
        </w:rPr>
        <w:t>261701</w:t>
      </w:r>
      <w:r w:rsidR="002207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«Полиграфическое производство»</w:t>
      </w: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53E" w:rsidRDefault="00E421FB" w:rsidP="00E42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A453E">
        <w:rPr>
          <w:rFonts w:ascii="Times New Roman" w:hAnsi="Times New Roman" w:cs="Times New Roman"/>
          <w:sz w:val="28"/>
          <w:szCs w:val="28"/>
        </w:rPr>
        <w:t>Смоленск</w:t>
      </w:r>
    </w:p>
    <w:p w:rsidR="00CA453E" w:rsidRDefault="00CA453E" w:rsidP="00CA45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A453E" w:rsidRDefault="00CA453E" w:rsidP="00CA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CA453E" w:rsidRDefault="00CA453E" w:rsidP="00CA4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Сущность </w:t>
      </w:r>
      <w:r w:rsidRPr="00E90D72">
        <w:rPr>
          <w:rFonts w:ascii="Times New Roman" w:hAnsi="Times New Roman" w:cs="Times New Roman"/>
          <w:sz w:val="28"/>
          <w:szCs w:val="28"/>
        </w:rPr>
        <w:t>и характеристи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9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D169D6">
        <w:rPr>
          <w:rFonts w:ascii="Times New Roman" w:hAnsi="Times New Roman" w:cs="Times New Roman"/>
          <w:sz w:val="28"/>
          <w:szCs w:val="28"/>
        </w:rPr>
        <w:t>...............................3</w:t>
      </w:r>
    </w:p>
    <w:p w:rsidR="00D169D6" w:rsidRPr="00D169D6" w:rsidRDefault="00CA453E" w:rsidP="00D16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69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69D6" w:rsidRPr="00D169D6">
        <w:rPr>
          <w:rStyle w:val="a5"/>
          <w:rFonts w:eastAsiaTheme="majorEastAsia"/>
          <w:b w:val="0"/>
          <w:color w:val="000000" w:themeColor="text1"/>
          <w:sz w:val="28"/>
          <w:szCs w:val="28"/>
        </w:rPr>
        <w:t>Методические рекомендации по разбору  кейсов</w:t>
      </w:r>
      <w:r w:rsidR="00D169D6">
        <w:rPr>
          <w:rFonts w:ascii="Times New Roman" w:hAnsi="Times New Roman" w:cs="Times New Roman"/>
          <w:sz w:val="28"/>
          <w:szCs w:val="28"/>
        </w:rPr>
        <w:t>…………………………..4</w:t>
      </w:r>
    </w:p>
    <w:p w:rsidR="00D169D6" w:rsidRPr="00D169D6" w:rsidRDefault="00CA453E" w:rsidP="00D169D6">
      <w:pPr>
        <w:tabs>
          <w:tab w:val="left" w:pos="0"/>
          <w:tab w:val="left" w:pos="1418"/>
          <w:tab w:val="left" w:pos="1843"/>
        </w:tabs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3617">
        <w:rPr>
          <w:rFonts w:ascii="Times New Roman" w:hAnsi="Times New Roman" w:cs="Times New Roman"/>
          <w:sz w:val="28"/>
          <w:szCs w:val="28"/>
        </w:rPr>
        <w:t>3.</w:t>
      </w:r>
      <w:r w:rsidR="00D169D6" w:rsidRPr="00D169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69D6" w:rsidRPr="00D169D6">
        <w:rPr>
          <w:rFonts w:ascii="Times New Roman" w:eastAsia="Times New Roman" w:hAnsi="Times New Roman" w:cs="Times New Roman"/>
          <w:bCs/>
          <w:sz w:val="28"/>
          <w:szCs w:val="28"/>
        </w:rPr>
        <w:t>Методические рекомендации  по подготовке, защите докладов, рефератов</w:t>
      </w:r>
    </w:p>
    <w:p w:rsidR="00CA453E" w:rsidRPr="007D3617" w:rsidRDefault="00CA453E" w:rsidP="00CA45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D169D6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169D6" w:rsidRPr="00D169D6" w:rsidRDefault="00CA453E" w:rsidP="00D169D6">
      <w:pPr>
        <w:tabs>
          <w:tab w:val="num" w:pos="0"/>
          <w:tab w:val="left" w:pos="142"/>
        </w:tabs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0E29">
        <w:rPr>
          <w:rFonts w:ascii="Times New Roman" w:hAnsi="Times New Roman" w:cs="Times New Roman"/>
          <w:sz w:val="28"/>
          <w:szCs w:val="28"/>
        </w:rPr>
        <w:t>4.</w:t>
      </w:r>
      <w:r w:rsidR="00D169D6" w:rsidRPr="00D169D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Методические рекомендации</w:t>
      </w:r>
      <w:r w:rsidR="00D169D6" w:rsidRPr="00D169D6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="00D169D6" w:rsidRPr="00D169D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 организации исследовательской деятельности</w:t>
      </w:r>
      <w:r w:rsidR="00D169D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……………………………………………………………………12</w:t>
      </w:r>
    </w:p>
    <w:p w:rsidR="00CA453E" w:rsidRPr="005F0268" w:rsidRDefault="00CA453E" w:rsidP="00CA4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Методические ре</w:t>
      </w:r>
      <w:r w:rsidR="00DA0055">
        <w:rPr>
          <w:rFonts w:ascii="Times New Roman" w:hAnsi="Times New Roman" w:cs="Times New Roman"/>
          <w:sz w:val="28"/>
          <w:szCs w:val="28"/>
        </w:rPr>
        <w:t>комендации по решению задач…………………………14</w:t>
      </w:r>
    </w:p>
    <w:p w:rsidR="00CA453E" w:rsidRPr="00604EAE" w:rsidRDefault="00CA453E" w:rsidP="00CA45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4EA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</w:t>
      </w:r>
      <w:r w:rsidR="00DA0055">
        <w:rPr>
          <w:rFonts w:ascii="Times New Roman" w:hAnsi="Times New Roman" w:cs="Times New Roman"/>
          <w:sz w:val="28"/>
          <w:szCs w:val="28"/>
        </w:rPr>
        <w:t xml:space="preserve"> составлению таблиц……..………………15</w:t>
      </w:r>
    </w:p>
    <w:p w:rsidR="00CA453E" w:rsidRDefault="00DA0055" w:rsidP="00CA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самостоятельных работ…………………………………..</w:t>
      </w:r>
      <w:r w:rsidR="00CA453E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CA453E">
        <w:rPr>
          <w:rFonts w:ascii="Times New Roman" w:hAnsi="Times New Roman" w:cs="Times New Roman"/>
          <w:sz w:val="28"/>
          <w:szCs w:val="28"/>
        </w:rPr>
        <w:t>16</w:t>
      </w:r>
    </w:p>
    <w:p w:rsidR="00CA453E" w:rsidRPr="007D0C35" w:rsidRDefault="00DA0055" w:rsidP="00CA453E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CA4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 обучения…………………………………………………………………………19</w:t>
      </w:r>
    </w:p>
    <w:p w:rsidR="00CA453E" w:rsidRPr="007D0C35" w:rsidRDefault="00CA453E" w:rsidP="00CA45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DA0055" w:rsidRPr="00CA453E" w:rsidRDefault="00DA0055" w:rsidP="00CA453E">
      <w:pPr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tabs>
          <w:tab w:val="left" w:pos="4253"/>
          <w:tab w:val="left" w:pos="6237"/>
        </w:tabs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292C">
        <w:rPr>
          <w:rFonts w:ascii="Times New Roman" w:hAnsi="Times New Roman" w:cs="Times New Roman"/>
          <w:color w:val="000000"/>
          <w:sz w:val="28"/>
          <w:szCs w:val="28"/>
        </w:rPr>
        <w:t>"Скажи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92C">
        <w:rPr>
          <w:rFonts w:ascii="Times New Roman" w:hAnsi="Times New Roman" w:cs="Times New Roman"/>
          <w:color w:val="000000"/>
          <w:sz w:val="28"/>
          <w:szCs w:val="28"/>
        </w:rPr>
        <w:t xml:space="preserve"> мне и я забуду. Покажи мне и я запомню. </w:t>
      </w:r>
    </w:p>
    <w:p w:rsidR="00CA453E" w:rsidRDefault="00CA453E" w:rsidP="00CA453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9292C">
        <w:rPr>
          <w:rFonts w:ascii="Times New Roman" w:hAnsi="Times New Roman" w:cs="Times New Roman"/>
          <w:color w:val="000000"/>
          <w:sz w:val="28"/>
          <w:szCs w:val="28"/>
        </w:rPr>
        <w:t xml:space="preserve">Дай мне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действовать самому и я научусь."</w:t>
      </w:r>
    </w:p>
    <w:p w:rsidR="00CA453E" w:rsidRPr="0019292C" w:rsidRDefault="00CA453E" w:rsidP="00CA453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Китайская мудрость</w:t>
      </w:r>
    </w:p>
    <w:p w:rsidR="00CA453E" w:rsidRDefault="00CA453E" w:rsidP="00CA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3E" w:rsidRDefault="00CA453E" w:rsidP="00CA453E">
      <w:pPr>
        <w:tabs>
          <w:tab w:val="left" w:pos="3544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76D04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CA453E" w:rsidRDefault="00CA453E" w:rsidP="00CA45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B0">
        <w:rPr>
          <w:rFonts w:ascii="Times New Roman" w:hAnsi="Times New Roman" w:cs="Times New Roman"/>
          <w:sz w:val="28"/>
          <w:szCs w:val="28"/>
        </w:rPr>
        <w:t>Требования работодателей к современному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, а также федеральный государственный образовательный стандарт СПО </w:t>
      </w:r>
      <w:r w:rsidRPr="00A53CB0">
        <w:rPr>
          <w:rFonts w:ascii="Times New Roman" w:hAnsi="Times New Roman" w:cs="Times New Roman"/>
          <w:sz w:val="28"/>
          <w:szCs w:val="28"/>
        </w:rPr>
        <w:t xml:space="preserve"> ориентированы прежде всего на умения самостоятельной деятельности и творческий подход к специальности.</w:t>
      </w:r>
      <w:r w:rsidRPr="00B14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рост специалиста, его социальная востребованность зависят от умения проявить инициативу, решить нестандартную задачу, от способности к планированию и прогнозированию самостоятельных действий. Стратегическим направлением повышения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образования  является  их самостоятельная работа</w:t>
      </w:r>
      <w:r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53C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53E" w:rsidRPr="004131B6" w:rsidRDefault="00CA453E" w:rsidP="00CA45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амостоятельная работа студента направлена не только на достижение учебных целей - обретение соответствующих компетенций, но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формирование самостоятельной жизненной позиции как личностной характеристики будущего специалиста, повышающей его познавательную, социальную и профессиональную мобильность, формирующую у него активное и ответственное отношение к жизни. </w:t>
      </w:r>
    </w:p>
    <w:p w:rsidR="00C43959" w:rsidRDefault="00C43959" w:rsidP="00C4395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Сущность </w:t>
      </w:r>
      <w:r w:rsidRPr="00C54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характ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еристики самостоятельной работы</w:t>
      </w:r>
    </w:p>
    <w:p w:rsidR="00C43959" w:rsidRDefault="00C43959" w:rsidP="00C439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Самостоятельная работа студентов – это процесс активного, целенаправленного приобретения студентом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</w:p>
    <w:p w:rsidR="00C43959" w:rsidRPr="00976F8A" w:rsidRDefault="00C43959" w:rsidP="00C4395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самостоятельной работы:</w:t>
      </w:r>
    </w:p>
    <w:p w:rsidR="00C43959" w:rsidRDefault="00C43959" w:rsidP="00C43959">
      <w:pPr>
        <w:pStyle w:val="a3"/>
        <w:tabs>
          <w:tab w:val="left" w:pos="14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систематизация и закрепление полученных теоретических знаний и      практических умений студентов;</w:t>
      </w:r>
    </w:p>
    <w:p w:rsidR="00C43959" w:rsidRDefault="00C43959" w:rsidP="00C43959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углубление и расширение теоретических знаний;</w:t>
      </w:r>
    </w:p>
    <w:p w:rsidR="00C43959" w:rsidRDefault="00C43959" w:rsidP="00C439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умений использовать нормативную, правовую, справочную документацию и специальную литературу;</w:t>
      </w:r>
    </w:p>
    <w:p w:rsidR="00C43959" w:rsidRDefault="00C43959" w:rsidP="00C4395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познавательных способностей, активности студентов,</w:t>
      </w:r>
    </w:p>
    <w:p w:rsidR="00C43959" w:rsidRDefault="00C43959" w:rsidP="00C43959">
      <w:pPr>
        <w:pStyle w:val="a3"/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7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инициативы, самостоятельности, ответственности и     организованности;</w:t>
      </w:r>
    </w:p>
    <w:p w:rsidR="00C43959" w:rsidRDefault="00C43959" w:rsidP="00C43959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 самостоятельности  мышления, способностей  к    саморазвитию, самосовершенствованию и самореализации;</w:t>
      </w:r>
    </w:p>
    <w:p w:rsidR="00C43959" w:rsidRDefault="00C43959" w:rsidP="00C4395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исследовательских умений.</w:t>
      </w:r>
    </w:p>
    <w:p w:rsidR="00C43959" w:rsidRPr="00DC7FC0" w:rsidRDefault="00E421FB" w:rsidP="00C43959">
      <w:pPr>
        <w:pStyle w:val="a4"/>
        <w:ind w:left="360"/>
        <w:jc w:val="center"/>
        <w:rPr>
          <w:rStyle w:val="a5"/>
          <w:rFonts w:eastAsiaTheme="majorEastAsia"/>
          <w:color w:val="000000" w:themeColor="text1"/>
          <w:sz w:val="28"/>
          <w:szCs w:val="28"/>
        </w:rPr>
      </w:pPr>
      <w:r>
        <w:rPr>
          <w:rStyle w:val="a5"/>
          <w:rFonts w:eastAsiaTheme="majorEastAsia"/>
          <w:color w:val="000000" w:themeColor="text1"/>
          <w:sz w:val="28"/>
          <w:szCs w:val="28"/>
        </w:rPr>
        <w:t>2</w:t>
      </w:r>
      <w:r w:rsidR="00C43959">
        <w:rPr>
          <w:rStyle w:val="a5"/>
          <w:rFonts w:eastAsiaTheme="majorEastAsia"/>
          <w:color w:val="000000" w:themeColor="text1"/>
          <w:sz w:val="28"/>
          <w:szCs w:val="28"/>
        </w:rPr>
        <w:t>. Методические рекомендации по р</w:t>
      </w:r>
      <w:r w:rsidR="00C43959" w:rsidRPr="00DC7FC0">
        <w:rPr>
          <w:rStyle w:val="a5"/>
          <w:rFonts w:eastAsiaTheme="majorEastAsia"/>
          <w:color w:val="000000" w:themeColor="text1"/>
          <w:sz w:val="28"/>
          <w:szCs w:val="28"/>
        </w:rPr>
        <w:t>азбор</w:t>
      </w:r>
      <w:r w:rsidR="00C43959">
        <w:rPr>
          <w:rStyle w:val="a5"/>
          <w:rFonts w:eastAsiaTheme="majorEastAsia"/>
          <w:color w:val="000000" w:themeColor="text1"/>
          <w:sz w:val="28"/>
          <w:szCs w:val="28"/>
        </w:rPr>
        <w:t xml:space="preserve">у </w:t>
      </w:r>
      <w:r w:rsidR="00C43959" w:rsidRPr="00DC7FC0">
        <w:rPr>
          <w:rStyle w:val="a5"/>
          <w:rFonts w:eastAsiaTheme="majorEastAsia"/>
          <w:color w:val="000000" w:themeColor="text1"/>
          <w:sz w:val="28"/>
          <w:szCs w:val="28"/>
        </w:rPr>
        <w:t xml:space="preserve"> кейсов</w:t>
      </w:r>
    </w:p>
    <w:p w:rsidR="00C43959" w:rsidRPr="005C6251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51">
        <w:rPr>
          <w:rFonts w:ascii="Times New Roman" w:eastAsia="Times New Roman" w:hAnsi="Times New Roman" w:cs="Times New Roman"/>
          <w:b/>
          <w:sz w:val="28"/>
          <w:szCs w:val="28"/>
        </w:rPr>
        <w:t>Метод case-study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или метод конкретных ситуаций (от английского case – случай, ситуация) – метод активного проблемно-ситуационного анализа, основанный на обучении пу</w:t>
      </w:r>
      <w:r>
        <w:rPr>
          <w:rFonts w:ascii="Times New Roman" w:eastAsia="Times New Roman" w:hAnsi="Times New Roman" w:cs="Times New Roman"/>
          <w:sz w:val="28"/>
          <w:szCs w:val="28"/>
        </w:rPr>
        <w:t>тё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м решения конкретных задач – ситуаций (</w:t>
      </w:r>
      <w:r>
        <w:rPr>
          <w:rFonts w:ascii="Times New Roman" w:eastAsia="Times New Roman" w:hAnsi="Times New Roman" w:cs="Times New Roman"/>
          <w:sz w:val="28"/>
          <w:szCs w:val="28"/>
        </w:rPr>
        <w:t>разборе кейсов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3959" w:rsidRPr="005C6251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Непосредственная </w:t>
      </w:r>
      <w:r w:rsidRPr="00C4395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метода case-study: совместными усилиями группы студентов проанализировать ситуацию – case, </w:t>
      </w:r>
      <w:r w:rsidRPr="00C43959">
        <w:rPr>
          <w:rFonts w:ascii="Times New Roman" w:eastAsia="Times New Roman" w:hAnsi="Times New Roman" w:cs="Times New Roman"/>
          <w:b/>
          <w:sz w:val="28"/>
          <w:szCs w:val="28"/>
        </w:rPr>
        <w:t>выработать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решение, </w:t>
      </w:r>
      <w:r w:rsidRPr="00C43959">
        <w:rPr>
          <w:rFonts w:ascii="Times New Roman" w:eastAsia="Times New Roman" w:hAnsi="Times New Roman" w:cs="Times New Roman"/>
          <w:b/>
          <w:sz w:val="28"/>
          <w:szCs w:val="28"/>
        </w:rPr>
        <w:t>оценить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 предложенные алгоритмы  и </w:t>
      </w:r>
      <w:r w:rsidRPr="00C43959">
        <w:rPr>
          <w:rFonts w:ascii="Times New Roman" w:eastAsia="Times New Roman" w:hAnsi="Times New Roman" w:cs="Times New Roman"/>
          <w:b/>
          <w:sz w:val="28"/>
          <w:szCs w:val="28"/>
        </w:rPr>
        <w:t xml:space="preserve">выбрать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 лучший  в контексте поставленной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 решения ситуации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3959" w:rsidRPr="005C6251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251">
        <w:rPr>
          <w:rFonts w:ascii="Times New Roman" w:eastAsia="Times New Roman" w:hAnsi="Times New Roman" w:cs="Times New Roman"/>
          <w:sz w:val="28"/>
          <w:szCs w:val="28"/>
        </w:rPr>
        <w:t>Сегодня метод case-study считается одним из самых эффективных способов обучения студентов навыкам решения типичных проблем. Ситуационное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– это интенсивный тренинг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видеоматериалов, компьютерного и программного обеспечения. </w:t>
      </w:r>
    </w:p>
    <w:p w:rsidR="00C43959" w:rsidRPr="00B559AB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9AB">
        <w:rPr>
          <w:rFonts w:ascii="Times New Roman" w:eastAsia="Times New Roman" w:hAnsi="Times New Roman" w:cs="Times New Roman"/>
          <w:b/>
          <w:sz w:val="28"/>
          <w:szCs w:val="28"/>
        </w:rPr>
        <w:t xml:space="preserve">Идеи метода case-study (метода ситуационного обучения):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Метод предназначен для получения знаний по дисциплинам, в которых  нет однозначного ответа на поставленный вопрос, а есть несколько ответов, которые могут соперничать по степени истинности.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Акцент обучения переносится не на овладение готовым знанием, а на его выработку.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Результатом применения метода являются не только знания, но и навыки профессиональной деятельности. </w:t>
      </w:r>
    </w:p>
    <w:p w:rsidR="00C43959" w:rsidRPr="009C64BC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Разбирая кейс, студенты фактически получают на руки готовое решение, которое можно применить в аналогичных обстоятельствах</w:t>
      </w:r>
      <w:r w:rsidRPr="009C64BC">
        <w:rPr>
          <w:rFonts w:ascii="Times New Roman" w:eastAsia="Times New Roman" w:hAnsi="Times New Roman" w:cs="Times New Roman"/>
          <w:sz w:val="28"/>
          <w:szCs w:val="28"/>
        </w:rPr>
        <w:t>. Увеличение в «багаже» студента проанализированных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кейсов</w:t>
      </w:r>
      <w:r w:rsidRPr="009C64BC">
        <w:rPr>
          <w:rFonts w:ascii="Times New Roman" w:eastAsia="Times New Roman" w:hAnsi="Times New Roman" w:cs="Times New Roman"/>
          <w:sz w:val="28"/>
          <w:szCs w:val="28"/>
        </w:rPr>
        <w:t xml:space="preserve">, увеличивает вероятность использования готовой схемы решений к сложившейся ситуации, формирует навыки решения более серьезных проблем. </w:t>
      </w:r>
    </w:p>
    <w:p w:rsidR="00C43959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4BC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eastAsia="Times New Roman" w:hAnsi="Times New Roman" w:cs="Times New Roman"/>
          <w:sz w:val="28"/>
          <w:szCs w:val="28"/>
        </w:rPr>
        <w:t>кейсов</w:t>
      </w:r>
      <w:r w:rsidRPr="009C64BC">
        <w:rPr>
          <w:rFonts w:ascii="Times New Roman" w:eastAsia="Times New Roman" w:hAnsi="Times New Roman" w:cs="Times New Roman"/>
          <w:sz w:val="28"/>
          <w:szCs w:val="28"/>
        </w:rPr>
        <w:t xml:space="preserve"> может производиться по различным признакам. </w:t>
      </w:r>
    </w:p>
    <w:p w:rsidR="00C43959" w:rsidRPr="00AA52F4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52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Требования к кейсу: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соответствие поставленной цели создания;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соответствующий уровень трудности;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актуальность;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направленность на развитие аналитического мышление;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направленность на участие в дискуссии;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наличие нескольких вариантов решения ситуации.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решению кейсов.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ситуацией, ее особенностями.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.   Выделение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(основных проблем).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Предложение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концепций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тем для «мозгового штурма».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последствий принятия того или иного решения.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кейса – предложение одного или нескольких вариантов (последовательности действий), указание на возможное возникновение проблем, механизмы их предотвращения и решения. </w:t>
      </w:r>
    </w:p>
    <w:p w:rsidR="00C43959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кейсов может быть как специализированным, так и всесторонним.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Специализированный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должен быть сосредоточен на конкретном вопросе или проблеме. </w:t>
      </w: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Всесторонний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подробный) анализ подразумевает глубокое погружение в ключевые вопросы кейса. </w:t>
      </w:r>
    </w:p>
    <w:p w:rsidR="00C43959" w:rsidRPr="00712CB7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CB7">
        <w:rPr>
          <w:rFonts w:ascii="Times New Roman" w:eastAsia="Times New Roman" w:hAnsi="Times New Roman" w:cs="Times New Roman"/>
          <w:b/>
          <w:sz w:val="28"/>
          <w:szCs w:val="28"/>
        </w:rPr>
        <w:t>Этапы использования технологии кейсов: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Ознакомление студентов с текстом кейса.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Анализ кейса.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 Организация обсуждения кейса, дискуссии, презентации.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Оценивание участников дискуссии.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Подведение итогов дискуссии. </w:t>
      </w:r>
    </w:p>
    <w:p w:rsidR="00F635A8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Общая схема работы с кейсом</w:t>
      </w:r>
      <w:r w:rsidR="00F63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5A8" w:rsidRPr="00F635A8" w:rsidRDefault="00F635A8" w:rsidP="00F63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A8">
        <w:rPr>
          <w:rFonts w:ascii="Times New Roman" w:eastAsia="Times New Roman" w:hAnsi="Times New Roman" w:cs="Times New Roman"/>
          <w:sz w:val="28"/>
          <w:szCs w:val="28"/>
        </w:rPr>
        <w:t>Выявление ключевых проблем кейса.</w:t>
      </w:r>
    </w:p>
    <w:p w:rsidR="00F635A8" w:rsidRDefault="00F635A8" w:rsidP="00F63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главных действующих лиц.</w:t>
      </w:r>
    </w:p>
    <w:p w:rsidR="00F635A8" w:rsidRDefault="00F635A8" w:rsidP="00F63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Отбор фактов и понятий, необходимых</w:t>
      </w:r>
      <w:r w:rsidR="00C43959" w:rsidRPr="00F635A8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sz w:val="28"/>
          <w:szCs w:val="28"/>
        </w:rPr>
        <w:t>я анализа.</w:t>
      </w:r>
    </w:p>
    <w:p w:rsidR="00C43959" w:rsidRPr="00F635A8" w:rsidRDefault="00F635A8" w:rsidP="00F635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</w:t>
      </w:r>
      <w:r w:rsidR="00C43959" w:rsidRPr="00F635A8">
        <w:rPr>
          <w:rFonts w:ascii="Times New Roman" w:eastAsia="Times New Roman" w:hAnsi="Times New Roman" w:cs="Times New Roman"/>
          <w:sz w:val="28"/>
          <w:szCs w:val="28"/>
        </w:rPr>
        <w:t xml:space="preserve">  исследования. </w:t>
      </w:r>
    </w:p>
    <w:p w:rsidR="00C43959" w:rsidRPr="00F635A8" w:rsidRDefault="00F635A8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5A8">
        <w:rPr>
          <w:rFonts w:ascii="Times New Roman" w:eastAsia="Times New Roman" w:hAnsi="Times New Roman" w:cs="Times New Roman"/>
          <w:b/>
          <w:sz w:val="28"/>
          <w:szCs w:val="28"/>
        </w:rPr>
        <w:t>Основные шаги систематического подхода к анализу кейсов</w:t>
      </w:r>
      <w:r w:rsidR="00C43959" w:rsidRPr="00F635A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Выпишите из соответствующих разделов учебной дисциплины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ключевые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идеи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того, чтобы освежить в памяти теоретические концепции и подходы, которые Вам предстоит использовать при анализе кейса.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Бегло прочтите кейс, чтобы составить о нём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общее 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Внимательно прочтите вопросы к кейсу и убедитесь в том, что Вы хорошо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поняли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Вас просят сделать.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Вновь прочтите текст кейса,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внимательно фиксируя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факторы или проблемы, имеющие отношение к поставленным вопросам.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94FAA">
        <w:rPr>
          <w:rFonts w:ascii="Times New Roman" w:eastAsia="Times New Roman" w:hAnsi="Times New Roman" w:cs="Times New Roman"/>
          <w:b/>
          <w:sz w:val="28"/>
          <w:szCs w:val="28"/>
        </w:rPr>
        <w:t>Определите идеи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концепции, характеризующие проблемы, которые Вам предлагается рассмотреть при работе с кейсом. </w:t>
      </w:r>
    </w:p>
    <w:p w:rsidR="00C43959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Самым важным при этом является собственный анализ представленного материала, его соответствующая интерпретация и сделанные предложения. Письменный отчет – презентация может сдаваться по истечении некоторого времени после устной презентации, что позволяет студентам более тщательно проанализировать всю информацию, полученную в ходе дискуссии.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объективность – создание условий, в которых бы максимально точно выявлялись знания обучаемых, предъявление к ним единых требований, справедливое отношение к каждому;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обоснованность оценок – их аргументация;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систематичность – важнейший психологический фактор, организующий и дисциплинирующий студентов, формирующий настойчивость и устремленность в достижении цели;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всесторонность и оптимальность.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959" w:rsidRPr="004944AC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C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</w:t>
      </w:r>
      <w:r w:rsidRPr="004944AC">
        <w:rPr>
          <w:rFonts w:ascii="Times New Roman" w:eastAsia="Times New Roman" w:hAnsi="Times New Roman" w:cs="Times New Roman"/>
          <w:b/>
          <w:sz w:val="28"/>
          <w:szCs w:val="28"/>
        </w:rPr>
        <w:t xml:space="preserve"> публичной (устной) презентации решения кейса: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Чёткое представление об актуальности рассматриваемой ситуации.</w:t>
      </w:r>
    </w:p>
    <w:p w:rsidR="00C43959" w:rsidRDefault="00C43959" w:rsidP="00C4395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Обращение внимания на круг вопросов, которые требуют углубленного обсуждения.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Владение понятийным аппаратом.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Демонстрация умения логически мыслить.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Предложение альтернатив, которые раньше оставались без внимания.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Предложение определённого плана действий или плана воплощения решения.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Определение существенных элементов, которые должны учитываться при анализе кейса.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Заметное участие в обработке количественных данных, проведении расчётов.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Подведение итогов обсуждения. </w:t>
      </w:r>
    </w:p>
    <w:p w:rsidR="00C43959" w:rsidRDefault="00C43959" w:rsidP="00C439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кейса,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студентом при непубличной (письменной) презентации считается удовлетворительным, если: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было сформулировано и проанализировано большинство проблем, имеющихся в кейсе;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проведено максимально возможное количество расчетов;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были сделаны собственные выводы на основании информации о кейсе, которые отличаются от выводов других студентов;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были продемонстрированы адекватные аналитические методы для обработки информации;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составленные документы по смыслу и содержанию отвечают требованиям; </w:t>
      </w:r>
    </w:p>
    <w:p w:rsidR="00C43959" w:rsidRDefault="00C43959" w:rsidP="00C439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приведенные в итоге анализа аргументы находятся в соответствии с ранее выявленными проблемами, сделанными выводами, оценками и использованными аналитическими методами. </w:t>
      </w:r>
    </w:p>
    <w:p w:rsidR="00E94FAA" w:rsidRPr="00E421FB" w:rsidRDefault="00E421FB" w:rsidP="00E421FB">
      <w:pPr>
        <w:tabs>
          <w:tab w:val="left" w:pos="0"/>
          <w:tab w:val="left" w:pos="1418"/>
          <w:tab w:val="left" w:pos="1843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94FAA" w:rsidRPr="00E421F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  по подготовке, защите докладов, рефератов</w:t>
      </w:r>
    </w:p>
    <w:p w:rsidR="00E94FAA" w:rsidRPr="005B6C74" w:rsidRDefault="00E94FAA" w:rsidP="00E9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b/>
          <w:sz w:val="28"/>
        </w:rPr>
        <w:t>Доклад</w:t>
      </w:r>
      <w:r w:rsidRPr="005B6C74">
        <w:rPr>
          <w:rFonts w:ascii="Times New Roman" w:hAnsi="Times New Roman" w:cs="Times New Roman"/>
          <w:sz w:val="28"/>
        </w:rPr>
        <w:t xml:space="preserve"> – публичное сообщение, п</w:t>
      </w:r>
      <w:r>
        <w:rPr>
          <w:rFonts w:ascii="Times New Roman" w:hAnsi="Times New Roman" w:cs="Times New Roman"/>
          <w:sz w:val="28"/>
        </w:rPr>
        <w:t>редставляющее собой развёрнутое</w:t>
      </w:r>
      <w:r w:rsidRPr="005B6C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изложение определё</w:t>
      </w:r>
      <w:r w:rsidRPr="005B6C74">
        <w:rPr>
          <w:rFonts w:ascii="Times New Roman" w:hAnsi="Times New Roman" w:cs="Times New Roman"/>
          <w:sz w:val="28"/>
        </w:rPr>
        <w:t>нной темы.</w:t>
      </w:r>
    </w:p>
    <w:p w:rsidR="00E94FAA" w:rsidRPr="008B35B8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B35B8">
        <w:rPr>
          <w:rFonts w:ascii="Times New Roman" w:hAnsi="Times New Roman" w:cs="Times New Roman"/>
          <w:b/>
          <w:sz w:val="28"/>
        </w:rPr>
        <w:t>Этапы подготовки доклада:</w:t>
      </w:r>
    </w:p>
    <w:p w:rsidR="00E94FAA" w:rsidRPr="005B6C74" w:rsidRDefault="00E94FAA" w:rsidP="00E94FAA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 xml:space="preserve">Определение </w:t>
      </w:r>
      <w:r w:rsidRPr="00E94FAA">
        <w:rPr>
          <w:rFonts w:ascii="Times New Roman" w:hAnsi="Times New Roman" w:cs="Times New Roman"/>
          <w:b/>
          <w:sz w:val="28"/>
        </w:rPr>
        <w:t>цели</w:t>
      </w:r>
      <w:r w:rsidRPr="005B6C74">
        <w:rPr>
          <w:rFonts w:ascii="Times New Roman" w:hAnsi="Times New Roman" w:cs="Times New Roman"/>
          <w:sz w:val="28"/>
        </w:rPr>
        <w:t xml:space="preserve"> доклада.</w:t>
      </w:r>
    </w:p>
    <w:p w:rsidR="00E94FAA" w:rsidRPr="005B6C74" w:rsidRDefault="00E94FAA" w:rsidP="00E94FAA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>Подбор</w:t>
      </w:r>
      <w:r w:rsidRPr="005B6C74">
        <w:rPr>
          <w:rFonts w:ascii="Times New Roman" w:hAnsi="Times New Roman" w:cs="Times New Roman"/>
          <w:sz w:val="28"/>
        </w:rPr>
        <w:t xml:space="preserve"> необходимого </w:t>
      </w:r>
      <w:r w:rsidRPr="00E94FAA">
        <w:rPr>
          <w:rFonts w:ascii="Times New Roman" w:hAnsi="Times New Roman" w:cs="Times New Roman"/>
          <w:b/>
          <w:sz w:val="28"/>
        </w:rPr>
        <w:t>материала</w:t>
      </w:r>
      <w:r>
        <w:rPr>
          <w:rFonts w:ascii="Times New Roman" w:hAnsi="Times New Roman" w:cs="Times New Roman"/>
          <w:sz w:val="28"/>
        </w:rPr>
        <w:t>, определяющего содержание</w:t>
      </w:r>
      <w:r w:rsidRPr="005B6C74">
        <w:rPr>
          <w:rFonts w:ascii="Times New Roman" w:hAnsi="Times New Roman" w:cs="Times New Roman"/>
          <w:sz w:val="28"/>
        </w:rPr>
        <w:t xml:space="preserve"> доклада.</w:t>
      </w:r>
    </w:p>
    <w:p w:rsidR="00E94FAA" w:rsidRPr="005B6C74" w:rsidRDefault="00E94FAA" w:rsidP="00E94FAA">
      <w:pPr>
        <w:numPr>
          <w:ilvl w:val="0"/>
          <w:numId w:val="5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>Составление плана</w:t>
      </w:r>
      <w:r w:rsidRPr="005B6C74">
        <w:rPr>
          <w:rFonts w:ascii="Times New Roman" w:hAnsi="Times New Roman" w:cs="Times New Roman"/>
          <w:sz w:val="28"/>
        </w:rPr>
        <w:t xml:space="preserve"> доклада, распределение собранного материала в необходимой логической последовательности.</w:t>
      </w:r>
    </w:p>
    <w:p w:rsidR="00E94FAA" w:rsidRPr="005B6C74" w:rsidRDefault="00E94FAA" w:rsidP="00E94FAA">
      <w:pPr>
        <w:pStyle w:val="a3"/>
        <w:numPr>
          <w:ilvl w:val="0"/>
          <w:numId w:val="5"/>
        </w:numPr>
        <w:tabs>
          <w:tab w:val="clear" w:pos="36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 xml:space="preserve">Общее </w:t>
      </w:r>
      <w:r w:rsidRPr="00E94FAA">
        <w:rPr>
          <w:rFonts w:ascii="Times New Roman" w:hAnsi="Times New Roman" w:cs="Times New Roman"/>
          <w:b/>
          <w:sz w:val="28"/>
        </w:rPr>
        <w:t>знакомство с литературой</w:t>
      </w:r>
      <w:r w:rsidRPr="005B6C74">
        <w:rPr>
          <w:rFonts w:ascii="Times New Roman" w:hAnsi="Times New Roman" w:cs="Times New Roman"/>
          <w:sz w:val="28"/>
        </w:rPr>
        <w:t xml:space="preserve"> и выделение среди источников главного.</w:t>
      </w:r>
    </w:p>
    <w:p w:rsidR="00E94FAA" w:rsidRPr="005B6C74" w:rsidRDefault="00E94FAA" w:rsidP="00E94FAA">
      <w:pPr>
        <w:numPr>
          <w:ilvl w:val="0"/>
          <w:numId w:val="5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 xml:space="preserve">Уточнение </w:t>
      </w:r>
      <w:r w:rsidRPr="005B6C74">
        <w:rPr>
          <w:rFonts w:ascii="Times New Roman" w:hAnsi="Times New Roman" w:cs="Times New Roman"/>
          <w:sz w:val="28"/>
        </w:rPr>
        <w:t>плана, отбор материала к каждому пункту плана.</w:t>
      </w:r>
    </w:p>
    <w:p w:rsidR="00E94FAA" w:rsidRPr="005B6C74" w:rsidRDefault="00E94FAA" w:rsidP="00E94FAA">
      <w:pPr>
        <w:numPr>
          <w:ilvl w:val="0"/>
          <w:numId w:val="5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 xml:space="preserve">Композиционное </w:t>
      </w:r>
      <w:r w:rsidRPr="00E94FAA">
        <w:rPr>
          <w:rFonts w:ascii="Times New Roman" w:hAnsi="Times New Roman" w:cs="Times New Roman"/>
          <w:b/>
          <w:sz w:val="28"/>
        </w:rPr>
        <w:t>оформление</w:t>
      </w:r>
      <w:r w:rsidRPr="005B6C74">
        <w:rPr>
          <w:rFonts w:ascii="Times New Roman" w:hAnsi="Times New Roman" w:cs="Times New Roman"/>
          <w:sz w:val="28"/>
        </w:rPr>
        <w:t xml:space="preserve"> доклада.</w:t>
      </w:r>
    </w:p>
    <w:p w:rsidR="00E94FAA" w:rsidRDefault="00E94FAA" w:rsidP="00E94FA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 xml:space="preserve">Заучивание, </w:t>
      </w:r>
      <w:r w:rsidRPr="00E94FAA">
        <w:rPr>
          <w:rFonts w:ascii="Times New Roman" w:hAnsi="Times New Roman" w:cs="Times New Roman"/>
          <w:b/>
          <w:sz w:val="28"/>
        </w:rPr>
        <w:t>запоминание текста</w:t>
      </w:r>
      <w:r w:rsidRPr="005B6C74">
        <w:rPr>
          <w:rFonts w:ascii="Times New Roman" w:hAnsi="Times New Roman" w:cs="Times New Roman"/>
          <w:sz w:val="28"/>
        </w:rPr>
        <w:t xml:space="preserve"> доклада, подготовки тезисов выступления.</w:t>
      </w:r>
    </w:p>
    <w:p w:rsidR="00E94FAA" w:rsidRDefault="00E94FAA" w:rsidP="00E94FA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>Выступление</w:t>
      </w:r>
      <w:r>
        <w:rPr>
          <w:rFonts w:ascii="Times New Roman" w:hAnsi="Times New Roman" w:cs="Times New Roman"/>
          <w:sz w:val="28"/>
        </w:rPr>
        <w:t xml:space="preserve"> с докладом.</w:t>
      </w:r>
    </w:p>
    <w:p w:rsidR="00E94FAA" w:rsidRDefault="00E94FAA" w:rsidP="00E94FA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94FAA">
        <w:rPr>
          <w:rFonts w:ascii="Times New Roman" w:hAnsi="Times New Roman" w:cs="Times New Roman"/>
          <w:b/>
          <w:sz w:val="28"/>
        </w:rPr>
        <w:t>Обсуждение</w:t>
      </w:r>
      <w:r>
        <w:rPr>
          <w:rFonts w:ascii="Times New Roman" w:hAnsi="Times New Roman" w:cs="Times New Roman"/>
          <w:sz w:val="28"/>
        </w:rPr>
        <w:t xml:space="preserve"> доклада.</w:t>
      </w:r>
    </w:p>
    <w:p w:rsidR="00E94FAA" w:rsidRPr="005B6C74" w:rsidRDefault="00E94FAA" w:rsidP="00E94FA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94FAA">
        <w:rPr>
          <w:rFonts w:ascii="Times New Roman" w:hAnsi="Times New Roman" w:cs="Times New Roman"/>
          <w:b/>
          <w:sz w:val="28"/>
        </w:rPr>
        <w:t>Оценивание</w:t>
      </w:r>
      <w:r>
        <w:rPr>
          <w:rFonts w:ascii="Times New Roman" w:hAnsi="Times New Roman" w:cs="Times New Roman"/>
          <w:sz w:val="28"/>
        </w:rPr>
        <w:t xml:space="preserve"> доклада</w:t>
      </w:r>
    </w:p>
    <w:p w:rsidR="00E94FAA" w:rsidRPr="008B35B8" w:rsidRDefault="00E94FAA" w:rsidP="00E9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35B8">
        <w:rPr>
          <w:rFonts w:ascii="Times New Roman" w:hAnsi="Times New Roman" w:cs="Times New Roman"/>
          <w:b/>
          <w:sz w:val="28"/>
        </w:rPr>
        <w:t>Композиционное оформление доклада</w:t>
      </w:r>
      <w:r w:rsidRPr="008B35B8">
        <w:rPr>
          <w:rFonts w:ascii="Times New Roman" w:hAnsi="Times New Roman" w:cs="Times New Roman"/>
          <w:sz w:val="28"/>
        </w:rPr>
        <w:t xml:space="preserve"> – это его реальная речевая внешняя структура, в ней отражается соотношение частей выступления по их цели, стил</w:t>
      </w:r>
      <w:r>
        <w:rPr>
          <w:rFonts w:ascii="Times New Roman" w:hAnsi="Times New Roman" w:cs="Times New Roman"/>
          <w:sz w:val="28"/>
        </w:rPr>
        <w:t>истическим особенностям, по объё</w:t>
      </w:r>
      <w:r w:rsidRPr="008B35B8">
        <w:rPr>
          <w:rFonts w:ascii="Times New Roman" w:hAnsi="Times New Roman" w:cs="Times New Roman"/>
          <w:sz w:val="28"/>
        </w:rPr>
        <w:t>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E94FAA" w:rsidRDefault="00E94FAA" w:rsidP="00E94FA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состоит из следующих частей:</w:t>
      </w:r>
    </w:p>
    <w:p w:rsidR="00E94FAA" w:rsidRDefault="00E94FAA" w:rsidP="00E94FA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   помогает обеспечить успех выступления по любой тематике. Вступление должно содержать: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название  доклада; 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сообщение основной идеи;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современную оценку предмета  изложения;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краткое перечисление рассматриваемых вопросов;   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интересную для слушателей форму изложения; </w:t>
      </w:r>
    </w:p>
    <w:p w:rsidR="00E94FAA" w:rsidRDefault="00E94FAA" w:rsidP="00E94FAA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акцентирование оригинальности  подхода. 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 часть,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 </w:t>
      </w:r>
    </w:p>
    <w:p w:rsidR="00E94FAA" w:rsidRPr="007B3FC5" w:rsidRDefault="00E94FAA" w:rsidP="00E94FAA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3FC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7B3FC5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7B3FC5">
        <w:rPr>
          <w:rFonts w:ascii="Times New Roman" w:hAnsi="Times New Roman" w:cs="Times New Roman"/>
          <w:sz w:val="28"/>
          <w:szCs w:val="28"/>
        </w:rPr>
        <w:t>ткое обобщение и краткие выводы</w:t>
      </w:r>
      <w:r>
        <w:rPr>
          <w:rFonts w:ascii="Times New Roman" w:hAnsi="Times New Roman" w:cs="Times New Roman"/>
          <w:sz w:val="28"/>
          <w:szCs w:val="28"/>
        </w:rPr>
        <w:t xml:space="preserve"> по излагаемой теме.</w:t>
      </w:r>
    </w:p>
    <w:p w:rsidR="00E94FAA" w:rsidRDefault="00E94FAA" w:rsidP="00E94FAA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Реферат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аналитический обзор или развё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рнутая рецензия, в которой обосновывается актуальность исследуемой темы, кратко излагаются и анализируются содержательные и 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позиции изучаемых текстов, ф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ормулируются обобщения и вывод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FAA" w:rsidRDefault="00E94FAA" w:rsidP="00E94FA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FAA" w:rsidRPr="00B60311" w:rsidRDefault="00E94FAA" w:rsidP="00E94FAA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подготовки реферата: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Продумайте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тему работы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определите содержание,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составьте 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предварительный план.</w:t>
      </w:r>
    </w:p>
    <w:p w:rsidR="00E94FAA" w:rsidRPr="00A6702B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Составьте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  <w:r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>, изучая её, фиксируйте  материалы, которые планируете включить в текст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распределяя их по разделам составленного Вами плана работы.</w:t>
      </w:r>
    </w:p>
    <w:p w:rsidR="00E94FAA" w:rsidRDefault="00E94FAA" w:rsidP="00E94FA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Делайте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сноски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используемым материалам.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раскройте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предмет и объект изучения, укажите цель и задачи работы, методы изучения темы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раскройте все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планом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, обосновывайте, разъясняйте основные положения, подкрепляйте их конкретными примерами и фактами.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Проявляйте своё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личное отношение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отразите в работе свои собственные мысли.</w:t>
      </w:r>
    </w:p>
    <w:p w:rsidR="00E94FAA" w:rsidRPr="00194CC4" w:rsidRDefault="00E94FAA" w:rsidP="00E94FA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заключительной части работы 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сделайте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FAA" w:rsidRPr="00194CC4" w:rsidRDefault="00E94FAA" w:rsidP="00E94FAA">
      <w:pPr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читайте работу и зафиксируйте замеченные </w:t>
      </w:r>
      <w:r w:rsidRPr="004A4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недостатки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исправьте их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FAA" w:rsidRPr="008927B2" w:rsidRDefault="00E94FAA" w:rsidP="00E94FAA">
      <w:pPr>
        <w:pStyle w:val="6"/>
        <w:spacing w:before="0" w:line="360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8927B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и оформление разделов </w:t>
      </w:r>
      <w:r w:rsidRPr="008927B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реферата: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Титульный лист.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Является первой страницей реферата и заполняется по строго определенным правилам. В верхнем поле указывается  полное наименование учебного заведения. В среднем поле указывается название реферата, которое приводится без слова " тема " и в кавычки не заключается. Ближе к  правому краю титульного листа, указываются фамилия, инициалы студента, написавшего реферат, а также его курс и группа. Немного ниже указываются название кафедры, фамилия и инициалы преподавателя - руководителя работы. В нижнем поле указываются место, год написания реферата.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Оглавление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Представляется на отдельном листе и содержит перечисление структуры работы с указанием страницы, с которой начинается каждый раздел. Все заголовки начинаются с прописной буквы без точки  на конце. Последнее слово каждого  заголовка соединяют отточием ( ……………)  с соответствующим ему номером страницы в правом столбце оглавления.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Заголовки одинаковых ступеней рубрикации необходимо располагать друг под другом.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Введение</w:t>
      </w:r>
      <w:r w:rsidRPr="00B8490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разделе обосновывается актуальность выбранной темы, цель и содержание реферата, указывается объект,  предмет  изучения,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Основная  часть</w:t>
      </w:r>
      <w:r w:rsidRPr="00B8490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глав этой части должно точно соответствовать теме работы и полностью её раскрывать. Главы должны показать умение исследователя кратко, логично и аргументировано излагать материал, обобщать его, анализировать, делать логические выводы.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E94FAA" w:rsidRDefault="00E94FAA" w:rsidP="00E94F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Библиографический список использованной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одну из частей работы, позволяет судить о степени фундаментальности данного реферата.  Литература в списке указывается в алфавитном порядке (более распространенный вариант - фамилии авторов в алфавитном порядке).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оформлению библиографического раздела предъявляются строгие требования.</w:t>
      </w:r>
    </w:p>
    <w:p w:rsidR="00E94FAA" w:rsidRDefault="00E94FAA" w:rsidP="00E94FAA">
      <w:p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282">
        <w:rPr>
          <w:rFonts w:ascii="Times New Roman" w:hAnsi="Times New Roman" w:cs="Times New Roman"/>
          <w:sz w:val="28"/>
          <w:szCs w:val="28"/>
        </w:rPr>
        <w:t xml:space="preserve">В </w:t>
      </w:r>
      <w:r w:rsidRPr="006D5282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</w:t>
      </w:r>
      <w:r w:rsidRPr="006D5282">
        <w:rPr>
          <w:rFonts w:ascii="Times New Roman" w:hAnsi="Times New Roman" w:cs="Times New Roman"/>
          <w:sz w:val="28"/>
          <w:szCs w:val="28"/>
        </w:rPr>
        <w:t xml:space="preserve"> помещают вспомогательные или дополнительные материалы, которые загроможда</w:t>
      </w:r>
      <w:r>
        <w:rPr>
          <w:rFonts w:ascii="Times New Roman" w:hAnsi="Times New Roman" w:cs="Times New Roman"/>
          <w:sz w:val="28"/>
          <w:szCs w:val="28"/>
        </w:rPr>
        <w:t>ют текст основной части работы (</w:t>
      </w:r>
      <w:r w:rsidRPr="006D5282">
        <w:rPr>
          <w:rFonts w:ascii="Times New Roman" w:hAnsi="Times New Roman" w:cs="Times New Roman"/>
          <w:sz w:val="28"/>
          <w:szCs w:val="28"/>
        </w:rPr>
        <w:t xml:space="preserve">таблицы,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5282">
        <w:rPr>
          <w:rFonts w:ascii="Times New Roman" w:hAnsi="Times New Roman" w:cs="Times New Roman"/>
          <w:sz w:val="28"/>
          <w:szCs w:val="28"/>
        </w:rPr>
        <w:t>арты, графики, неопубликованн</w:t>
      </w:r>
      <w:r>
        <w:rPr>
          <w:rFonts w:ascii="Times New Roman" w:hAnsi="Times New Roman" w:cs="Times New Roman"/>
          <w:sz w:val="28"/>
          <w:szCs w:val="28"/>
        </w:rPr>
        <w:t>ые документы, переписка и т.д.)</w:t>
      </w:r>
      <w:r w:rsidRPr="006D5282">
        <w:rPr>
          <w:rFonts w:ascii="Times New Roman" w:hAnsi="Times New Roman" w:cs="Times New Roman"/>
          <w:sz w:val="28"/>
          <w:szCs w:val="28"/>
        </w:rPr>
        <w:t>. Каждое приложение должно начинаться с нового листа с указанием в правом верхнем углу слова " Приложение" и иметь тематический заголовок. При наличии в работе более одного приложения они нумеруются ар</w:t>
      </w:r>
      <w:r>
        <w:rPr>
          <w:rFonts w:ascii="Times New Roman" w:hAnsi="Times New Roman" w:cs="Times New Roman"/>
          <w:sz w:val="28"/>
          <w:szCs w:val="28"/>
        </w:rPr>
        <w:t>абскими цифрами (без знака  «№»), например, «Приложение 1»</w:t>
      </w:r>
      <w:r w:rsidRPr="006D5282">
        <w:rPr>
          <w:rFonts w:ascii="Times New Roman" w:hAnsi="Times New Roman" w:cs="Times New Roman"/>
          <w:sz w:val="28"/>
          <w:szCs w:val="28"/>
        </w:rPr>
        <w:t>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</w:t>
      </w:r>
      <w:r>
        <w:rPr>
          <w:rFonts w:ascii="Times New Roman" w:hAnsi="Times New Roman" w:cs="Times New Roman"/>
          <w:sz w:val="28"/>
          <w:szCs w:val="28"/>
        </w:rPr>
        <w:t xml:space="preserve">ребляются со словом " смотри " </w:t>
      </w:r>
      <w:r w:rsidRPr="006D5282">
        <w:rPr>
          <w:rFonts w:ascii="Times New Roman" w:hAnsi="Times New Roman" w:cs="Times New Roman"/>
          <w:sz w:val="28"/>
          <w:szCs w:val="28"/>
        </w:rPr>
        <w:t xml:space="preserve"> оно обычно сокращается и заключается вм</w:t>
      </w:r>
      <w:r>
        <w:rPr>
          <w:rFonts w:ascii="Times New Roman" w:hAnsi="Times New Roman" w:cs="Times New Roman"/>
          <w:sz w:val="28"/>
          <w:szCs w:val="28"/>
        </w:rPr>
        <w:t>есте с шифром в круглые скобки:</w:t>
      </w:r>
      <w:r w:rsidRPr="006D5282">
        <w:rPr>
          <w:rFonts w:ascii="Times New Roman" w:hAnsi="Times New Roman" w:cs="Times New Roman"/>
          <w:sz w:val="28"/>
          <w:szCs w:val="28"/>
        </w:rPr>
        <w:t xml:space="preserve"> (см.</w:t>
      </w:r>
      <w:r>
        <w:rPr>
          <w:rFonts w:ascii="Times New Roman" w:hAnsi="Times New Roman" w:cs="Times New Roman"/>
          <w:sz w:val="28"/>
          <w:szCs w:val="28"/>
        </w:rPr>
        <w:t xml:space="preserve"> прил. 1). </w:t>
      </w:r>
      <w:r w:rsidRPr="006D5282">
        <w:rPr>
          <w:rFonts w:ascii="Times New Roman" w:hAnsi="Times New Roman" w:cs="Times New Roman"/>
          <w:sz w:val="28"/>
          <w:szCs w:val="28"/>
        </w:rPr>
        <w:t> </w:t>
      </w:r>
    </w:p>
    <w:p w:rsidR="00E94FAA" w:rsidRPr="008664F8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664F8">
        <w:rPr>
          <w:rFonts w:ascii="Times New Roman" w:hAnsi="Times New Roman" w:cs="Times New Roman"/>
          <w:b/>
          <w:sz w:val="28"/>
          <w:szCs w:val="28"/>
        </w:rPr>
        <w:t>ритери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664F8">
        <w:rPr>
          <w:rFonts w:ascii="Times New Roman" w:hAnsi="Times New Roman" w:cs="Times New Roman"/>
          <w:b/>
          <w:sz w:val="28"/>
          <w:szCs w:val="28"/>
        </w:rPr>
        <w:t>оценки реферата</w:t>
      </w:r>
      <w:r w:rsidRPr="0086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содержательность, логичность, аргументированность изложения материала и обобщение выводов;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анализировать различные источники, извлекать из них исчерпывающую информацию, систематизировать и обобщать материалы;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выявлять несовпадения в различных позициях, суждениях по проблеме реферата, давать им критическую оценку;</w:t>
      </w:r>
    </w:p>
    <w:p w:rsidR="00E94FAA" w:rsidRDefault="00E94FAA" w:rsidP="00E94FA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личностной позиции автора, самостоятельность, оригинальность, обоснованность его суждений;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ясно выражать свои мысли в письменной форме, яркость, образность выражений, индивидуальность стиля реферата;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требований, предъявляемых к оформлению реферата;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и качество приложений  к реферату. </w:t>
      </w:r>
    </w:p>
    <w:p w:rsidR="00E94FAA" w:rsidRDefault="00E94FAA" w:rsidP="00E94FA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сдачи и защиты рефератов.     </w:t>
      </w:r>
    </w:p>
    <w:p w:rsidR="00E94FAA" w:rsidRPr="006C7499" w:rsidRDefault="00E94FAA" w:rsidP="00E94FAA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99">
        <w:rPr>
          <w:rFonts w:ascii="Times New Roman" w:eastAsia="Times New Roman" w:hAnsi="Times New Roman" w:cs="Times New Roman"/>
          <w:sz w:val="28"/>
          <w:szCs w:val="28"/>
        </w:rPr>
        <w:t>1. Реферат  сдаётся  на  проверку  преподавателю за 1-2  недели  до    зачётного  занятия, педагог знакомит студента с замечаниями, рекомендациями по их ликвидации.</w:t>
      </w:r>
    </w:p>
    <w:p w:rsidR="00E94FAA" w:rsidRDefault="00E94FAA" w:rsidP="00E94FAA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Защита реферата студентом предусматривает: 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выступление по теме реферата не более 5-7 минут; </w:t>
      </w:r>
    </w:p>
    <w:p w:rsidR="00E94FAA" w:rsidRDefault="00E94FAA" w:rsidP="00E94F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ответы на вопросы оппонентов.</w:t>
      </w:r>
    </w:p>
    <w:p w:rsidR="00E94FAA" w:rsidRDefault="00E94FAA" w:rsidP="00E94FAA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  защите </w:t>
      </w:r>
      <w:r w:rsidRPr="005B73F7">
        <w:rPr>
          <w:rFonts w:ascii="Times New Roman" w:eastAsia="Times New Roman" w:hAnsi="Times New Roman" w:cs="Times New Roman"/>
          <w:iCs/>
          <w:sz w:val="28"/>
          <w:szCs w:val="28"/>
        </w:rPr>
        <w:t>запрещено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чтение текста реферата.</w:t>
      </w:r>
    </w:p>
    <w:p w:rsidR="00E94FAA" w:rsidRDefault="00E94FAA" w:rsidP="00E94FAA">
      <w:pPr>
        <w:tabs>
          <w:tab w:val="num" w:pos="0"/>
          <w:tab w:val="left" w:pos="142"/>
        </w:tabs>
        <w:spacing w:after="0" w:line="360" w:lineRule="auto"/>
        <w:jc w:val="both"/>
        <w:rPr>
          <w:rStyle w:val="a5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>Общая оценка за реферат выставляется с учётом критерие</w:t>
      </w:r>
      <w:r>
        <w:rPr>
          <w:rFonts w:ascii="Times New Roman" w:eastAsia="Times New Roman" w:hAnsi="Times New Roman" w:cs="Times New Roman"/>
          <w:sz w:val="28"/>
          <w:szCs w:val="28"/>
        </w:rPr>
        <w:t>в оценки работы, например оценки автореферата, оформления работы,  логичности и чёткости в изложении материала, умения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 вести дискуссию, </w:t>
      </w:r>
      <w:r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 на вопросы оппонентов</w:t>
      </w:r>
      <w:r>
        <w:rPr>
          <w:rFonts w:ascii="Times New Roman" w:eastAsia="Times New Roman" w:hAnsi="Times New Roman" w:cs="Times New Roman"/>
          <w:sz w:val="28"/>
          <w:szCs w:val="28"/>
        </w:rPr>
        <w:t>, соблюдения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выступления и т.д.  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br/>
      </w:r>
      <w:r w:rsidRPr="006C7499">
        <w:rPr>
          <w:rStyle w:val="a5"/>
          <w:color w:val="FF0000"/>
          <w:sz w:val="28"/>
          <w:szCs w:val="28"/>
        </w:rPr>
        <w:t xml:space="preserve"> </w:t>
      </w:r>
    </w:p>
    <w:p w:rsidR="00E94FAA" w:rsidRPr="00FE6B0A" w:rsidRDefault="00E94FAA" w:rsidP="00E94FAA">
      <w:pPr>
        <w:tabs>
          <w:tab w:val="num" w:pos="0"/>
          <w:tab w:val="left" w:pos="142"/>
        </w:tabs>
        <w:spacing w:after="0" w:line="360" w:lineRule="auto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C749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 Методические рекомендации</w:t>
      </w:r>
      <w:r w:rsidRPr="006C7499">
        <w:rPr>
          <w:rStyle w:val="a5"/>
          <w:color w:val="000000" w:themeColor="text1"/>
          <w:sz w:val="28"/>
          <w:szCs w:val="28"/>
        </w:rPr>
        <w:t xml:space="preserve"> </w:t>
      </w:r>
      <w:r w:rsidRPr="00FE6B0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A4E5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FE6B0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деятельности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4A4668">
        <w:rPr>
          <w:b/>
          <w:iCs/>
          <w:sz w:val="28"/>
          <w:szCs w:val="28"/>
          <w:lang w:eastAsia="en-US"/>
        </w:rPr>
        <w:t>Исследовательское поведение</w:t>
      </w:r>
      <w:r w:rsidRPr="004A4668">
        <w:rPr>
          <w:iCs/>
          <w:sz w:val="28"/>
          <w:szCs w:val="28"/>
          <w:lang w:eastAsia="en-US"/>
        </w:rPr>
        <w:t xml:space="preserve"> - вид поведения, выстроенный на базе поисковой активности и направленный на изучение объекта или разрешение нетипичной (проблемной) ситуации</w:t>
      </w:r>
      <w:r>
        <w:rPr>
          <w:sz w:val="28"/>
          <w:szCs w:val="28"/>
          <w:lang w:eastAsia="en-US"/>
        </w:rPr>
        <w:t xml:space="preserve">. </w:t>
      </w:r>
    </w:p>
    <w:p w:rsidR="00E94FAA" w:rsidRDefault="004A4E5E" w:rsidP="004A4E5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Исследовательскую деятельность</w:t>
      </w:r>
      <w:r>
        <w:rPr>
          <w:sz w:val="28"/>
          <w:szCs w:val="28"/>
          <w:lang w:eastAsia="en-US"/>
        </w:rPr>
        <w:t xml:space="preserve"> следует рассматривать как особый вид интеллектуально-творческой деятельности, порождаемый в результате функционирования механизмов поисковой активности и строящийся на базе исследовательского поведения. 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успешного осуществления исследовательской деятельности субъекту требуются специфическое личностное образование — </w:t>
      </w:r>
      <w:r>
        <w:rPr>
          <w:b/>
          <w:bCs/>
          <w:sz w:val="28"/>
          <w:szCs w:val="28"/>
          <w:lang w:eastAsia="en-US"/>
        </w:rPr>
        <w:t>исследовательские способности</w:t>
      </w:r>
      <w:r>
        <w:rPr>
          <w:sz w:val="28"/>
          <w:szCs w:val="28"/>
          <w:lang w:eastAsia="en-US"/>
        </w:rPr>
        <w:t xml:space="preserve">. Исследовательские способности логично квалифицировать в соответствии с традициями отечественной психологии как индивидуальные особенности личности, являющиеся субъективными условиями успешного осуществления исследовательской деятельности. 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 «способами и приёмами исследовательской деятельности» следует понимать способы и приёмы, необходимые при осуществлении исследовательской деятельности: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видеть проблемы; 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вырабатывать гипотезы; 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наблюдать; 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проводить эксперименты; </w:t>
      </w:r>
    </w:p>
    <w:p w:rsidR="00E94FAA" w:rsidRDefault="00E94FAA" w:rsidP="00E94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давать определения понятиям и другие.</w:t>
      </w:r>
    </w:p>
    <w:p w:rsidR="00E94FAA" w:rsidRDefault="00E94FAA" w:rsidP="00E94FA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«Исследовательское обучение» </w:t>
      </w:r>
      <w:r>
        <w:rPr>
          <w:sz w:val="28"/>
          <w:szCs w:val="28"/>
          <w:lang w:eastAsia="en-US"/>
        </w:rPr>
        <w:t>- особый подход к обучению, построенный на основе естественного стремления обучающегося к самостоятельному изучению окружающей действительности.</w:t>
      </w:r>
    </w:p>
    <w:p w:rsidR="00E94FAA" w:rsidRDefault="00E94FAA" w:rsidP="004A4E5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Свободное исследование — это исследование, базирующееся на любознательности, оно не предполагает достижение определённого заранее результата, представленного в виде какой-либо практической задачи. </w:t>
      </w:r>
    </w:p>
    <w:p w:rsidR="004A4E5E" w:rsidRDefault="004A4E5E" w:rsidP="004A4E5E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Toc51387338"/>
      <w:bookmarkStart w:id="1" w:name="_Toc51387430"/>
      <w:bookmarkStart w:id="2" w:name="_Toc51387487"/>
      <w:bookmarkStart w:id="3" w:name="_Toc51400540"/>
      <w:bookmarkStart w:id="4" w:name="_Toc84214655"/>
      <w:r>
        <w:rPr>
          <w:rFonts w:ascii="Times New Roman" w:hAnsi="Times New Roman" w:cs="Times New Roman"/>
          <w:color w:val="000000" w:themeColor="text1"/>
        </w:rPr>
        <w:t>Как провести исследование (эксперимент или наблюдение)</w:t>
      </w:r>
      <w:bookmarkEnd w:id="0"/>
      <w:bookmarkEnd w:id="1"/>
      <w:bookmarkEnd w:id="2"/>
      <w:bookmarkEnd w:id="3"/>
      <w:bookmarkEnd w:id="4"/>
    </w:p>
    <w:p w:rsidR="004A4E5E" w:rsidRDefault="004A4E5E" w:rsidP="004A4E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изменение объекта или воспроизведение его в специально созданных условиях с целью получения информации о его свойствах.</w:t>
      </w:r>
    </w:p>
    <w:p w:rsidR="004A4E5E" w:rsidRDefault="004A4E5E" w:rsidP="004A4E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Наблюдение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это метод познания, состоящий в целенаправленном, преднамеренном восприятии реальных объектов.</w:t>
      </w:r>
    </w:p>
    <w:p w:rsidR="004A4E5E" w:rsidRDefault="004A4E5E" w:rsidP="004A4E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Программа эксперимента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(наблюдения) должна включать следующие позиции:</w:t>
      </w:r>
    </w:p>
    <w:p w:rsidR="004A4E5E" w:rsidRDefault="004A4E5E" w:rsidP="004A4E5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 эксперимента (наблюдения).</w:t>
      </w:r>
    </w:p>
    <w:p w:rsidR="004A4E5E" w:rsidRDefault="004A4E5E" w:rsidP="004A4E5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 и предмет эксперимента (наблюдения).</w:t>
      </w:r>
    </w:p>
    <w:p w:rsidR="004A4E5E" w:rsidRDefault="004A4E5E" w:rsidP="004A4E5E">
      <w:pPr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и обоснование гипотезы, которая лежит в основе эксперимента.</w:t>
      </w:r>
    </w:p>
    <w:p w:rsidR="004A4E5E" w:rsidRDefault="004A4E5E" w:rsidP="004A4E5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Выяснение условий, необходимых для достижения поставленной цели эксперимента.</w:t>
      </w:r>
    </w:p>
    <w:p w:rsidR="004A4E5E" w:rsidRDefault="004A4E5E" w:rsidP="004A4E5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эксперимента, включающего ответы на вопросы: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какие наблюдения провести;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какие величины измерить;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приборы и материалы, необходимые для проведения опытов;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ход опытов и последовательность их выполнения;</w:t>
      </w:r>
    </w:p>
    <w:p w:rsidR="004A4E5E" w:rsidRDefault="004A4E5E" w:rsidP="004A4E5E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выбор формы записи результатов эксперимента.</w:t>
      </w:r>
    </w:p>
    <w:p w:rsidR="004A4E5E" w:rsidRDefault="004A4E5E" w:rsidP="004A4E5E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 необходимых приборов и материалов.</w:t>
      </w:r>
    </w:p>
    <w:p w:rsidR="004A4E5E" w:rsidRDefault="004A4E5E" w:rsidP="004A4E5E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опыта, сопровождается наблюдениями, измерениями и записью их результатов.</w:t>
      </w:r>
    </w:p>
    <w:p w:rsidR="004A4E5E" w:rsidRDefault="004A4E5E" w:rsidP="004A4E5E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Математическая обработка результатов измерений.</w:t>
      </w:r>
    </w:p>
    <w:p w:rsidR="004A4E5E" w:rsidRDefault="004A4E5E" w:rsidP="004A4E5E">
      <w:pPr>
        <w:pStyle w:val="2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результатов, формулировка выводов (в словесной, знаковой или графической форме).</w:t>
      </w:r>
    </w:p>
    <w:p w:rsidR="004A4E5E" w:rsidRDefault="004A4E5E" w:rsidP="004A4E5E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эксперимента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(наблюдения) – предполагаемая деятельность по достижению результатов проверки гипотезы. </w:t>
      </w:r>
    </w:p>
    <w:p w:rsidR="004A4E5E" w:rsidRDefault="004A4E5E" w:rsidP="004A4E5E">
      <w:pPr>
        <w:pStyle w:val="2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то, что будет изучаться.</w:t>
      </w:r>
    </w:p>
    <w:p w:rsidR="004A4E5E" w:rsidRDefault="004A4E5E" w:rsidP="004A4E5E">
      <w:pPr>
        <w:pStyle w:val="2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объект в определенном аспекте изучения.</w:t>
      </w:r>
    </w:p>
    <w:p w:rsidR="004A4E5E" w:rsidRDefault="004A4E5E" w:rsidP="004A4E5E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40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положение, выдвигаемое в качестве предварительного, условного объяснения некоторого явления или группы явлений. </w:t>
      </w:r>
    </w:p>
    <w:p w:rsidR="00544080" w:rsidRDefault="00E421FB" w:rsidP="00E421FB">
      <w:pPr>
        <w:pStyle w:val="a4"/>
        <w:spacing w:after="0" w:afterAutospacing="0" w:line="360" w:lineRule="auto"/>
        <w:ind w:left="360"/>
        <w:rPr>
          <w:rStyle w:val="a5"/>
          <w:rFonts w:eastAsiaTheme="majorEastAsia"/>
          <w:color w:val="000000" w:themeColor="text1"/>
          <w:sz w:val="28"/>
          <w:szCs w:val="28"/>
        </w:rPr>
      </w:pPr>
      <w:r>
        <w:rPr>
          <w:rStyle w:val="a5"/>
          <w:rFonts w:eastAsiaTheme="majorEastAsia"/>
          <w:color w:val="000000" w:themeColor="text1"/>
          <w:sz w:val="28"/>
          <w:szCs w:val="28"/>
        </w:rPr>
        <w:t>5.</w:t>
      </w:r>
      <w:r w:rsidR="00544080" w:rsidRPr="00C2484B">
        <w:rPr>
          <w:rStyle w:val="a5"/>
          <w:rFonts w:eastAsiaTheme="majorEastAsia"/>
          <w:color w:val="000000" w:themeColor="text1"/>
          <w:sz w:val="28"/>
          <w:szCs w:val="28"/>
        </w:rPr>
        <w:t xml:space="preserve">Индивидуальная самостоятельная работа в виде </w:t>
      </w:r>
      <w:r w:rsidR="00544080">
        <w:rPr>
          <w:rStyle w:val="a5"/>
          <w:rFonts w:eastAsiaTheme="majorEastAsia"/>
          <w:color w:val="000000" w:themeColor="text1"/>
          <w:sz w:val="28"/>
          <w:szCs w:val="28"/>
        </w:rPr>
        <w:t>решения  задач.</w:t>
      </w:r>
    </w:p>
    <w:p w:rsidR="00544080" w:rsidRDefault="00544080" w:rsidP="00544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 w:rsidRPr="002E64C3">
        <w:rPr>
          <w:rFonts w:ascii="Times New Roman" w:hAnsi="Times New Roman" w:cs="Times New Roman"/>
          <w:sz w:val="28"/>
          <w:szCs w:val="28"/>
        </w:rPr>
        <w:t>— это цель, зад</w:t>
      </w:r>
      <w:r>
        <w:rPr>
          <w:rFonts w:ascii="Times New Roman" w:hAnsi="Times New Roman" w:cs="Times New Roman"/>
          <w:sz w:val="28"/>
          <w:szCs w:val="28"/>
        </w:rPr>
        <w:t xml:space="preserve">анная в определенных условиях, </w:t>
      </w:r>
      <w:r w:rsidRPr="0054408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2E64C3">
        <w:rPr>
          <w:rFonts w:ascii="Times New Roman" w:hAnsi="Times New Roman" w:cs="Times New Roman"/>
          <w:sz w:val="28"/>
          <w:szCs w:val="28"/>
        </w:rPr>
        <w:t xml:space="preserve">задачи — процесс достижения поставленной цели, поиск необходимых для этого средств. </w:t>
      </w:r>
    </w:p>
    <w:p w:rsidR="00544080" w:rsidRPr="002E64C3" w:rsidRDefault="00544080" w:rsidP="00544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64C3">
        <w:rPr>
          <w:rFonts w:ascii="Times New Roman" w:hAnsi="Times New Roman" w:cs="Times New Roman"/>
          <w:sz w:val="28"/>
          <w:szCs w:val="28"/>
        </w:rPr>
        <w:t xml:space="preserve">ешение задачи фактически сводится к использованию сформированного мыслительного действия, воспроизводству готового знания. Такой вид мышления называют репродуктивным. </w:t>
      </w:r>
    </w:p>
    <w:p w:rsidR="00544080" w:rsidRPr="00CE0E2C" w:rsidRDefault="00544080" w:rsidP="0054408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E0E2C">
        <w:rPr>
          <w:rFonts w:ascii="Times New Roman" w:hAnsi="Times New Roman" w:cs="Times New Roman"/>
          <w:b/>
          <w:sz w:val="28"/>
          <w:szCs w:val="28"/>
        </w:rPr>
        <w:t>Алгоритм решения задач:</w:t>
      </w:r>
    </w:p>
    <w:p w:rsidR="00544080" w:rsidRPr="00C2484B" w:rsidRDefault="00544080" w:rsidP="00544080">
      <w:pPr>
        <w:numPr>
          <w:ilvl w:val="0"/>
          <w:numId w:val="8"/>
        </w:numPr>
        <w:tabs>
          <w:tab w:val="clear" w:pos="36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E0E2C">
        <w:rPr>
          <w:rFonts w:ascii="Times New Roman" w:hAnsi="Times New Roman" w:cs="Times New Roman"/>
          <w:b/>
          <w:sz w:val="28"/>
        </w:rPr>
        <w:t>Внимательно прочитайте</w:t>
      </w:r>
      <w:r w:rsidRPr="00C2484B">
        <w:rPr>
          <w:rFonts w:ascii="Times New Roman" w:hAnsi="Times New Roman" w:cs="Times New Roman"/>
          <w:sz w:val="28"/>
        </w:rPr>
        <w:t xml:space="preserve"> условие </w:t>
      </w:r>
      <w:r>
        <w:rPr>
          <w:rFonts w:ascii="Times New Roman" w:hAnsi="Times New Roman" w:cs="Times New Roman"/>
          <w:sz w:val="28"/>
        </w:rPr>
        <w:t xml:space="preserve">задания </w:t>
      </w:r>
      <w:r w:rsidRPr="00C2484B">
        <w:rPr>
          <w:rFonts w:ascii="Times New Roman" w:hAnsi="Times New Roman" w:cs="Times New Roman"/>
          <w:sz w:val="28"/>
        </w:rPr>
        <w:t>и уясните основной вопрос, представьте процессы и явления, описанные в</w:t>
      </w:r>
      <w:r>
        <w:rPr>
          <w:rFonts w:ascii="Times New Roman" w:hAnsi="Times New Roman" w:cs="Times New Roman"/>
          <w:sz w:val="28"/>
        </w:rPr>
        <w:t xml:space="preserve"> условии</w:t>
      </w:r>
      <w:r w:rsidRPr="00C2484B">
        <w:rPr>
          <w:rFonts w:ascii="Times New Roman" w:hAnsi="Times New Roman" w:cs="Times New Roman"/>
          <w:sz w:val="28"/>
        </w:rPr>
        <w:t>.</w:t>
      </w:r>
    </w:p>
    <w:p w:rsidR="00544080" w:rsidRPr="00C5741B" w:rsidRDefault="00544080" w:rsidP="00544080">
      <w:pPr>
        <w:pStyle w:val="a3"/>
        <w:numPr>
          <w:ilvl w:val="0"/>
          <w:numId w:val="8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E0E2C">
        <w:rPr>
          <w:rFonts w:ascii="Times New Roman" w:hAnsi="Times New Roman" w:cs="Times New Roman"/>
          <w:b/>
          <w:sz w:val="28"/>
        </w:rPr>
        <w:t>Повторно прочтите</w:t>
      </w:r>
      <w:r w:rsidRPr="00C5741B">
        <w:rPr>
          <w:rFonts w:ascii="Times New Roman" w:hAnsi="Times New Roman" w:cs="Times New Roman"/>
          <w:sz w:val="28"/>
        </w:rPr>
        <w:t xml:space="preserve"> условие для т</w:t>
      </w:r>
      <w:r>
        <w:rPr>
          <w:rFonts w:ascii="Times New Roman" w:hAnsi="Times New Roman" w:cs="Times New Roman"/>
          <w:sz w:val="28"/>
        </w:rPr>
        <w:t>ого, чтобы чё</w:t>
      </w:r>
      <w:r w:rsidRPr="00C5741B">
        <w:rPr>
          <w:rFonts w:ascii="Times New Roman" w:hAnsi="Times New Roman" w:cs="Times New Roman"/>
          <w:sz w:val="28"/>
        </w:rPr>
        <w:t>тко представить основной вопрос</w:t>
      </w:r>
      <w:r>
        <w:rPr>
          <w:rFonts w:ascii="Times New Roman" w:hAnsi="Times New Roman" w:cs="Times New Roman"/>
          <w:sz w:val="28"/>
        </w:rPr>
        <w:t>, проблему</w:t>
      </w:r>
      <w:r w:rsidRPr="00C5741B">
        <w:rPr>
          <w:rFonts w:ascii="Times New Roman" w:hAnsi="Times New Roman" w:cs="Times New Roman"/>
          <w:sz w:val="28"/>
        </w:rPr>
        <w:t>, цель решения, заданные величины, опираясь на которые можно вести поиски решения.</w:t>
      </w:r>
    </w:p>
    <w:p w:rsidR="00544080" w:rsidRPr="00C2484B" w:rsidRDefault="00544080" w:rsidP="0054408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 </w:t>
      </w:r>
      <w:r w:rsidRPr="00C2484B">
        <w:rPr>
          <w:rFonts w:ascii="Times New Roman" w:hAnsi="Times New Roman" w:cs="Times New Roman"/>
          <w:sz w:val="28"/>
        </w:rPr>
        <w:t xml:space="preserve">Произведите </w:t>
      </w:r>
      <w:r w:rsidRPr="00CE0E2C">
        <w:rPr>
          <w:rFonts w:ascii="Times New Roman" w:hAnsi="Times New Roman" w:cs="Times New Roman"/>
          <w:b/>
          <w:sz w:val="28"/>
        </w:rPr>
        <w:t>краткую запись</w:t>
      </w:r>
      <w:r w:rsidRPr="00C2484B">
        <w:rPr>
          <w:rFonts w:ascii="Times New Roman" w:hAnsi="Times New Roman" w:cs="Times New Roman"/>
          <w:sz w:val="28"/>
        </w:rPr>
        <w:t xml:space="preserve"> условия за</w:t>
      </w:r>
      <w:r>
        <w:rPr>
          <w:rFonts w:ascii="Times New Roman" w:hAnsi="Times New Roman" w:cs="Times New Roman"/>
          <w:sz w:val="28"/>
        </w:rPr>
        <w:t>дания</w:t>
      </w:r>
      <w:r w:rsidRPr="00C2484B">
        <w:rPr>
          <w:rFonts w:ascii="Times New Roman" w:hAnsi="Times New Roman" w:cs="Times New Roman"/>
          <w:sz w:val="28"/>
        </w:rPr>
        <w:t>.</w:t>
      </w:r>
    </w:p>
    <w:p w:rsidR="00544080" w:rsidRPr="001F0A37" w:rsidRDefault="00544080" w:rsidP="00544080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необходимо </w:t>
      </w:r>
      <w:r w:rsidRPr="00CE0E2C">
        <w:rPr>
          <w:rFonts w:ascii="Times New Roman" w:hAnsi="Times New Roman" w:cs="Times New Roman"/>
          <w:b/>
          <w:sz w:val="28"/>
        </w:rPr>
        <w:t>составьте таблицу, схему, рисунок</w:t>
      </w:r>
      <w:r>
        <w:rPr>
          <w:rFonts w:ascii="Times New Roman" w:hAnsi="Times New Roman" w:cs="Times New Roman"/>
          <w:sz w:val="28"/>
        </w:rPr>
        <w:t xml:space="preserve"> или чертё</w:t>
      </w:r>
      <w:r w:rsidRPr="001F0A37">
        <w:rPr>
          <w:rFonts w:ascii="Times New Roman" w:hAnsi="Times New Roman" w:cs="Times New Roman"/>
          <w:sz w:val="28"/>
        </w:rPr>
        <w:t>ж.</w:t>
      </w:r>
    </w:p>
    <w:p w:rsidR="00544080" w:rsidRPr="00C2484B" w:rsidRDefault="00544080" w:rsidP="0054408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>Определите</w:t>
      </w:r>
      <w:r>
        <w:rPr>
          <w:rFonts w:ascii="Times New Roman" w:hAnsi="Times New Roman" w:cs="Times New Roman"/>
          <w:sz w:val="28"/>
        </w:rPr>
        <w:t xml:space="preserve">  </w:t>
      </w:r>
      <w:r w:rsidRPr="00CE0E2C">
        <w:rPr>
          <w:rFonts w:ascii="Times New Roman" w:hAnsi="Times New Roman" w:cs="Times New Roman"/>
          <w:b/>
          <w:sz w:val="28"/>
        </w:rPr>
        <w:t xml:space="preserve">метод </w:t>
      </w:r>
      <w:r w:rsidRPr="00C2484B">
        <w:rPr>
          <w:rFonts w:ascii="Times New Roman" w:hAnsi="Times New Roman" w:cs="Times New Roman"/>
          <w:sz w:val="28"/>
        </w:rPr>
        <w:t xml:space="preserve"> ре</w:t>
      </w:r>
      <w:r>
        <w:rPr>
          <w:rFonts w:ascii="Times New Roman" w:hAnsi="Times New Roman" w:cs="Times New Roman"/>
          <w:sz w:val="28"/>
        </w:rPr>
        <w:t xml:space="preserve">шения  задания, составьте план </w:t>
      </w:r>
      <w:r w:rsidRPr="00C2484B">
        <w:rPr>
          <w:rFonts w:ascii="Times New Roman" w:hAnsi="Times New Roman" w:cs="Times New Roman"/>
          <w:sz w:val="28"/>
        </w:rPr>
        <w:t>решения.</w:t>
      </w:r>
    </w:p>
    <w:p w:rsidR="00544080" w:rsidRPr="00C2484B" w:rsidRDefault="00544080" w:rsidP="00544080">
      <w:pPr>
        <w:numPr>
          <w:ilvl w:val="0"/>
          <w:numId w:val="1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Запишите </w:t>
      </w:r>
      <w:r w:rsidRPr="00CE0E2C">
        <w:rPr>
          <w:rFonts w:ascii="Times New Roman" w:hAnsi="Times New Roman" w:cs="Times New Roman"/>
          <w:b/>
          <w:sz w:val="28"/>
        </w:rPr>
        <w:t>основные понятия</w:t>
      </w:r>
      <w:r>
        <w:rPr>
          <w:rFonts w:ascii="Times New Roman" w:hAnsi="Times New Roman" w:cs="Times New Roman"/>
          <w:sz w:val="28"/>
        </w:rPr>
        <w:t>, формулы</w:t>
      </w:r>
      <w:r w:rsidRPr="00C2484B">
        <w:rPr>
          <w:rFonts w:ascii="Times New Roman" w:hAnsi="Times New Roman" w:cs="Times New Roman"/>
          <w:sz w:val="28"/>
        </w:rPr>
        <w:t>, описывающие процессы, предложенные заданной системой.</w:t>
      </w:r>
    </w:p>
    <w:p w:rsidR="00544080" w:rsidRDefault="00544080" w:rsidP="0054408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Найдите </w:t>
      </w:r>
      <w:r w:rsidRPr="00CE0E2C">
        <w:rPr>
          <w:rFonts w:ascii="Times New Roman" w:hAnsi="Times New Roman" w:cs="Times New Roman"/>
          <w:b/>
          <w:sz w:val="28"/>
        </w:rPr>
        <w:t>решение в общем виде</w:t>
      </w:r>
      <w:r w:rsidRPr="00C2484B">
        <w:rPr>
          <w:rFonts w:ascii="Times New Roman" w:hAnsi="Times New Roman" w:cs="Times New Roman"/>
          <w:sz w:val="28"/>
        </w:rPr>
        <w:t xml:space="preserve">, выразив искомые величины </w:t>
      </w:r>
    </w:p>
    <w:p w:rsidR="00544080" w:rsidRPr="00C2484B" w:rsidRDefault="00544080" w:rsidP="00544080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>через заданные.</w:t>
      </w:r>
    </w:p>
    <w:p w:rsidR="00544080" w:rsidRPr="00C2484B" w:rsidRDefault="00544080" w:rsidP="0054408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E0E2C">
        <w:rPr>
          <w:rFonts w:ascii="Times New Roman" w:hAnsi="Times New Roman" w:cs="Times New Roman"/>
          <w:b/>
          <w:sz w:val="28"/>
        </w:rPr>
        <w:t>. Проверьте правильность</w:t>
      </w:r>
      <w:r w:rsidRPr="00C2484B">
        <w:rPr>
          <w:rFonts w:ascii="Times New Roman" w:hAnsi="Times New Roman" w:cs="Times New Roman"/>
          <w:sz w:val="28"/>
        </w:rPr>
        <w:t xml:space="preserve"> решения </w:t>
      </w:r>
      <w:r>
        <w:rPr>
          <w:rFonts w:ascii="Times New Roman" w:hAnsi="Times New Roman" w:cs="Times New Roman"/>
          <w:sz w:val="28"/>
        </w:rPr>
        <w:t>задания</w:t>
      </w:r>
      <w:r w:rsidRPr="00C2484B">
        <w:rPr>
          <w:rFonts w:ascii="Times New Roman" w:hAnsi="Times New Roman" w:cs="Times New Roman"/>
          <w:sz w:val="28"/>
        </w:rPr>
        <w:t>.</w:t>
      </w:r>
    </w:p>
    <w:p w:rsidR="00544080" w:rsidRPr="00C2484B" w:rsidRDefault="00544080" w:rsidP="00544080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Произведите </w:t>
      </w:r>
      <w:r w:rsidRPr="00CE0E2C">
        <w:rPr>
          <w:rFonts w:ascii="Times New Roman" w:hAnsi="Times New Roman" w:cs="Times New Roman"/>
          <w:b/>
          <w:sz w:val="28"/>
        </w:rPr>
        <w:t>оценку реальности</w:t>
      </w:r>
      <w:r w:rsidRPr="00C2484B">
        <w:rPr>
          <w:rFonts w:ascii="Times New Roman" w:hAnsi="Times New Roman" w:cs="Times New Roman"/>
          <w:sz w:val="28"/>
        </w:rPr>
        <w:t xml:space="preserve"> полученного решения.</w:t>
      </w:r>
    </w:p>
    <w:p w:rsidR="00544080" w:rsidRPr="00CE0E2C" w:rsidRDefault="00544080" w:rsidP="00544080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Запишите </w:t>
      </w:r>
      <w:r w:rsidRPr="00CE0E2C">
        <w:rPr>
          <w:rFonts w:ascii="Times New Roman" w:hAnsi="Times New Roman" w:cs="Times New Roman"/>
          <w:b/>
          <w:sz w:val="28"/>
        </w:rPr>
        <w:t>ответ.</w:t>
      </w:r>
    </w:p>
    <w:p w:rsidR="00CE0E2C" w:rsidRDefault="00E421FB" w:rsidP="00E421FB">
      <w:pPr>
        <w:pStyle w:val="a4"/>
        <w:spacing w:after="0" w:afterAutospacing="0" w:line="360" w:lineRule="auto"/>
        <w:ind w:left="426"/>
        <w:rPr>
          <w:rStyle w:val="a5"/>
          <w:rFonts w:eastAsiaTheme="majorEastAsia"/>
          <w:color w:val="000000" w:themeColor="text1"/>
          <w:sz w:val="28"/>
          <w:szCs w:val="28"/>
        </w:rPr>
      </w:pPr>
      <w:r>
        <w:rPr>
          <w:rStyle w:val="a5"/>
          <w:rFonts w:eastAsiaTheme="majorEastAsia"/>
          <w:color w:val="000000" w:themeColor="text1"/>
          <w:sz w:val="28"/>
          <w:szCs w:val="28"/>
        </w:rPr>
        <w:t>6.</w:t>
      </w:r>
      <w:r w:rsidR="00CE0E2C" w:rsidRPr="00C2484B">
        <w:rPr>
          <w:rStyle w:val="a5"/>
          <w:rFonts w:eastAsiaTheme="majorEastAsia"/>
          <w:color w:val="000000" w:themeColor="text1"/>
          <w:sz w:val="28"/>
          <w:szCs w:val="28"/>
        </w:rPr>
        <w:t xml:space="preserve">Индивидуальная самостоятельная работа в виде </w:t>
      </w:r>
      <w:r w:rsidR="00CE0E2C">
        <w:rPr>
          <w:rStyle w:val="a5"/>
          <w:rFonts w:eastAsiaTheme="majorEastAsia"/>
          <w:color w:val="000000" w:themeColor="text1"/>
          <w:sz w:val="28"/>
          <w:szCs w:val="28"/>
        </w:rPr>
        <w:t>составления таблиц.</w:t>
      </w:r>
    </w:p>
    <w:p w:rsidR="003761A1" w:rsidRDefault="00CE0E2C" w:rsidP="00E94FAA">
      <w:pPr>
        <w:rPr>
          <w:rFonts w:ascii="Times New Roman" w:hAnsi="Times New Roman" w:cs="Times New Roman"/>
          <w:sz w:val="28"/>
          <w:szCs w:val="28"/>
        </w:rPr>
      </w:pPr>
      <w:r w:rsidRPr="00CE0E2C">
        <w:rPr>
          <w:rFonts w:ascii="Times New Roman" w:hAnsi="Times New Roman" w:cs="Times New Roman"/>
          <w:b/>
          <w:sz w:val="28"/>
          <w:szCs w:val="28"/>
        </w:rPr>
        <w:t>Таблица-</w:t>
      </w:r>
      <w:r w:rsidRPr="00CE0E2C">
        <w:rPr>
          <w:rFonts w:ascii="Times New Roman" w:hAnsi="Times New Roman" w:cs="Times New Roman"/>
          <w:sz w:val="28"/>
          <w:szCs w:val="28"/>
        </w:rPr>
        <w:t>краткое систематизированное изложение фактов на предложенную тему.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составления таблицы: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0E2C">
        <w:rPr>
          <w:rFonts w:ascii="Times New Roman" w:hAnsi="Times New Roman" w:cs="Times New Roman"/>
          <w:b/>
          <w:sz w:val="28"/>
          <w:szCs w:val="28"/>
        </w:rPr>
        <w:t>Подберите</w:t>
      </w:r>
      <w:r>
        <w:rPr>
          <w:rFonts w:ascii="Times New Roman" w:hAnsi="Times New Roman" w:cs="Times New Roman"/>
          <w:sz w:val="28"/>
          <w:szCs w:val="28"/>
        </w:rPr>
        <w:t xml:space="preserve"> необходимый материал, раскрывающий содержание таблицы.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21FB">
        <w:rPr>
          <w:rFonts w:ascii="Times New Roman" w:hAnsi="Times New Roman" w:cs="Times New Roman"/>
          <w:b/>
          <w:sz w:val="28"/>
          <w:szCs w:val="28"/>
        </w:rPr>
        <w:t xml:space="preserve">Систематизируйте </w:t>
      </w:r>
      <w:r>
        <w:rPr>
          <w:rFonts w:ascii="Times New Roman" w:hAnsi="Times New Roman" w:cs="Times New Roman"/>
          <w:sz w:val="28"/>
          <w:szCs w:val="28"/>
        </w:rPr>
        <w:t>материал по основным разделам.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421FB">
        <w:rPr>
          <w:rFonts w:ascii="Times New Roman" w:hAnsi="Times New Roman" w:cs="Times New Roman"/>
          <w:b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sz w:val="28"/>
          <w:szCs w:val="28"/>
        </w:rPr>
        <w:t>основные понятия,</w:t>
      </w:r>
      <w:r w:rsidR="00E42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должны передать суть таблицы.</w:t>
      </w:r>
    </w:p>
    <w:p w:rsidR="00CE0E2C" w:rsidRDefault="00CE0E2C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421FB">
        <w:rPr>
          <w:rFonts w:ascii="Times New Roman" w:hAnsi="Times New Roman" w:cs="Times New Roman"/>
          <w:b/>
          <w:sz w:val="28"/>
          <w:szCs w:val="28"/>
        </w:rPr>
        <w:t>Заполните</w:t>
      </w:r>
      <w:r w:rsidR="00E421FB">
        <w:rPr>
          <w:rFonts w:ascii="Times New Roman" w:hAnsi="Times New Roman" w:cs="Times New Roman"/>
          <w:sz w:val="28"/>
          <w:szCs w:val="28"/>
        </w:rPr>
        <w:t xml:space="preserve"> таблицу, стараясь максимально раскрыть её содержание</w:t>
      </w:r>
    </w:p>
    <w:p w:rsidR="00CE0E2C" w:rsidRDefault="00E421FB" w:rsidP="00E9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421FB">
        <w:rPr>
          <w:rFonts w:ascii="Times New Roman" w:hAnsi="Times New Roman" w:cs="Times New Roman"/>
          <w:b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sz w:val="28"/>
          <w:szCs w:val="28"/>
        </w:rPr>
        <w:t xml:space="preserve">просмотрите материал  , </w:t>
      </w:r>
      <w:r w:rsidR="00CE0E2C">
        <w:rPr>
          <w:rFonts w:ascii="Times New Roman" w:hAnsi="Times New Roman" w:cs="Times New Roman"/>
          <w:sz w:val="28"/>
          <w:szCs w:val="28"/>
        </w:rPr>
        <w:t>исправьте ошибки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0E2C">
        <w:rPr>
          <w:rFonts w:ascii="Times New Roman" w:hAnsi="Times New Roman" w:cs="Times New Roman"/>
          <w:sz w:val="28"/>
          <w:szCs w:val="28"/>
        </w:rPr>
        <w:t xml:space="preserve"> и по необходимости дополните таблицу.</w:t>
      </w:r>
    </w:p>
    <w:p w:rsidR="00E421FB" w:rsidRDefault="00E421FB" w:rsidP="00E421FB">
      <w:pPr>
        <w:rPr>
          <w:rFonts w:ascii="Times New Roman" w:hAnsi="Times New Roman" w:cs="Times New Roman"/>
          <w:b/>
          <w:sz w:val="28"/>
          <w:szCs w:val="28"/>
        </w:rPr>
      </w:pPr>
      <w:r w:rsidRPr="00E421F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Тематика</w:t>
      </w:r>
      <w:r w:rsidR="006210DE">
        <w:rPr>
          <w:rFonts w:ascii="Times New Roman" w:hAnsi="Times New Roman" w:cs="Times New Roman"/>
          <w:b/>
          <w:sz w:val="28"/>
          <w:szCs w:val="28"/>
        </w:rPr>
        <w:t xml:space="preserve"> самостоятельной р</w:t>
      </w:r>
      <w:r>
        <w:rPr>
          <w:rFonts w:ascii="Times New Roman" w:hAnsi="Times New Roman" w:cs="Times New Roman"/>
          <w:b/>
          <w:sz w:val="28"/>
          <w:szCs w:val="28"/>
        </w:rPr>
        <w:t>аботы.</w:t>
      </w:r>
    </w:p>
    <w:p w:rsidR="00BE6DA8" w:rsidRPr="00512A77" w:rsidRDefault="00BE6DA8" w:rsidP="00BE6DA8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 xml:space="preserve">Тема 1.1.Обработка текстовой информации </w:t>
      </w:r>
    </w:p>
    <w:p w:rsidR="00BE6DA8" w:rsidRDefault="00BE6DA8" w:rsidP="00BE6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Подготовка докладов и сообщений по теме </w:t>
      </w:r>
      <w:r w:rsidRPr="0062410D">
        <w:rPr>
          <w:rFonts w:ascii="Times New Roman" w:hAnsi="Times New Roman" w:cs="Times New Roman"/>
          <w:sz w:val="28"/>
          <w:szCs w:val="28"/>
        </w:rPr>
        <w:t xml:space="preserve">«От  линотипа к оборудованию компании </w:t>
      </w:r>
      <w:r w:rsidRPr="0062410D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62410D">
        <w:rPr>
          <w:rFonts w:ascii="Times New Roman" w:hAnsi="Times New Roman" w:cs="Times New Roman"/>
          <w:sz w:val="28"/>
          <w:szCs w:val="28"/>
        </w:rPr>
        <w:t>»</w:t>
      </w:r>
      <w:r w:rsidR="00512A77">
        <w:rPr>
          <w:rFonts w:ascii="Times New Roman" w:hAnsi="Times New Roman" w:cs="Times New Roman"/>
          <w:sz w:val="28"/>
          <w:szCs w:val="28"/>
        </w:rPr>
        <w:t>-1ч</w:t>
      </w:r>
    </w:p>
    <w:p w:rsidR="00512A77" w:rsidRDefault="00512A77" w:rsidP="00BE6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1.Монотип.Принцип набора.</w:t>
      </w:r>
    </w:p>
    <w:p w:rsidR="00512A77" w:rsidRDefault="00512A77" w:rsidP="00BE6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2.Линотип.Создатель.Принцип работы.</w:t>
      </w:r>
    </w:p>
    <w:p w:rsidR="00512A77" w:rsidRDefault="00512A77" w:rsidP="00BE6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3.Пианотип.</w:t>
      </w:r>
    </w:p>
    <w:p w:rsidR="00512A77" w:rsidRDefault="00512A77" w:rsidP="00BE6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4.Фотонаборный автомат.</w:t>
      </w:r>
    </w:p>
    <w:p w:rsidR="00512A77" w:rsidRPr="0062410D" w:rsidRDefault="00512A77" w:rsidP="00BE6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5.Компьюьер.программное обеспечение.</w:t>
      </w:r>
    </w:p>
    <w:p w:rsidR="00BE6DA8" w:rsidRPr="00512A77" w:rsidRDefault="00BE6DA8" w:rsidP="00BE6DA8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 xml:space="preserve">Тема 1.2.Состав АРМ для вёрстки. </w:t>
      </w:r>
    </w:p>
    <w:p w:rsidR="00BE6DA8" w:rsidRDefault="00BE6DA8" w:rsidP="00512A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Подготовка докладов и сообщений по теме </w:t>
      </w:r>
      <w:r w:rsidRPr="0062410D">
        <w:rPr>
          <w:rFonts w:ascii="Times New Roman" w:hAnsi="Times New Roman" w:cs="Times New Roman"/>
          <w:sz w:val="28"/>
          <w:szCs w:val="28"/>
        </w:rPr>
        <w:t>«Программы вёрстки текста»</w:t>
      </w:r>
      <w:r w:rsidR="00512A77">
        <w:rPr>
          <w:rFonts w:ascii="Times New Roman" w:hAnsi="Times New Roman" w:cs="Times New Roman"/>
          <w:sz w:val="28"/>
          <w:szCs w:val="28"/>
        </w:rPr>
        <w:t>- 1ч</w:t>
      </w:r>
    </w:p>
    <w:p w:rsidR="00512A77" w:rsidRDefault="00512A77" w:rsidP="00512A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PageM</w:t>
      </w:r>
      <w:r w:rsidR="002A3F06">
        <w:rPr>
          <w:rFonts w:ascii="Times New Roman" w:hAnsi="Times New Roman" w:cs="Times New Roman"/>
          <w:sz w:val="28"/>
          <w:szCs w:val="28"/>
          <w:lang w:val="en-US"/>
        </w:rPr>
        <w:t>aker.</w:t>
      </w:r>
    </w:p>
    <w:p w:rsidR="002A3F06" w:rsidRDefault="002A3F06" w:rsidP="00512A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2.InDesign.</w:t>
      </w:r>
    </w:p>
    <w:p w:rsidR="002A3F06" w:rsidRPr="002A3F06" w:rsidRDefault="002A3F06" w:rsidP="00512A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F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Mikrosoft</w:t>
      </w:r>
      <w:r w:rsidRPr="002A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FB1D86" w:rsidRPr="00512A77" w:rsidRDefault="00FB1D86" w:rsidP="00FB1D86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 xml:space="preserve">Тема 2.1.Технология </w:t>
      </w:r>
      <w:r w:rsidRPr="00512A77">
        <w:rPr>
          <w:rFonts w:ascii="Times New Roman" w:hAnsi="Times New Roman" w:cs="Times New Roman"/>
          <w:b/>
          <w:sz w:val="28"/>
          <w:szCs w:val="28"/>
          <w:lang w:val="en-US"/>
        </w:rPr>
        <w:t>CtF</w:t>
      </w:r>
      <w:r w:rsidRPr="00512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D86" w:rsidRDefault="00512A77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FB1D86" w:rsidRPr="0062410D">
        <w:rPr>
          <w:rFonts w:ascii="Times New Roman" w:hAnsi="Times New Roman" w:cs="Times New Roman"/>
          <w:sz w:val="28"/>
          <w:szCs w:val="28"/>
        </w:rPr>
        <w:t xml:space="preserve">оставление технологической схемы изготовления форм по технологии </w:t>
      </w:r>
      <w:r w:rsidR="00FB1D86" w:rsidRPr="0062410D">
        <w:rPr>
          <w:rFonts w:ascii="Times New Roman" w:hAnsi="Times New Roman" w:cs="Times New Roman"/>
          <w:sz w:val="28"/>
          <w:szCs w:val="28"/>
          <w:lang w:val="en-US"/>
        </w:rPr>
        <w:t>CtF</w:t>
      </w:r>
      <w:r>
        <w:rPr>
          <w:rFonts w:ascii="Times New Roman" w:hAnsi="Times New Roman" w:cs="Times New Roman"/>
          <w:sz w:val="28"/>
          <w:szCs w:val="28"/>
        </w:rPr>
        <w:t>-1 ч</w:t>
      </w:r>
      <w:r w:rsidR="002A3F06" w:rsidRPr="002A3F06">
        <w:rPr>
          <w:rFonts w:ascii="Times New Roman" w:hAnsi="Times New Roman" w:cs="Times New Roman"/>
          <w:sz w:val="28"/>
          <w:szCs w:val="28"/>
        </w:rPr>
        <w:t>.</w:t>
      </w:r>
    </w:p>
    <w:p w:rsidR="002A3F06" w:rsidRDefault="002A3F06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52ED">
        <w:rPr>
          <w:rFonts w:ascii="Times New Roman" w:hAnsi="Times New Roman" w:cs="Times New Roman"/>
          <w:sz w:val="28"/>
          <w:szCs w:val="28"/>
        </w:rPr>
        <w:t>Изготовление плёнок (указывается оборудование.</w:t>
      </w:r>
    </w:p>
    <w:p w:rsidR="003F52ED" w:rsidRDefault="003F52ED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2.Изготовление формы.</w:t>
      </w:r>
    </w:p>
    <w:p w:rsidR="003F52ED" w:rsidRPr="002A3F06" w:rsidRDefault="003F52ED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операции указываются последовательно с помощью стрелок.</w:t>
      </w:r>
    </w:p>
    <w:p w:rsidR="00FB1D86" w:rsidRPr="00512A77" w:rsidRDefault="00FB1D86" w:rsidP="00FB1D86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 xml:space="preserve">Тема 2.2.Технология </w:t>
      </w:r>
      <w:r w:rsidRPr="00512A77">
        <w:rPr>
          <w:rFonts w:ascii="Times New Roman" w:hAnsi="Times New Roman" w:cs="Times New Roman"/>
          <w:b/>
          <w:sz w:val="28"/>
          <w:szCs w:val="28"/>
          <w:lang w:val="en-US"/>
        </w:rPr>
        <w:t>CtP</w:t>
      </w:r>
      <w:r w:rsidRPr="00512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D86" w:rsidRDefault="003F52ED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1D86" w:rsidRPr="0062410D">
        <w:rPr>
          <w:rFonts w:ascii="Times New Roman" w:hAnsi="Times New Roman" w:cs="Times New Roman"/>
          <w:sz w:val="28"/>
          <w:szCs w:val="28"/>
        </w:rPr>
        <w:t xml:space="preserve">оставление технологической схемы изготовления форм по технологии </w:t>
      </w:r>
      <w:r w:rsidR="00FB1D86" w:rsidRPr="0062410D">
        <w:rPr>
          <w:rFonts w:ascii="Times New Roman" w:hAnsi="Times New Roman" w:cs="Times New Roman"/>
          <w:sz w:val="28"/>
          <w:szCs w:val="28"/>
          <w:lang w:val="en-US"/>
        </w:rPr>
        <w:t>CtP</w:t>
      </w:r>
      <w:r w:rsidR="00512A77">
        <w:rPr>
          <w:rFonts w:ascii="Times New Roman" w:hAnsi="Times New Roman" w:cs="Times New Roman"/>
          <w:sz w:val="28"/>
          <w:szCs w:val="28"/>
        </w:rPr>
        <w:t>-1 ч.</w:t>
      </w:r>
    </w:p>
    <w:p w:rsidR="003F52ED" w:rsidRPr="0062410D" w:rsidRDefault="003F52ED" w:rsidP="00FB1D86">
      <w:pPr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Подробно указываются все операции ,начиная с проверки файлов и спуска полос. Процессы,происходящие в системе.</w:t>
      </w:r>
    </w:p>
    <w:p w:rsidR="00FB1D86" w:rsidRPr="00512A77" w:rsidRDefault="00FB1D86" w:rsidP="00FB1D86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lastRenderedPageBreak/>
        <w:t>Тема 2.4.Фирмы-производители  оборудования и материалов для  С</w:t>
      </w:r>
      <w:r w:rsidRPr="00512A77">
        <w:rPr>
          <w:rFonts w:ascii="Times New Roman" w:hAnsi="Times New Roman" w:cs="Times New Roman"/>
          <w:b/>
          <w:sz w:val="28"/>
          <w:szCs w:val="28"/>
          <w:lang w:val="en-US"/>
        </w:rPr>
        <w:t>tP</w:t>
      </w:r>
    </w:p>
    <w:p w:rsidR="00512A77" w:rsidRDefault="00FB1D86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«Новейшие разработки ведущих фирм производителей </w:t>
      </w:r>
      <w:r w:rsidRPr="0062410D">
        <w:rPr>
          <w:rFonts w:ascii="Times New Roman" w:hAnsi="Times New Roman" w:cs="Times New Roman"/>
          <w:sz w:val="28"/>
          <w:szCs w:val="28"/>
          <w:lang w:val="en-US"/>
        </w:rPr>
        <w:t>CtP</w:t>
      </w:r>
      <w:r w:rsidRPr="0062410D">
        <w:rPr>
          <w:rFonts w:ascii="Times New Roman" w:hAnsi="Times New Roman" w:cs="Times New Roman"/>
          <w:sz w:val="28"/>
          <w:szCs w:val="28"/>
        </w:rPr>
        <w:t>»</w:t>
      </w:r>
      <w:r w:rsidR="00512A77">
        <w:rPr>
          <w:rFonts w:ascii="Times New Roman" w:hAnsi="Times New Roman" w:cs="Times New Roman"/>
          <w:sz w:val="28"/>
          <w:szCs w:val="28"/>
        </w:rPr>
        <w:t>-1 ч</w:t>
      </w:r>
    </w:p>
    <w:p w:rsidR="003F52ED" w:rsidRDefault="003F52ED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журналами «Полиграфия», «Компьюарт»,интернет-ресурсом.</w:t>
      </w:r>
    </w:p>
    <w:p w:rsidR="00FB1D86" w:rsidRPr="00512A77" w:rsidRDefault="00512A77" w:rsidP="00FB1D86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</w:t>
      </w:r>
      <w:r w:rsidR="00FB1D86" w:rsidRPr="00512A77">
        <w:rPr>
          <w:rFonts w:ascii="Times New Roman" w:hAnsi="Times New Roman" w:cs="Times New Roman"/>
          <w:b/>
          <w:sz w:val="28"/>
          <w:szCs w:val="28"/>
        </w:rPr>
        <w:t xml:space="preserve">Тема 2.5.Изготовление печатных форм для специальных видов печати. </w:t>
      </w:r>
    </w:p>
    <w:p w:rsidR="00115C53" w:rsidRDefault="00FB1D86" w:rsidP="00E421FB">
      <w:pPr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410D">
        <w:rPr>
          <w:rFonts w:ascii="Times New Roman" w:hAnsi="Times New Roman" w:cs="Times New Roman"/>
          <w:sz w:val="28"/>
          <w:szCs w:val="28"/>
        </w:rPr>
        <w:t>«Материалы для изгото</w:t>
      </w:r>
      <w:r w:rsidR="00512A77">
        <w:rPr>
          <w:rFonts w:ascii="Times New Roman" w:hAnsi="Times New Roman" w:cs="Times New Roman"/>
          <w:sz w:val="28"/>
          <w:szCs w:val="28"/>
        </w:rPr>
        <w:t>вления форм специальной печати»1 ч</w:t>
      </w:r>
    </w:p>
    <w:p w:rsidR="003F52ED" w:rsidRDefault="003F52ED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1.Формы тампонной печати(желатин,силикон)</w:t>
      </w:r>
    </w:p>
    <w:p w:rsidR="003F52ED" w:rsidRDefault="003F52ED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2.Формы трафаретной печати (виды сеток).</w:t>
      </w:r>
    </w:p>
    <w:p w:rsidR="003F52ED" w:rsidRPr="0062410D" w:rsidRDefault="003F52ED" w:rsidP="00E4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3.Формы флексографской печати.</w:t>
      </w:r>
    </w:p>
    <w:p w:rsidR="003F52ED" w:rsidRDefault="00FB1D86" w:rsidP="00350C5F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>Тема 3.1.Офсетная печат</w:t>
      </w:r>
      <w:r w:rsidR="003F52ED">
        <w:rPr>
          <w:rFonts w:ascii="Times New Roman" w:hAnsi="Times New Roman" w:cs="Times New Roman"/>
          <w:b/>
          <w:sz w:val="28"/>
          <w:szCs w:val="28"/>
        </w:rPr>
        <w:t>ь</w:t>
      </w:r>
    </w:p>
    <w:p w:rsidR="00FB1D86" w:rsidRDefault="00FB1D86" w:rsidP="003F52E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«П</w:t>
      </w:r>
      <w:r w:rsidRPr="0062410D">
        <w:rPr>
          <w:rFonts w:ascii="Times New Roman" w:hAnsi="Times New Roman" w:cs="Times New Roman"/>
          <w:sz w:val="28"/>
          <w:szCs w:val="28"/>
        </w:rPr>
        <w:t>рименение офсетной печати на ведущих предприятиях г.Смоленска».</w:t>
      </w:r>
      <w:r w:rsidR="00512A77">
        <w:rPr>
          <w:rFonts w:ascii="Times New Roman" w:hAnsi="Times New Roman" w:cs="Times New Roman"/>
          <w:sz w:val="28"/>
          <w:szCs w:val="28"/>
        </w:rPr>
        <w:t>-1 ч</w:t>
      </w:r>
    </w:p>
    <w:p w:rsidR="003F52ED" w:rsidRDefault="003F52ED" w:rsidP="003F5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F5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2ED">
        <w:rPr>
          <w:rFonts w:ascii="Times New Roman" w:hAnsi="Times New Roman" w:cs="Times New Roman"/>
          <w:sz w:val="28"/>
          <w:szCs w:val="28"/>
        </w:rPr>
        <w:t>Смоленский полиграфкомбинат.</w:t>
      </w:r>
    </w:p>
    <w:p w:rsidR="003F52ED" w:rsidRDefault="003F52ED" w:rsidP="003F52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2.Принт-экспресс.</w:t>
      </w:r>
    </w:p>
    <w:p w:rsidR="00512A77" w:rsidRPr="00350C5F" w:rsidRDefault="003F52ED" w:rsidP="00350C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3.Типография Михайлова.</w:t>
      </w:r>
    </w:p>
    <w:p w:rsidR="00FB1D86" w:rsidRPr="00512A77" w:rsidRDefault="00512A77" w:rsidP="00E421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B1D86" w:rsidRPr="00512A77">
        <w:rPr>
          <w:rFonts w:ascii="Times New Roman" w:hAnsi="Times New Roman" w:cs="Times New Roman"/>
          <w:b/>
          <w:sz w:val="28"/>
          <w:szCs w:val="28"/>
        </w:rPr>
        <w:t>Тема 3.2.Глубокая печать</w:t>
      </w:r>
    </w:p>
    <w:p w:rsidR="00FB1D86" w:rsidRDefault="00350C5F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B1D86"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одготовка докладов и сообщений по теме «</w:t>
      </w:r>
      <w:r w:rsidR="00FB1D86" w:rsidRPr="0062410D">
        <w:rPr>
          <w:rFonts w:ascii="Times New Roman" w:hAnsi="Times New Roman" w:cs="Times New Roman"/>
          <w:sz w:val="28"/>
          <w:szCs w:val="28"/>
        </w:rPr>
        <w:t>Перспективы развития и обла</w:t>
      </w:r>
      <w:r w:rsidR="00512A77">
        <w:rPr>
          <w:rFonts w:ascii="Times New Roman" w:hAnsi="Times New Roman" w:cs="Times New Roman"/>
          <w:sz w:val="28"/>
          <w:szCs w:val="28"/>
        </w:rPr>
        <w:t>сть применения глубокой печати»1 ч</w:t>
      </w:r>
    </w:p>
    <w:p w:rsidR="00350C5F" w:rsidRDefault="00350C5F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1.Характеристика глубокой печати.</w:t>
      </w:r>
    </w:p>
    <w:p w:rsidR="00350C5F" w:rsidRDefault="00350C5F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2.Достоинства и недостатки.</w:t>
      </w:r>
    </w:p>
    <w:p w:rsidR="00350C5F" w:rsidRDefault="00350C5F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3.Область применения.</w:t>
      </w:r>
    </w:p>
    <w:p w:rsidR="00350C5F" w:rsidRPr="0062410D" w:rsidRDefault="00350C5F" w:rsidP="00FB1D8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4.Перспективы.</w:t>
      </w:r>
    </w:p>
    <w:p w:rsidR="00FB1D86" w:rsidRPr="00512A77" w:rsidRDefault="00512A77" w:rsidP="00FB1D86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1D86" w:rsidRPr="00512A77">
        <w:rPr>
          <w:rFonts w:ascii="Times New Roman" w:hAnsi="Times New Roman" w:cs="Times New Roman"/>
          <w:b/>
          <w:sz w:val="28"/>
          <w:szCs w:val="28"/>
        </w:rPr>
        <w:t>Тема 3.3.Флексографская печать</w:t>
      </w:r>
    </w:p>
    <w:p w:rsidR="00350C5F" w:rsidRDefault="00FB1D86" w:rsidP="00350C5F">
      <w:pPr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Формы фл</w:t>
      </w:r>
      <w:r w:rsidR="00350C5F">
        <w:rPr>
          <w:rFonts w:ascii="Times New Roman" w:hAnsi="Times New Roman" w:cs="Times New Roman"/>
          <w:sz w:val="28"/>
          <w:szCs w:val="28"/>
        </w:rPr>
        <w:t>ексографской печати. Материалы.</w:t>
      </w:r>
    </w:p>
    <w:p w:rsidR="00FB1D86" w:rsidRDefault="00FB1D86" w:rsidP="00350C5F">
      <w:pPr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 </w:t>
      </w:r>
      <w:r w:rsidR="00350C5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одготовка докладов и сообщений по теме «</w:t>
      </w:r>
      <w:r w:rsidRPr="0062410D">
        <w:rPr>
          <w:rFonts w:ascii="Times New Roman" w:hAnsi="Times New Roman" w:cs="Times New Roman"/>
          <w:sz w:val="28"/>
          <w:szCs w:val="28"/>
        </w:rPr>
        <w:t>Развитие фл</w:t>
      </w:r>
      <w:r w:rsidR="00512A77">
        <w:rPr>
          <w:rFonts w:ascii="Times New Roman" w:hAnsi="Times New Roman" w:cs="Times New Roman"/>
          <w:sz w:val="28"/>
          <w:szCs w:val="28"/>
        </w:rPr>
        <w:t>ексографской печати за рубежом»1 ч</w:t>
      </w:r>
    </w:p>
    <w:p w:rsidR="00C62F14" w:rsidRDefault="00C62F14" w:rsidP="0035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1.История флексографии.</w:t>
      </w:r>
    </w:p>
    <w:p w:rsidR="00C62F14" w:rsidRDefault="00C62F14" w:rsidP="0035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флексографии в Европе.</w:t>
      </w:r>
    </w:p>
    <w:p w:rsidR="00C62F14" w:rsidRDefault="00C62F14" w:rsidP="0035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3.Развитие флексографии в америке.</w:t>
      </w:r>
    </w:p>
    <w:p w:rsidR="00C62F14" w:rsidRPr="0062410D" w:rsidRDefault="00C62F14" w:rsidP="0035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4.Область применения.</w:t>
      </w:r>
    </w:p>
    <w:p w:rsidR="00FB1D86" w:rsidRPr="00512A77" w:rsidRDefault="00FB1D86" w:rsidP="00FB1D86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  </w:t>
      </w:r>
      <w:r w:rsidRPr="00512A77">
        <w:rPr>
          <w:rFonts w:ascii="Times New Roman" w:hAnsi="Times New Roman" w:cs="Times New Roman"/>
          <w:b/>
          <w:sz w:val="28"/>
          <w:szCs w:val="28"/>
        </w:rPr>
        <w:t>Тема 3.4.Тампонная печать.</w:t>
      </w:r>
    </w:p>
    <w:p w:rsidR="0062410D" w:rsidRDefault="00FB1D86" w:rsidP="0062410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  </w:t>
      </w:r>
      <w:r w:rsidR="0062410D"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докладов и сообщений по теме «</w:t>
      </w:r>
      <w:r w:rsidR="0062410D" w:rsidRPr="0062410D">
        <w:rPr>
          <w:rFonts w:ascii="Times New Roman" w:hAnsi="Times New Roman" w:cs="Times New Roman"/>
          <w:sz w:val="28"/>
          <w:szCs w:val="28"/>
        </w:rPr>
        <w:t>Перспективы развития тампонной печати»</w:t>
      </w:r>
      <w:r w:rsidR="00512A77">
        <w:rPr>
          <w:rFonts w:ascii="Times New Roman" w:hAnsi="Times New Roman" w:cs="Times New Roman"/>
          <w:sz w:val="28"/>
          <w:szCs w:val="28"/>
        </w:rPr>
        <w:t>1 ч</w:t>
      </w:r>
    </w:p>
    <w:p w:rsidR="00C62F14" w:rsidRDefault="00C62F14" w:rsidP="00C62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1.История возникновения тампонной печати.</w:t>
      </w:r>
    </w:p>
    <w:p w:rsidR="00C62F14" w:rsidRDefault="00C62F14" w:rsidP="00C62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2.Суть тампонной печати.</w:t>
      </w:r>
    </w:p>
    <w:p w:rsidR="00C62F14" w:rsidRPr="00B05262" w:rsidRDefault="00C62F14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3.Область применения и перспективы развития</w:t>
      </w:r>
    </w:p>
    <w:p w:rsidR="0062410D" w:rsidRPr="00512A77" w:rsidRDefault="0062410D" w:rsidP="0062410D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>Тема 3.5.Трафаретная печат ь</w:t>
      </w:r>
    </w:p>
    <w:p w:rsidR="0062410D" w:rsidRDefault="00FB1D86" w:rsidP="00FB1D86">
      <w:pPr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10D"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докладов и сообщений по теме «</w:t>
      </w:r>
      <w:r w:rsidR="0062410D" w:rsidRPr="0062410D">
        <w:rPr>
          <w:rFonts w:ascii="Times New Roman" w:hAnsi="Times New Roman" w:cs="Times New Roman"/>
          <w:sz w:val="28"/>
          <w:szCs w:val="28"/>
        </w:rPr>
        <w:t>Перспективы развития трафаретной печати»</w:t>
      </w:r>
      <w:r w:rsidR="00512A77">
        <w:rPr>
          <w:rFonts w:ascii="Times New Roman" w:hAnsi="Times New Roman" w:cs="Times New Roman"/>
          <w:sz w:val="28"/>
          <w:szCs w:val="28"/>
        </w:rPr>
        <w:t>-1 ч</w:t>
      </w:r>
      <w:r w:rsidR="00B05262">
        <w:rPr>
          <w:rFonts w:ascii="Times New Roman" w:hAnsi="Times New Roman" w:cs="Times New Roman"/>
          <w:sz w:val="28"/>
          <w:szCs w:val="28"/>
        </w:rPr>
        <w:t>.</w:t>
      </w:r>
    </w:p>
    <w:p w:rsidR="00B05262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1.История возникновения трафаретной печати.</w:t>
      </w:r>
    </w:p>
    <w:p w:rsidR="00B05262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2.Суть трафаретной печати.</w:t>
      </w:r>
    </w:p>
    <w:p w:rsidR="00B05262" w:rsidRPr="0062410D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3.Область применения и перспективы развития</w:t>
      </w:r>
    </w:p>
    <w:p w:rsidR="0062410D" w:rsidRPr="00512A77" w:rsidRDefault="00FB1D86" w:rsidP="0062410D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  </w:t>
      </w:r>
      <w:r w:rsidR="0062410D" w:rsidRPr="00512A77">
        <w:rPr>
          <w:rFonts w:ascii="Times New Roman" w:hAnsi="Times New Roman" w:cs="Times New Roman"/>
          <w:b/>
          <w:sz w:val="28"/>
          <w:szCs w:val="28"/>
        </w:rPr>
        <w:t xml:space="preserve">Тема 3.6.Цифровая печать. </w:t>
      </w:r>
    </w:p>
    <w:p w:rsidR="0062410D" w:rsidRDefault="00FB1D86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 </w:t>
      </w:r>
      <w:r w:rsidR="00B05262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2410D"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одготовка докладов и сообщений по теме «</w:t>
      </w:r>
      <w:r w:rsidR="0062410D" w:rsidRPr="0062410D">
        <w:rPr>
          <w:rFonts w:ascii="Times New Roman" w:hAnsi="Times New Roman" w:cs="Times New Roman"/>
          <w:sz w:val="28"/>
          <w:szCs w:val="28"/>
        </w:rPr>
        <w:t>Область применения цифровой печати»</w:t>
      </w:r>
      <w:r w:rsidR="00512A77">
        <w:rPr>
          <w:rFonts w:ascii="Times New Roman" w:hAnsi="Times New Roman" w:cs="Times New Roman"/>
          <w:sz w:val="28"/>
          <w:szCs w:val="28"/>
        </w:rPr>
        <w:t>1 ч</w:t>
      </w:r>
    </w:p>
    <w:p w:rsidR="00B05262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1.Оборудование цифровой печати.</w:t>
      </w:r>
    </w:p>
    <w:p w:rsidR="00B05262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2.Материалы.</w:t>
      </w:r>
    </w:p>
    <w:p w:rsidR="00B05262" w:rsidRPr="00B05262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3.Экономические аспекты.</w:t>
      </w:r>
    </w:p>
    <w:p w:rsidR="0062410D" w:rsidRPr="00512A77" w:rsidRDefault="00FB1D86" w:rsidP="0062410D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 xml:space="preserve">  </w:t>
      </w:r>
      <w:r w:rsidR="0062410D" w:rsidRPr="00512A77">
        <w:rPr>
          <w:rFonts w:ascii="Times New Roman" w:hAnsi="Times New Roman" w:cs="Times New Roman"/>
          <w:b/>
          <w:sz w:val="28"/>
          <w:szCs w:val="28"/>
        </w:rPr>
        <w:t xml:space="preserve">Тема 3.7.Печатно-отделочные линии. </w:t>
      </w:r>
    </w:p>
    <w:p w:rsidR="00512A77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2410D"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одготовка докладов и сообщений по теме «</w:t>
      </w:r>
      <w:r w:rsidR="0062410D" w:rsidRPr="0062410D">
        <w:rPr>
          <w:rFonts w:ascii="Times New Roman" w:hAnsi="Times New Roman" w:cs="Times New Roman"/>
          <w:sz w:val="28"/>
          <w:szCs w:val="28"/>
        </w:rPr>
        <w:t>Направление развития печатно-отделочных линий»</w:t>
      </w:r>
      <w:r w:rsidR="00512A77">
        <w:rPr>
          <w:rFonts w:ascii="Times New Roman" w:hAnsi="Times New Roman" w:cs="Times New Roman"/>
          <w:sz w:val="28"/>
          <w:szCs w:val="28"/>
        </w:rPr>
        <w:t>-1 ч</w:t>
      </w:r>
    </w:p>
    <w:p w:rsidR="00B05262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262">
        <w:rPr>
          <w:rFonts w:ascii="Times New Roman" w:hAnsi="Times New Roman" w:cs="Times New Roman"/>
          <w:sz w:val="28"/>
          <w:szCs w:val="28"/>
        </w:rPr>
        <w:t>Характеристики формоносителей.</w:t>
      </w:r>
    </w:p>
    <w:p w:rsidR="00B05262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05262">
        <w:rPr>
          <w:rFonts w:ascii="Times New Roman" w:hAnsi="Times New Roman" w:cs="Times New Roman"/>
          <w:sz w:val="28"/>
          <w:szCs w:val="28"/>
        </w:rPr>
        <w:t xml:space="preserve"> Модули. </w:t>
      </w:r>
    </w:p>
    <w:p w:rsidR="00B05262" w:rsidRPr="00B05262" w:rsidRDefault="00B05262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05262">
        <w:rPr>
          <w:rFonts w:ascii="Times New Roman" w:hAnsi="Times New Roman" w:cs="Times New Roman"/>
          <w:sz w:val="28"/>
          <w:szCs w:val="28"/>
        </w:rPr>
        <w:t>Фирмы-производители.</w:t>
      </w:r>
    </w:p>
    <w:p w:rsidR="0062410D" w:rsidRPr="00512A77" w:rsidRDefault="00512A77" w:rsidP="0062410D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0D" w:rsidRPr="00512A77">
        <w:rPr>
          <w:rFonts w:ascii="Times New Roman" w:hAnsi="Times New Roman" w:cs="Times New Roman"/>
          <w:b/>
          <w:sz w:val="28"/>
          <w:szCs w:val="28"/>
        </w:rPr>
        <w:t xml:space="preserve">Тема 3.8.Газетная печать. </w:t>
      </w:r>
    </w:p>
    <w:p w:rsidR="0062410D" w:rsidRPr="00B05262" w:rsidRDefault="0062410D" w:rsidP="00B0526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докладов и сообщений по теме «</w:t>
      </w:r>
      <w:r w:rsidRPr="0062410D">
        <w:rPr>
          <w:rFonts w:ascii="Times New Roman" w:hAnsi="Times New Roman" w:cs="Times New Roman"/>
          <w:sz w:val="28"/>
          <w:szCs w:val="28"/>
        </w:rPr>
        <w:t>Газетное производство в России»</w:t>
      </w:r>
      <w:r w:rsidR="00512A77">
        <w:rPr>
          <w:rFonts w:ascii="Times New Roman" w:hAnsi="Times New Roman" w:cs="Times New Roman"/>
          <w:sz w:val="28"/>
          <w:szCs w:val="28"/>
        </w:rPr>
        <w:t>-1 ч</w:t>
      </w:r>
    </w:p>
    <w:p w:rsidR="00B33F4D" w:rsidRDefault="00B33F4D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05262" w:rsidRPr="00B05262">
        <w:rPr>
          <w:rFonts w:ascii="Times New Roman" w:hAnsi="Times New Roman" w:cs="Times New Roman"/>
          <w:sz w:val="28"/>
          <w:szCs w:val="28"/>
        </w:rPr>
        <w:t>Особенности газетной печати.</w:t>
      </w:r>
    </w:p>
    <w:p w:rsidR="00B33F4D" w:rsidRDefault="00B33F4D" w:rsidP="00B05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262" w:rsidRPr="00B05262">
        <w:rPr>
          <w:rFonts w:ascii="Times New Roman" w:hAnsi="Times New Roman" w:cs="Times New Roman"/>
          <w:sz w:val="28"/>
          <w:szCs w:val="28"/>
        </w:rPr>
        <w:t xml:space="preserve"> Технические характеристики оборудования. </w:t>
      </w:r>
    </w:p>
    <w:p w:rsidR="00B05262" w:rsidRPr="00B33F4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5262" w:rsidRPr="00B05262">
        <w:rPr>
          <w:rFonts w:ascii="Times New Roman" w:hAnsi="Times New Roman" w:cs="Times New Roman"/>
          <w:sz w:val="28"/>
          <w:szCs w:val="28"/>
        </w:rPr>
        <w:t xml:space="preserve">Перспективы развития. </w:t>
      </w:r>
    </w:p>
    <w:p w:rsidR="0062410D" w:rsidRPr="00512A77" w:rsidRDefault="0062410D" w:rsidP="0062410D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>Тема 3.9.Технологии оперативной полиграфии</w:t>
      </w:r>
    </w:p>
    <w:p w:rsidR="0062410D" w:rsidRDefault="0062410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2410D">
        <w:rPr>
          <w:rFonts w:ascii="Times New Roman" w:hAnsi="Times New Roman" w:cs="Times New Roman"/>
          <w:sz w:val="28"/>
          <w:szCs w:val="28"/>
        </w:rPr>
        <w:t>Применение оперативной полигр</w:t>
      </w:r>
      <w:r w:rsidR="00512A77">
        <w:rPr>
          <w:rFonts w:ascii="Times New Roman" w:hAnsi="Times New Roman" w:cs="Times New Roman"/>
          <w:sz w:val="28"/>
          <w:szCs w:val="28"/>
        </w:rPr>
        <w:t>афии в условиях малого бизнеса»1 ч</w:t>
      </w:r>
    </w:p>
    <w:p w:rsidR="00B33F4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262" w:rsidRPr="00B33F4D">
        <w:rPr>
          <w:rFonts w:ascii="Times New Roman" w:hAnsi="Times New Roman" w:cs="Times New Roman"/>
          <w:sz w:val="28"/>
          <w:szCs w:val="28"/>
        </w:rPr>
        <w:t xml:space="preserve">Оперативная полиграфия. </w:t>
      </w:r>
    </w:p>
    <w:p w:rsidR="00B33F4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262" w:rsidRPr="00B33F4D">
        <w:rPr>
          <w:rFonts w:ascii="Times New Roman" w:hAnsi="Times New Roman" w:cs="Times New Roman"/>
          <w:sz w:val="28"/>
          <w:szCs w:val="28"/>
        </w:rPr>
        <w:t xml:space="preserve">Область применения. </w:t>
      </w:r>
    </w:p>
    <w:p w:rsidR="00B33F4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5262" w:rsidRPr="00B33F4D">
        <w:rPr>
          <w:rFonts w:ascii="Times New Roman" w:hAnsi="Times New Roman" w:cs="Times New Roman"/>
          <w:sz w:val="28"/>
          <w:szCs w:val="28"/>
        </w:rPr>
        <w:t>Виды продукции.</w:t>
      </w:r>
    </w:p>
    <w:p w:rsidR="00B05262" w:rsidRPr="00B33F4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5262" w:rsidRPr="00B33F4D">
        <w:rPr>
          <w:rFonts w:ascii="Times New Roman" w:hAnsi="Times New Roman" w:cs="Times New Roman"/>
          <w:sz w:val="28"/>
          <w:szCs w:val="28"/>
        </w:rPr>
        <w:t xml:space="preserve"> Способы печати в операционной полиграфии. Оборудование</w:t>
      </w:r>
    </w:p>
    <w:p w:rsidR="00FB1D86" w:rsidRPr="00512A77" w:rsidRDefault="00512A77" w:rsidP="00FB1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10D" w:rsidRPr="00512A77">
        <w:rPr>
          <w:rFonts w:ascii="Times New Roman" w:hAnsi="Times New Roman" w:cs="Times New Roman"/>
          <w:b/>
          <w:sz w:val="28"/>
          <w:szCs w:val="28"/>
        </w:rPr>
        <w:t>Тема 3.10.Печать по требованию</w:t>
      </w:r>
    </w:p>
    <w:p w:rsidR="0062410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2410D"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одготовка докладов и сообщений по теме «</w:t>
      </w:r>
      <w:r w:rsidR="0062410D" w:rsidRPr="0062410D">
        <w:rPr>
          <w:rFonts w:ascii="Times New Roman" w:hAnsi="Times New Roman" w:cs="Times New Roman"/>
          <w:sz w:val="28"/>
          <w:szCs w:val="28"/>
        </w:rPr>
        <w:t>Перспективы развития печати по требованию»</w:t>
      </w:r>
      <w:r w:rsidR="00512A77">
        <w:rPr>
          <w:rFonts w:ascii="Times New Roman" w:hAnsi="Times New Roman" w:cs="Times New Roman"/>
          <w:sz w:val="28"/>
          <w:szCs w:val="28"/>
        </w:rPr>
        <w:t>-1 ч</w:t>
      </w:r>
    </w:p>
    <w:p w:rsidR="00B33F4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262" w:rsidRPr="00B33F4D">
        <w:rPr>
          <w:rFonts w:ascii="Times New Roman" w:hAnsi="Times New Roman" w:cs="Times New Roman"/>
          <w:sz w:val="28"/>
          <w:szCs w:val="28"/>
        </w:rPr>
        <w:t>Особенности печати по требованию.</w:t>
      </w:r>
    </w:p>
    <w:p w:rsidR="00B33F4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262" w:rsidRPr="00B33F4D">
        <w:rPr>
          <w:rFonts w:ascii="Times New Roman" w:hAnsi="Times New Roman" w:cs="Times New Roman"/>
          <w:sz w:val="28"/>
          <w:szCs w:val="28"/>
        </w:rPr>
        <w:t xml:space="preserve"> Достоинства. </w:t>
      </w:r>
    </w:p>
    <w:p w:rsidR="00B33F4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5262" w:rsidRPr="00B33F4D">
        <w:rPr>
          <w:rFonts w:ascii="Times New Roman" w:hAnsi="Times New Roman" w:cs="Times New Roman"/>
          <w:sz w:val="28"/>
          <w:szCs w:val="28"/>
        </w:rPr>
        <w:t xml:space="preserve">Недостатки. </w:t>
      </w:r>
    </w:p>
    <w:p w:rsidR="00B33F4D" w:rsidRDefault="00B33F4D" w:rsidP="00B33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5262" w:rsidRPr="00B33F4D">
        <w:rPr>
          <w:rFonts w:ascii="Times New Roman" w:hAnsi="Times New Roman" w:cs="Times New Roman"/>
          <w:sz w:val="28"/>
          <w:szCs w:val="28"/>
        </w:rPr>
        <w:t xml:space="preserve">Область применения. </w:t>
      </w:r>
    </w:p>
    <w:p w:rsidR="00B05262" w:rsidRPr="00B33F4D" w:rsidRDefault="00B33F4D" w:rsidP="00B33F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5262" w:rsidRPr="00B33F4D">
        <w:rPr>
          <w:rFonts w:ascii="Times New Roman" w:hAnsi="Times New Roman" w:cs="Times New Roman"/>
          <w:sz w:val="28"/>
          <w:szCs w:val="28"/>
        </w:rPr>
        <w:t>Виды оборудования.</w:t>
      </w:r>
    </w:p>
    <w:p w:rsidR="0062410D" w:rsidRPr="00512A77" w:rsidRDefault="0062410D" w:rsidP="0062410D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>Тема 3.11.Технологии компьютер-печатная  машина</w:t>
      </w:r>
    </w:p>
    <w:p w:rsidR="0062410D" w:rsidRPr="0062410D" w:rsidRDefault="0062410D" w:rsidP="0062410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докладов и сообщений по теме «</w:t>
      </w:r>
      <w:r w:rsidRPr="0062410D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технологий </w:t>
      </w:r>
      <w:r w:rsidRPr="0062410D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62410D">
        <w:rPr>
          <w:rFonts w:ascii="Times New Roman" w:hAnsi="Times New Roman" w:cs="Times New Roman"/>
          <w:sz w:val="28"/>
          <w:szCs w:val="28"/>
        </w:rPr>
        <w:t xml:space="preserve">  и </w:t>
      </w:r>
      <w:r w:rsidRPr="0062410D">
        <w:rPr>
          <w:rFonts w:ascii="Times New Roman" w:hAnsi="Times New Roman" w:cs="Times New Roman"/>
          <w:sz w:val="28"/>
          <w:szCs w:val="28"/>
          <w:lang w:val="en-US"/>
        </w:rPr>
        <w:t>CtP</w:t>
      </w:r>
      <w:r w:rsidR="00512A77">
        <w:rPr>
          <w:rFonts w:ascii="Times New Roman" w:hAnsi="Times New Roman" w:cs="Times New Roman"/>
          <w:sz w:val="28"/>
          <w:szCs w:val="28"/>
        </w:rPr>
        <w:t>»-</w:t>
      </w:r>
      <w:r w:rsidR="00E018D4">
        <w:rPr>
          <w:rFonts w:ascii="Times New Roman" w:hAnsi="Times New Roman" w:cs="Times New Roman"/>
          <w:sz w:val="28"/>
          <w:szCs w:val="28"/>
        </w:rPr>
        <w:t>2</w:t>
      </w:r>
      <w:r w:rsidR="00512A77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2410D" w:rsidRPr="00512A77" w:rsidRDefault="00512A77" w:rsidP="00FB1D86">
      <w:pPr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>Тема 3.12.Т</w:t>
      </w:r>
      <w:r w:rsidR="0062410D" w:rsidRPr="00512A77">
        <w:rPr>
          <w:rFonts w:ascii="Times New Roman" w:hAnsi="Times New Roman" w:cs="Times New Roman"/>
          <w:b/>
          <w:sz w:val="28"/>
          <w:szCs w:val="28"/>
        </w:rPr>
        <w:t>ехнология компьютер-печать</w:t>
      </w:r>
    </w:p>
    <w:p w:rsidR="0062410D" w:rsidRDefault="0062410D" w:rsidP="0062410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2410D">
        <w:rPr>
          <w:rFonts w:ascii="Times New Roman" w:hAnsi="Times New Roman" w:cs="Times New Roman"/>
          <w:sz w:val="28"/>
          <w:szCs w:val="28"/>
        </w:rPr>
        <w:t>О</w:t>
      </w:r>
      <w:r w:rsidR="00512A77">
        <w:rPr>
          <w:rFonts w:ascii="Times New Roman" w:hAnsi="Times New Roman" w:cs="Times New Roman"/>
          <w:sz w:val="28"/>
          <w:szCs w:val="28"/>
        </w:rPr>
        <w:t>бзор полиграфических изданий»-</w:t>
      </w:r>
      <w:r w:rsidR="00E018D4">
        <w:rPr>
          <w:rFonts w:ascii="Times New Roman" w:hAnsi="Times New Roman" w:cs="Times New Roman"/>
          <w:sz w:val="28"/>
          <w:szCs w:val="28"/>
        </w:rPr>
        <w:t>2</w:t>
      </w:r>
      <w:r w:rsidR="00512A77">
        <w:rPr>
          <w:rFonts w:ascii="Times New Roman" w:hAnsi="Times New Roman" w:cs="Times New Roman"/>
          <w:sz w:val="28"/>
          <w:szCs w:val="28"/>
        </w:rPr>
        <w:t>ч.</w:t>
      </w:r>
    </w:p>
    <w:p w:rsidR="00B05262" w:rsidRPr="0062410D" w:rsidRDefault="00B05262" w:rsidP="0062410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журналами «Полиграфия», «Компьюарт»,интернет-ресурсом</w:t>
      </w:r>
    </w:p>
    <w:p w:rsidR="0062410D" w:rsidRPr="00512A77" w:rsidRDefault="0062410D" w:rsidP="00512A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 xml:space="preserve">Тема 4.1.Автоматизированные поточные линии. </w:t>
      </w:r>
    </w:p>
    <w:p w:rsidR="0062410D" w:rsidRDefault="0062410D" w:rsidP="0062410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62410D">
        <w:rPr>
          <w:rFonts w:ascii="Times New Roman" w:hAnsi="Times New Roman" w:cs="Times New Roman"/>
          <w:sz w:val="28"/>
          <w:szCs w:val="28"/>
        </w:rPr>
        <w:t>Крупнейшие фирмы-производители АПЛ</w:t>
      </w:r>
      <w:r w:rsidR="00512A77">
        <w:rPr>
          <w:rFonts w:ascii="Times New Roman" w:hAnsi="Times New Roman" w:cs="Times New Roman"/>
          <w:i/>
          <w:sz w:val="28"/>
          <w:szCs w:val="28"/>
        </w:rPr>
        <w:t>»-</w:t>
      </w:r>
      <w:r w:rsidRPr="00512A77">
        <w:rPr>
          <w:rFonts w:ascii="Times New Roman" w:hAnsi="Times New Roman" w:cs="Times New Roman"/>
          <w:sz w:val="28"/>
          <w:szCs w:val="28"/>
        </w:rPr>
        <w:t>2часа</w:t>
      </w:r>
    </w:p>
    <w:p w:rsidR="00B33F4D" w:rsidRPr="00512A77" w:rsidRDefault="00B33F4D" w:rsidP="0062410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АПЛ</w:t>
      </w:r>
    </w:p>
    <w:p w:rsidR="0062410D" w:rsidRPr="00512A77" w:rsidRDefault="0062410D" w:rsidP="00512A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 xml:space="preserve">Тема 4.2.Поточные линии КБС. </w:t>
      </w:r>
    </w:p>
    <w:p w:rsidR="0062410D" w:rsidRPr="0062410D" w:rsidRDefault="0062410D" w:rsidP="0062410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410D">
        <w:rPr>
          <w:rFonts w:ascii="Times New Roman" w:hAnsi="Times New Roman" w:cs="Times New Roman"/>
          <w:sz w:val="28"/>
          <w:szCs w:val="28"/>
        </w:rPr>
        <w:t>Крупнейшие фирмы произв</w:t>
      </w:r>
      <w:r w:rsidR="00512A77">
        <w:rPr>
          <w:rFonts w:ascii="Times New Roman" w:hAnsi="Times New Roman" w:cs="Times New Roman"/>
          <w:sz w:val="28"/>
          <w:szCs w:val="28"/>
        </w:rPr>
        <w:t>одители поточных линий для КБС»-</w:t>
      </w:r>
      <w:r w:rsidR="00E018D4">
        <w:rPr>
          <w:rFonts w:ascii="Times New Roman" w:hAnsi="Times New Roman" w:cs="Times New Roman"/>
          <w:sz w:val="28"/>
          <w:szCs w:val="28"/>
        </w:rPr>
        <w:t>2</w:t>
      </w:r>
      <w:r w:rsidR="00512A77">
        <w:rPr>
          <w:rFonts w:ascii="Times New Roman" w:hAnsi="Times New Roman" w:cs="Times New Roman"/>
          <w:sz w:val="28"/>
          <w:szCs w:val="28"/>
        </w:rPr>
        <w:t>ч</w:t>
      </w:r>
    </w:p>
    <w:p w:rsidR="0062410D" w:rsidRPr="00512A77" w:rsidRDefault="0062410D" w:rsidP="00512A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2A77">
        <w:rPr>
          <w:rFonts w:ascii="Times New Roman" w:hAnsi="Times New Roman" w:cs="Times New Roman"/>
          <w:b/>
          <w:sz w:val="28"/>
          <w:szCs w:val="28"/>
        </w:rPr>
        <w:t xml:space="preserve">Тема 4.3.Поточные  линии для вставки блоков в крышку </w:t>
      </w:r>
    </w:p>
    <w:p w:rsidR="0062410D" w:rsidRPr="0062410D" w:rsidRDefault="0062410D" w:rsidP="0062410D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62410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«</w:t>
      </w:r>
      <w:r w:rsidRPr="0062410D">
        <w:rPr>
          <w:rFonts w:ascii="Times New Roman" w:hAnsi="Times New Roman" w:cs="Times New Roman"/>
          <w:sz w:val="28"/>
          <w:szCs w:val="28"/>
        </w:rPr>
        <w:t>Обзор новейших разработок АПЛ по вставке блоков в крышку</w:t>
      </w:r>
      <w:r w:rsidR="00512A77">
        <w:rPr>
          <w:rFonts w:ascii="Times New Roman" w:hAnsi="Times New Roman" w:cs="Times New Roman"/>
          <w:i/>
          <w:sz w:val="28"/>
          <w:szCs w:val="28"/>
        </w:rPr>
        <w:t>»-2ч.</w:t>
      </w:r>
    </w:p>
    <w:p w:rsidR="0062410D" w:rsidRPr="0062410D" w:rsidRDefault="0062410D" w:rsidP="0062410D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62410D" w:rsidRDefault="0062410D" w:rsidP="00FB1D86">
      <w:pPr>
        <w:rPr>
          <w:rFonts w:ascii="Times New Roman" w:hAnsi="Times New Roman" w:cs="Times New Roman"/>
          <w:b/>
          <w:sz w:val="28"/>
          <w:szCs w:val="28"/>
        </w:rPr>
      </w:pPr>
    </w:p>
    <w:p w:rsidR="00115C53" w:rsidRPr="00115C53" w:rsidRDefault="00115C53" w:rsidP="00115C5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5C53" w:rsidRPr="00115C53" w:rsidRDefault="00115C53" w:rsidP="00E018D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65B" w:rsidRPr="005D4AE4" w:rsidRDefault="0025565B" w:rsidP="0025565B">
      <w:pPr>
        <w:keepNext/>
        <w:keepLines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5D4AE4">
        <w:rPr>
          <w:rFonts w:ascii="Times New Roman" w:hAnsi="Times New Roman" w:cs="Times New Roman"/>
          <w:b/>
          <w:bCs/>
          <w:sz w:val="28"/>
          <w:szCs w:val="28"/>
        </w:rPr>
        <w:t>Перечень литературы и средств обучения</w:t>
      </w:r>
    </w:p>
    <w:p w:rsidR="0025565B" w:rsidRPr="00DB7C29" w:rsidRDefault="0025565B" w:rsidP="0025565B">
      <w:pPr>
        <w:keepNext/>
        <w:keepLines/>
        <w:shd w:val="clear" w:color="auto" w:fill="FFFFFF"/>
        <w:spacing w:line="360" w:lineRule="auto"/>
        <w:ind w:left="4165" w:hanging="41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C29">
        <w:rPr>
          <w:rFonts w:ascii="Times New Roman" w:hAnsi="Times New Roman" w:cs="Times New Roman"/>
          <w:b/>
          <w:bCs/>
          <w:sz w:val="28"/>
          <w:szCs w:val="28"/>
        </w:rPr>
        <w:t>Основная учебная литература.</w:t>
      </w:r>
    </w:p>
    <w:p w:rsidR="0025565B" w:rsidRPr="004C3415" w:rsidRDefault="0025565B" w:rsidP="0025565B">
      <w:pPr>
        <w:pStyle w:val="a3"/>
        <w:keepNext/>
        <w:keepLines/>
        <w:numPr>
          <w:ilvl w:val="0"/>
          <w:numId w:val="13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C3415">
        <w:rPr>
          <w:rFonts w:ascii="Times New Roman" w:hAnsi="Times New Roman" w:cs="Times New Roman"/>
          <w:sz w:val="28"/>
          <w:szCs w:val="28"/>
        </w:rPr>
        <w:t>Матвеева Р.В., Трубникова Г.Г., Шифрина Д.А. Основы полиграфического производства. - М.: Книга-ЛТ.Д., 2004.</w:t>
      </w:r>
    </w:p>
    <w:p w:rsidR="0025565B" w:rsidRPr="004C3415" w:rsidRDefault="0025565B" w:rsidP="0025565B">
      <w:pPr>
        <w:pStyle w:val="a3"/>
        <w:keepNext/>
        <w:keepLines/>
        <w:numPr>
          <w:ilvl w:val="0"/>
          <w:numId w:val="13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C3415">
        <w:rPr>
          <w:rFonts w:ascii="Times New Roman" w:hAnsi="Times New Roman" w:cs="Times New Roman"/>
          <w:sz w:val="28"/>
          <w:szCs w:val="28"/>
        </w:rPr>
        <w:t>Полянский Н.Н. Основы полиграфического производства - М.: Книга, 2001.</w:t>
      </w:r>
    </w:p>
    <w:p w:rsidR="0025565B" w:rsidRDefault="0025565B" w:rsidP="0025565B">
      <w:pPr>
        <w:keepNext/>
        <w:keepLines/>
        <w:shd w:val="clear" w:color="auto" w:fill="FFFFFF"/>
        <w:spacing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C29">
        <w:rPr>
          <w:rFonts w:ascii="Times New Roman" w:hAnsi="Times New Roman" w:cs="Times New Roman"/>
          <w:b/>
          <w:bCs/>
          <w:sz w:val="28"/>
          <w:szCs w:val="28"/>
        </w:rPr>
        <w:t>Дополнительная учебная литература</w:t>
      </w:r>
    </w:p>
    <w:p w:rsidR="0025565B" w:rsidRPr="004C3415" w:rsidRDefault="0025565B" w:rsidP="0025565B">
      <w:pPr>
        <w:pStyle w:val="a3"/>
        <w:keepNext/>
        <w:keepLines/>
        <w:numPr>
          <w:ilvl w:val="0"/>
          <w:numId w:val="14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C3415">
        <w:rPr>
          <w:rFonts w:ascii="Times New Roman" w:hAnsi="Times New Roman" w:cs="Times New Roman"/>
          <w:sz w:val="28"/>
          <w:szCs w:val="28"/>
        </w:rPr>
        <w:t>Стефанов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3415">
        <w:rPr>
          <w:rFonts w:ascii="Times New Roman" w:hAnsi="Times New Roman" w:cs="Times New Roman"/>
          <w:sz w:val="28"/>
          <w:szCs w:val="28"/>
        </w:rPr>
        <w:t>И. Путеводитель в мире полиграфии. М.: Униарв, 1998.</w:t>
      </w:r>
    </w:p>
    <w:p w:rsidR="0025565B" w:rsidRPr="004C3415" w:rsidRDefault="0025565B" w:rsidP="0025565B">
      <w:pPr>
        <w:pStyle w:val="a3"/>
        <w:keepNext/>
        <w:keepLines/>
        <w:numPr>
          <w:ilvl w:val="0"/>
          <w:numId w:val="14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C3415">
        <w:rPr>
          <w:rFonts w:ascii="Times New Roman" w:hAnsi="Times New Roman" w:cs="Times New Roman"/>
          <w:sz w:val="28"/>
          <w:szCs w:val="28"/>
        </w:rPr>
        <w:t>Волкова Л.А. Издательско-полиграфическая техника и технология. М.: Книга,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3415">
        <w:rPr>
          <w:rFonts w:ascii="Times New Roman" w:hAnsi="Times New Roman" w:cs="Times New Roman"/>
          <w:sz w:val="28"/>
          <w:szCs w:val="28"/>
        </w:rPr>
        <w:t>1999.</w:t>
      </w:r>
    </w:p>
    <w:p w:rsidR="0025565B" w:rsidRDefault="0025565B" w:rsidP="0025565B">
      <w:pPr>
        <w:pStyle w:val="a3"/>
        <w:keepNext/>
        <w:keepLines/>
        <w:numPr>
          <w:ilvl w:val="0"/>
          <w:numId w:val="14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C3415">
        <w:rPr>
          <w:rFonts w:ascii="Times New Roman" w:hAnsi="Times New Roman" w:cs="Times New Roman"/>
          <w:sz w:val="28"/>
          <w:szCs w:val="28"/>
        </w:rPr>
        <w:t>Никанчикова Е.А. Попова А.Л. Техноло</w:t>
      </w:r>
      <w:r>
        <w:rPr>
          <w:rFonts w:ascii="Times New Roman" w:hAnsi="Times New Roman" w:cs="Times New Roman"/>
          <w:sz w:val="28"/>
          <w:szCs w:val="28"/>
        </w:rPr>
        <w:t>гия офсетного производства. Ч. 2</w:t>
      </w:r>
      <w:r w:rsidRPr="004C3415">
        <w:rPr>
          <w:rFonts w:ascii="Times New Roman" w:hAnsi="Times New Roman" w:cs="Times New Roman"/>
          <w:sz w:val="28"/>
          <w:szCs w:val="28"/>
        </w:rPr>
        <w:t>. Печатные процессы. 1980г. (Электронный ресурс: база данных «Учебная литература»)</w:t>
      </w:r>
    </w:p>
    <w:p w:rsidR="0025565B" w:rsidRPr="001E5672" w:rsidRDefault="0025565B" w:rsidP="0025565B">
      <w:pPr>
        <w:pStyle w:val="a3"/>
        <w:keepNext/>
        <w:keepLines/>
        <w:numPr>
          <w:ilvl w:val="0"/>
          <w:numId w:val="14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E5672">
        <w:rPr>
          <w:rFonts w:ascii="Times New Roman" w:hAnsi="Times New Roman" w:cs="Times New Roman"/>
          <w:sz w:val="28"/>
          <w:szCs w:val="28"/>
        </w:rPr>
        <w:t>Журналы «Полиграфия»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672">
        <w:rPr>
          <w:rFonts w:ascii="Times New Roman" w:hAnsi="Times New Roman" w:cs="Times New Roman"/>
          <w:sz w:val="28"/>
          <w:szCs w:val="28"/>
        </w:rPr>
        <w:t xml:space="preserve"> «Издатель и полиграфист»</w:t>
      </w:r>
    </w:p>
    <w:p w:rsidR="0025565B" w:rsidRPr="004C3415" w:rsidRDefault="0025565B" w:rsidP="0025565B">
      <w:pPr>
        <w:pStyle w:val="a3"/>
        <w:keepNext/>
        <w:keepLines/>
        <w:numPr>
          <w:ilvl w:val="0"/>
          <w:numId w:val="14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C3415">
        <w:rPr>
          <w:rFonts w:ascii="Times New Roman" w:hAnsi="Times New Roman" w:cs="Times New Roman"/>
          <w:sz w:val="28"/>
          <w:szCs w:val="28"/>
        </w:rPr>
        <w:t>QuarkX Press 6. Базовый курс / под ред. И.Н. Охотцева. 2004г. (Электронный ресурс: база данных «Учебная литература»)</w:t>
      </w:r>
    </w:p>
    <w:p w:rsidR="0025565B" w:rsidRDefault="0025565B" w:rsidP="0025565B">
      <w:pPr>
        <w:keepNext/>
        <w:keepLine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565B" w:rsidRDefault="0025565B" w:rsidP="0025565B">
      <w:pPr>
        <w:keepNext/>
        <w:keepLine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1F79">
        <w:rPr>
          <w:rFonts w:ascii="Times New Roman" w:hAnsi="Times New Roman" w:cs="Times New Roman"/>
          <w:b/>
          <w:color w:val="000000"/>
          <w:sz w:val="28"/>
          <w:szCs w:val="28"/>
        </w:rPr>
        <w:t>Учебные и справочные пособия</w:t>
      </w:r>
    </w:p>
    <w:p w:rsidR="0025565B" w:rsidRPr="004C3415" w:rsidRDefault="0025565B" w:rsidP="0025565B">
      <w:pPr>
        <w:pStyle w:val="a3"/>
        <w:keepNext/>
        <w:keepLines/>
        <w:numPr>
          <w:ilvl w:val="0"/>
          <w:numId w:val="15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C3415">
        <w:rPr>
          <w:rFonts w:ascii="Times New Roman" w:hAnsi="Times New Roman" w:cs="Times New Roman"/>
          <w:sz w:val="28"/>
          <w:szCs w:val="28"/>
        </w:rPr>
        <w:t>Брошюровочно-переплетные машины: учеб. пособие. 1982г. (Электронный ресурс: база данных «Учебная литература»)</w:t>
      </w:r>
    </w:p>
    <w:p w:rsidR="0025565B" w:rsidRPr="004C3415" w:rsidRDefault="0025565B" w:rsidP="0025565B">
      <w:pPr>
        <w:pStyle w:val="a3"/>
        <w:keepNext/>
        <w:keepLines/>
        <w:numPr>
          <w:ilvl w:val="0"/>
          <w:numId w:val="15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4C3415">
        <w:rPr>
          <w:rFonts w:ascii="Times New Roman" w:hAnsi="Times New Roman" w:cs="Times New Roman"/>
          <w:sz w:val="28"/>
          <w:szCs w:val="28"/>
        </w:rPr>
        <w:t>Чехман Я.И. Печатные машины: учебник. М. 1987г. (Электронный ресурс: база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415">
        <w:rPr>
          <w:rFonts w:ascii="Times New Roman" w:hAnsi="Times New Roman" w:cs="Times New Roman"/>
          <w:sz w:val="28"/>
          <w:szCs w:val="28"/>
        </w:rPr>
        <w:t>«Учебная литература»)</w:t>
      </w:r>
    </w:p>
    <w:p w:rsidR="0025565B" w:rsidRPr="00FF21DB" w:rsidRDefault="0025565B" w:rsidP="0025565B">
      <w:pPr>
        <w:keepNext/>
        <w:keepLines/>
        <w:spacing w:line="36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25565B" w:rsidRDefault="0025565B" w:rsidP="0025565B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7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рекомендуемых средств обучения</w:t>
      </w:r>
    </w:p>
    <w:p w:rsidR="0025565B" w:rsidRPr="00FF21DB" w:rsidRDefault="0025565B" w:rsidP="0025565B">
      <w:pPr>
        <w:keepNext/>
        <w:keepLines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21DB">
        <w:rPr>
          <w:rFonts w:ascii="Times New Roman" w:hAnsi="Times New Roman" w:cs="Times New Roman"/>
          <w:color w:val="000000"/>
          <w:sz w:val="28"/>
          <w:szCs w:val="28"/>
        </w:rPr>
        <w:t xml:space="preserve">Мультимедийный проектор; </w:t>
      </w:r>
    </w:p>
    <w:p w:rsidR="0025565B" w:rsidRPr="00FF21DB" w:rsidRDefault="0025565B" w:rsidP="0025565B">
      <w:pPr>
        <w:keepNext/>
        <w:keepLines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21DB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Интерактивная доска; </w:t>
      </w:r>
    </w:p>
    <w:p w:rsidR="0025565B" w:rsidRDefault="0025565B" w:rsidP="0025565B">
      <w:pPr>
        <w:keepNext/>
        <w:keepLines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21DB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– ресурс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F2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565B" w:rsidRPr="004C3415" w:rsidRDefault="0025565B" w:rsidP="0025565B">
      <w:pPr>
        <w:pStyle w:val="a3"/>
        <w:keepNext/>
        <w:keepLines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сайт «pechatnik.сом»</w:t>
      </w:r>
      <w:r w:rsidRPr="00FF21D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E5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65B" w:rsidRPr="00FF21DB" w:rsidRDefault="0025565B" w:rsidP="0025565B">
      <w:pPr>
        <w:keepNext/>
        <w:keepLines/>
        <w:numPr>
          <w:ilvl w:val="0"/>
          <w:numId w:val="1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21D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Программные средства обучения; </w:t>
      </w:r>
    </w:p>
    <w:p w:rsidR="0025565B" w:rsidRPr="00496E5C" w:rsidRDefault="0025565B" w:rsidP="0025565B">
      <w:pPr>
        <w:rPr>
          <w:rFonts w:ascii="Times New Roman" w:hAnsi="Times New Roman" w:cs="Times New Roman"/>
          <w:sz w:val="28"/>
          <w:szCs w:val="28"/>
        </w:rPr>
      </w:pPr>
      <w:r w:rsidRPr="00FF21DB">
        <w:rPr>
          <w:rFonts w:ascii="Times New Roman" w:hAnsi="Times New Roman" w:cs="Times New Roman"/>
          <w:color w:val="000000"/>
          <w:sz w:val="28"/>
          <w:szCs w:val="28"/>
        </w:rPr>
        <w:t xml:space="preserve"> Виртуальный кабинет для самостоятельной работы </w:t>
      </w:r>
    </w:p>
    <w:sectPr w:rsidR="0025565B" w:rsidRPr="00496E5C" w:rsidSect="00376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875" w:rsidRDefault="000D7875" w:rsidP="0025565B">
      <w:pPr>
        <w:spacing w:after="0" w:line="240" w:lineRule="auto"/>
      </w:pPr>
      <w:r>
        <w:separator/>
      </w:r>
    </w:p>
  </w:endnote>
  <w:endnote w:type="continuationSeparator" w:id="1">
    <w:p w:rsidR="000D7875" w:rsidRDefault="000D7875" w:rsidP="0025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14" w:rsidRDefault="00C62F1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8532"/>
      <w:docPartObj>
        <w:docPartGallery w:val="Page Numbers (Bottom of Page)"/>
        <w:docPartUnique/>
      </w:docPartObj>
    </w:sdtPr>
    <w:sdtContent>
      <w:p w:rsidR="00C62F14" w:rsidRDefault="00C62F14">
        <w:pPr>
          <w:pStyle w:val="ab"/>
        </w:pPr>
        <w:fldSimple w:instr=" PAGE   \* MERGEFORMAT ">
          <w:r w:rsidR="00B33F4D">
            <w:rPr>
              <w:noProof/>
            </w:rPr>
            <w:t>20</w:t>
          </w:r>
        </w:fldSimple>
      </w:p>
    </w:sdtContent>
  </w:sdt>
  <w:p w:rsidR="00C62F14" w:rsidRDefault="00C62F1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14" w:rsidRDefault="00C62F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875" w:rsidRDefault="000D7875" w:rsidP="0025565B">
      <w:pPr>
        <w:spacing w:after="0" w:line="240" w:lineRule="auto"/>
      </w:pPr>
      <w:r>
        <w:separator/>
      </w:r>
    </w:p>
  </w:footnote>
  <w:footnote w:type="continuationSeparator" w:id="1">
    <w:p w:rsidR="000D7875" w:rsidRDefault="000D7875" w:rsidP="0025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14" w:rsidRDefault="00C62F1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14" w:rsidRDefault="00C62F1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14" w:rsidRDefault="00C62F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68F"/>
    <w:multiLevelType w:val="hybridMultilevel"/>
    <w:tmpl w:val="39C48A30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57ED2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B0C1A"/>
    <w:multiLevelType w:val="hybridMultilevel"/>
    <w:tmpl w:val="F3EA15D0"/>
    <w:lvl w:ilvl="0" w:tplc="0DBC26D4">
      <w:start w:val="13"/>
      <w:numFmt w:val="decimal"/>
      <w:lvlText w:val="%1."/>
      <w:lvlJc w:val="left"/>
      <w:pPr>
        <w:ind w:left="4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1D5E4DB7"/>
    <w:multiLevelType w:val="multilevel"/>
    <w:tmpl w:val="9A9CC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20092879"/>
    <w:multiLevelType w:val="hybridMultilevel"/>
    <w:tmpl w:val="28000DCC"/>
    <w:lvl w:ilvl="0" w:tplc="27D68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AB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3F7F98"/>
    <w:multiLevelType w:val="hybridMultilevel"/>
    <w:tmpl w:val="C556F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D719C9"/>
    <w:multiLevelType w:val="hybridMultilevel"/>
    <w:tmpl w:val="4A66874A"/>
    <w:lvl w:ilvl="0" w:tplc="791CA1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72C1B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0">
    <w:nsid w:val="4A5F704D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926D4"/>
    <w:multiLevelType w:val="hybridMultilevel"/>
    <w:tmpl w:val="13B69EAA"/>
    <w:lvl w:ilvl="0" w:tplc="848A25C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DBB0663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295D6D"/>
    <w:multiLevelType w:val="multilevel"/>
    <w:tmpl w:val="DE527E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53E"/>
    <w:rsid w:val="0004485B"/>
    <w:rsid w:val="000D7875"/>
    <w:rsid w:val="00115C53"/>
    <w:rsid w:val="00220775"/>
    <w:rsid w:val="0022254B"/>
    <w:rsid w:val="00241F21"/>
    <w:rsid w:val="0025565B"/>
    <w:rsid w:val="002855D5"/>
    <w:rsid w:val="002A3F06"/>
    <w:rsid w:val="00333F3A"/>
    <w:rsid w:val="00350C5F"/>
    <w:rsid w:val="003761A1"/>
    <w:rsid w:val="003F52ED"/>
    <w:rsid w:val="00496E5C"/>
    <w:rsid w:val="004A4E5E"/>
    <w:rsid w:val="004B1F81"/>
    <w:rsid w:val="00512A77"/>
    <w:rsid w:val="00544080"/>
    <w:rsid w:val="006210DE"/>
    <w:rsid w:val="0062410D"/>
    <w:rsid w:val="006A3533"/>
    <w:rsid w:val="007F0A34"/>
    <w:rsid w:val="0083282D"/>
    <w:rsid w:val="009957CF"/>
    <w:rsid w:val="00A6710B"/>
    <w:rsid w:val="00B05262"/>
    <w:rsid w:val="00B33F4D"/>
    <w:rsid w:val="00BE6DA8"/>
    <w:rsid w:val="00C43959"/>
    <w:rsid w:val="00C62F14"/>
    <w:rsid w:val="00CA453E"/>
    <w:rsid w:val="00CE0E2C"/>
    <w:rsid w:val="00D169D6"/>
    <w:rsid w:val="00DA0055"/>
    <w:rsid w:val="00DB00AE"/>
    <w:rsid w:val="00DC4DF4"/>
    <w:rsid w:val="00E018D4"/>
    <w:rsid w:val="00E329FE"/>
    <w:rsid w:val="00E421FB"/>
    <w:rsid w:val="00E94FAA"/>
    <w:rsid w:val="00F635A8"/>
    <w:rsid w:val="00FB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3E"/>
  </w:style>
  <w:style w:type="paragraph" w:styleId="1">
    <w:name w:val="heading 1"/>
    <w:basedOn w:val="a"/>
    <w:next w:val="a"/>
    <w:link w:val="10"/>
    <w:uiPriority w:val="9"/>
    <w:qFormat/>
    <w:rsid w:val="004A4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F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9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43959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E94F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E94F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4FAA"/>
  </w:style>
  <w:style w:type="character" w:customStyle="1" w:styleId="10">
    <w:name w:val="Заголовок 1 Знак"/>
    <w:basedOn w:val="a0"/>
    <w:link w:val="1"/>
    <w:uiPriority w:val="9"/>
    <w:rsid w:val="004A4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4408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44080"/>
  </w:style>
  <w:style w:type="table" w:styleId="a8">
    <w:name w:val="Table Grid"/>
    <w:basedOn w:val="a1"/>
    <w:uiPriority w:val="59"/>
    <w:rsid w:val="00E42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5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565B"/>
  </w:style>
  <w:style w:type="paragraph" w:styleId="ab">
    <w:name w:val="footer"/>
    <w:basedOn w:val="a"/>
    <w:link w:val="ac"/>
    <w:uiPriority w:val="99"/>
    <w:unhideWhenUsed/>
    <w:rsid w:val="0025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65B"/>
  </w:style>
  <w:style w:type="paragraph" w:styleId="ad">
    <w:name w:val="Balloon Text"/>
    <w:basedOn w:val="a"/>
    <w:link w:val="ae"/>
    <w:uiPriority w:val="99"/>
    <w:semiHidden/>
    <w:rsid w:val="00115C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5C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D8F7-0441-41DD-9D5B-FF1B9555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22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26021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Pig</cp:lastModifiedBy>
  <cp:revision>6</cp:revision>
  <dcterms:created xsi:type="dcterms:W3CDTF">2011-12-03T08:39:00Z</dcterms:created>
  <dcterms:modified xsi:type="dcterms:W3CDTF">2013-06-08T09:59:00Z</dcterms:modified>
</cp:coreProperties>
</file>