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D7" w:rsidRPr="00AB2DD5" w:rsidRDefault="00E43AD7" w:rsidP="00187791">
      <w:pPr>
        <w:spacing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AB2DD5">
        <w:rPr>
          <w:rFonts w:ascii="Times New Roman" w:hAnsi="Times New Roman"/>
          <w:sz w:val="28"/>
          <w:szCs w:val="28"/>
        </w:rPr>
        <w:tab/>
      </w:r>
      <w:r w:rsidRPr="00AB2DD5">
        <w:rPr>
          <w:rFonts w:ascii="Times New Roman" w:hAnsi="Times New Roman"/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AB2DD5">
        <w:rPr>
          <w:rFonts w:ascii="Times New Roman" w:hAnsi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E43AD7" w:rsidRPr="00AC256E" w:rsidRDefault="00E43AD7" w:rsidP="00187791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jc w:val="right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Утверждаю</w:t>
      </w:r>
    </w:p>
    <w:p w:rsidR="00E43AD7" w:rsidRPr="00AC256E" w:rsidRDefault="00E43AD7" w:rsidP="00187791">
      <w:pPr>
        <w:jc w:val="right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Зам. </w:t>
      </w:r>
      <w:r w:rsidR="00016E94">
        <w:rPr>
          <w:rFonts w:ascii="Times New Roman" w:hAnsi="Times New Roman"/>
          <w:sz w:val="28"/>
          <w:szCs w:val="28"/>
        </w:rPr>
        <w:t>директора по У</w:t>
      </w:r>
      <w:r w:rsidRPr="00AC256E">
        <w:rPr>
          <w:rFonts w:ascii="Times New Roman" w:hAnsi="Times New Roman"/>
          <w:sz w:val="28"/>
          <w:szCs w:val="28"/>
        </w:rPr>
        <w:t>Р</w:t>
      </w:r>
    </w:p>
    <w:p w:rsidR="00E43AD7" w:rsidRPr="00AC256E" w:rsidRDefault="00F86324" w:rsidP="001877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Комплект</w:t>
      </w:r>
    </w:p>
    <w:p w:rsidR="00E43AD7" w:rsidRPr="00AC256E" w:rsidRDefault="00E43AD7" w:rsidP="001877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контрольно-измерительных материалов для проведения  дифференцированного зачета    </w:t>
      </w:r>
    </w:p>
    <w:p w:rsidR="00E43AD7" w:rsidRPr="00AC256E" w:rsidRDefault="00E43AD7" w:rsidP="001877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по  учебной  дисциплине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E43AD7" w:rsidRPr="00AC256E" w:rsidRDefault="00E43AD7" w:rsidP="0018779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AD7" w:rsidRPr="00AC256E" w:rsidRDefault="00F86324" w:rsidP="00916AF4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 2019</w:t>
      </w:r>
    </w:p>
    <w:p w:rsidR="00016E94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16E94" w:rsidRDefault="00016E94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6E94" w:rsidRDefault="00016E94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C256E">
        <w:rPr>
          <w:rFonts w:ascii="Times New Roman" w:hAnsi="Times New Roman"/>
          <w:sz w:val="28"/>
          <w:szCs w:val="28"/>
        </w:rPr>
        <w:t>Комплект контрольно-измерительных материалов  уче</w:t>
      </w:r>
      <w:r>
        <w:rPr>
          <w:rFonts w:ascii="Times New Roman" w:hAnsi="Times New Roman"/>
          <w:sz w:val="28"/>
          <w:szCs w:val="28"/>
        </w:rPr>
        <w:t xml:space="preserve">бной дисциплины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E43AD7" w:rsidRPr="00F815FC" w:rsidRDefault="00E43AD7" w:rsidP="00916AF4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</w:t>
      </w:r>
      <w:r w:rsidRPr="00AC256E">
        <w:rPr>
          <w:rFonts w:ascii="Times New Roman" w:hAnsi="Times New Roman"/>
          <w:sz w:val="28"/>
          <w:szCs w:val="28"/>
        </w:rPr>
        <w:t xml:space="preserve">азработан на основе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F815FC">
        <w:rPr>
          <w:rFonts w:ascii="Times New Roman" w:hAnsi="Times New Roman"/>
          <w:sz w:val="28"/>
          <w:szCs w:val="28"/>
        </w:rPr>
        <w:t>среднего профессионального образования.</w:t>
      </w:r>
    </w:p>
    <w:p w:rsidR="00E43AD7" w:rsidRPr="00090F0F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C256E">
        <w:rPr>
          <w:rFonts w:ascii="Times New Roman" w:hAnsi="Times New Roman"/>
          <w:sz w:val="28"/>
          <w:szCs w:val="28"/>
        </w:rPr>
        <w:t>Организация р</w:t>
      </w:r>
      <w:r>
        <w:rPr>
          <w:rFonts w:ascii="Times New Roman" w:hAnsi="Times New Roman"/>
          <w:sz w:val="28"/>
          <w:szCs w:val="28"/>
        </w:rPr>
        <w:t xml:space="preserve">азработчик: </w:t>
      </w:r>
      <w:r w:rsidRPr="00090F0F">
        <w:rPr>
          <w:rFonts w:ascii="Times New Roman" w:hAnsi="Times New Roman"/>
          <w:sz w:val="28"/>
          <w:szCs w:val="28"/>
        </w:rPr>
        <w:t>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Разработчик: Г.</w:t>
      </w:r>
      <w:r w:rsidR="005F6377">
        <w:rPr>
          <w:rFonts w:ascii="Times New Roman" w:hAnsi="Times New Roman"/>
          <w:sz w:val="28"/>
          <w:szCs w:val="28"/>
        </w:rPr>
        <w:t>И. Прусов</w:t>
      </w:r>
      <w:bookmarkStart w:id="0" w:name="_GoBack"/>
      <w:bookmarkEnd w:id="0"/>
      <w:r w:rsidRPr="00AC256E">
        <w:rPr>
          <w:rFonts w:ascii="Times New Roman" w:hAnsi="Times New Roman"/>
          <w:sz w:val="28"/>
          <w:szCs w:val="28"/>
        </w:rPr>
        <w:t>,  преподаватель учебной дис</w:t>
      </w:r>
      <w:r>
        <w:rPr>
          <w:rFonts w:ascii="Times New Roman" w:hAnsi="Times New Roman"/>
          <w:sz w:val="28"/>
          <w:szCs w:val="28"/>
        </w:rPr>
        <w:t xml:space="preserve">циплины                      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</w:t>
      </w:r>
      <w:r w:rsidRPr="00AC256E">
        <w:rPr>
          <w:rFonts w:ascii="Times New Roman" w:hAnsi="Times New Roman"/>
          <w:sz w:val="28"/>
          <w:szCs w:val="28"/>
        </w:rPr>
        <w:t>____________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090F0F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Рассмотрено   научно-методическим советом ОГБПОУ СмолАПО</w:t>
      </w:r>
    </w:p>
    <w:p w:rsidR="00E43AD7" w:rsidRPr="00090F0F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E43AD7" w:rsidRPr="00090F0F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______________________________</w:t>
      </w:r>
    </w:p>
    <w:p w:rsidR="00E43AD7" w:rsidRPr="00090F0F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16E94" w:rsidRDefault="00016E94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43AD7" w:rsidRPr="00AC256E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Паспорт комплекта контрольно-измерительных материалов </w:t>
      </w:r>
      <w:r w:rsidRPr="00AC256E">
        <w:rPr>
          <w:rFonts w:ascii="Times New Roman" w:hAnsi="Times New Roman"/>
          <w:sz w:val="28"/>
          <w:szCs w:val="28"/>
        </w:rPr>
        <w:tab/>
        <w:t>4</w:t>
      </w:r>
    </w:p>
    <w:p w:rsidR="00E43AD7" w:rsidRPr="00916AF4" w:rsidRDefault="00E43AD7" w:rsidP="004C0AB5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outlineLvl w:val="0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1.1. Область применения</w:t>
      </w:r>
      <w:r w:rsidRPr="00916AF4">
        <w:rPr>
          <w:rFonts w:ascii="Times New Roman" w:hAnsi="Times New Roman"/>
          <w:sz w:val="28"/>
          <w:szCs w:val="28"/>
        </w:rPr>
        <w:tab/>
        <w:t>4</w:t>
      </w:r>
    </w:p>
    <w:p w:rsidR="00E43AD7" w:rsidRPr="00916AF4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1.2.</w:t>
      </w:r>
      <w:r w:rsidRPr="00916AF4">
        <w:rPr>
          <w:rFonts w:ascii="Times New Roman" w:hAnsi="Times New Roman"/>
          <w:sz w:val="28"/>
          <w:szCs w:val="28"/>
        </w:rPr>
        <w:tab/>
        <w:t>Система контроля и оценки освоения программы  учебной дисциплины</w:t>
      </w:r>
      <w:r w:rsidRPr="00916AF4">
        <w:rPr>
          <w:rFonts w:ascii="Times New Roman" w:hAnsi="Times New Roman"/>
          <w:sz w:val="28"/>
          <w:szCs w:val="28"/>
        </w:rPr>
        <w:tab/>
        <w:t>6</w:t>
      </w:r>
    </w:p>
    <w:p w:rsidR="00E43AD7" w:rsidRPr="00916AF4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1.3.</w:t>
      </w:r>
      <w:r w:rsidRPr="00916AF4">
        <w:rPr>
          <w:rFonts w:ascii="Times New Roman" w:hAnsi="Times New Roman"/>
          <w:sz w:val="28"/>
          <w:szCs w:val="28"/>
        </w:rPr>
        <w:tab/>
        <w:t>Организация контроля и оценки освоения программы учебной дисциплины</w:t>
      </w:r>
      <w:r w:rsidRPr="00916AF4">
        <w:rPr>
          <w:rFonts w:ascii="Times New Roman" w:hAnsi="Times New Roman"/>
          <w:sz w:val="28"/>
          <w:szCs w:val="28"/>
        </w:rPr>
        <w:tab/>
        <w:t>7</w:t>
      </w:r>
    </w:p>
    <w:p w:rsidR="00E43AD7" w:rsidRPr="00916AF4" w:rsidRDefault="00E43AD7" w:rsidP="004C0AB5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outlineLvl w:val="0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2. Комплект контрольно-измерительных материалов для оценки освоенных умений и усвоенных знаний учебной дисциплины</w:t>
      </w:r>
      <w:r w:rsidRPr="00916AF4">
        <w:rPr>
          <w:rFonts w:ascii="Times New Roman" w:hAnsi="Times New Roman"/>
          <w:sz w:val="28"/>
          <w:szCs w:val="28"/>
        </w:rPr>
        <w:tab/>
        <w:t>7</w:t>
      </w:r>
    </w:p>
    <w:p w:rsidR="00E43AD7" w:rsidRPr="00AC256E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right" w:leader="dot" w:pos="9269"/>
        </w:tabs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keepNext/>
        <w:spacing w:before="240"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C256E">
        <w:rPr>
          <w:rFonts w:ascii="Times New Roman" w:hAnsi="Times New Roman"/>
          <w:b/>
          <w:sz w:val="28"/>
          <w:szCs w:val="28"/>
        </w:rPr>
        <w:lastRenderedPageBreak/>
        <w:t>I. Паспорт комплекта контрольно-измерительных материалов</w:t>
      </w:r>
    </w:p>
    <w:p w:rsidR="00E43AD7" w:rsidRDefault="00E43AD7" w:rsidP="00916AF4">
      <w:pPr>
        <w:keepNext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1.1. Область применения</w:t>
      </w:r>
    </w:p>
    <w:p w:rsidR="00E43AD7" w:rsidRPr="00AC256E" w:rsidRDefault="00E43AD7" w:rsidP="00916AF4">
      <w:pPr>
        <w:keepNext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ab/>
        <w:t>Комплект контрольно-измерительных материалов предназначен для проверки результат</w:t>
      </w:r>
      <w:r>
        <w:rPr>
          <w:rFonts w:ascii="Times New Roman" w:hAnsi="Times New Roman"/>
          <w:sz w:val="28"/>
          <w:szCs w:val="28"/>
        </w:rPr>
        <w:t xml:space="preserve">ов освоения учебной дисциплины </w:t>
      </w:r>
      <w:r w:rsidRPr="00AC2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по специальности  СПО</w:t>
      </w:r>
      <w:r w:rsidRPr="00AC256E">
        <w:rPr>
          <w:rFonts w:ascii="Times New Roman" w:hAnsi="Times New Roman"/>
          <w:sz w:val="28"/>
          <w:szCs w:val="28"/>
        </w:rPr>
        <w:t xml:space="preserve"> 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C256E">
        <w:rPr>
          <w:rFonts w:ascii="Times New Roman" w:hAnsi="Times New Roman"/>
          <w:b/>
          <w:sz w:val="28"/>
          <w:szCs w:val="28"/>
        </w:rPr>
        <w:t>Комплект контрольно - измерительных материалов позволяет оценивать: освоенные умения и усвоенные знания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4466"/>
      </w:tblGrid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43AD7" w:rsidRPr="00AC256E" w:rsidTr="0014281F">
        <w:trPr>
          <w:trHeight w:val="53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                         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256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Освоенные умения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Уметь организовывать и проводить мероприятия по защите работающих и населения от негативных воздействий чрезвычайных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ситуаций.                     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AD7" w:rsidRPr="00AC256E" w:rsidRDefault="00E43AD7" w:rsidP="003B4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и проводить мероприятия по защите в соответствии с требованиями санитарных норм и правил при работе на тепловых электростанциях.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Чётко и правильно проводить профилактические меры по снижению уровня опасностей на тепловых электростанциях и в быту. 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Использовать средства  индивидуальной и коллективной защиты  от оружия массового поражения.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 использовании средств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индивидуальной и коллективной защиты </w:t>
            </w:r>
            <w:r>
              <w:rPr>
                <w:rFonts w:ascii="Times New Roman" w:hAnsi="Times New Roman"/>
                <w:sz w:val="28"/>
                <w:szCs w:val="28"/>
              </w:rPr>
              <w:t>чётко выполнять правила и инструкции по использованию средств защиты.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Применять первичные средства пожаротушения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выполнять технические требования при применении первичных средств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пожаротушения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Ориентироваться в перечне военно-учетных специальностей и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определять среди них родственные полученной специальности. </w:t>
            </w:r>
          </w:p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Ясно и аргументировано определять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в перечне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учетных специальностей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родственные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полученной специальности. </w:t>
            </w: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Чётко п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рименять профессиональные знания в ходе исполнения обязанностей военной службы на воинских должностях в соответст</w:t>
            </w:r>
            <w:r>
              <w:rPr>
                <w:rFonts w:ascii="Times New Roman" w:hAnsi="Times New Roman"/>
                <w:sz w:val="28"/>
                <w:szCs w:val="28"/>
              </w:rPr>
              <w:t>вии с полученной специальностью.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E43AD7" w:rsidRPr="00AC256E" w:rsidRDefault="00E43AD7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Правильно применять способы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бесконфликтного общения и саморегуляции в повседнев</w:t>
            </w:r>
            <w:r>
              <w:rPr>
                <w:rFonts w:ascii="Times New Roman" w:hAnsi="Times New Roman"/>
                <w:sz w:val="28"/>
                <w:szCs w:val="28"/>
              </w:rPr>
              <w:t>ной деятельности и  условиях военной службы, в зависимости от сложившейся ситуации.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Оказывать первую помощь пострадавшим.</w:t>
            </w:r>
          </w:p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Чётко соблюдать этапы при оказании первой помощи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пострадавшим.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 xml:space="preserve">Усвоенные знания </w:t>
            </w: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Default="00E43AD7">
            <w:pPr>
              <w:tabs>
                <w:tab w:val="left" w:pos="567"/>
                <w:tab w:val="left" w:pos="7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Default="00E43AD7">
            <w:pPr>
              <w:tabs>
                <w:tab w:val="left" w:pos="567"/>
                <w:tab w:val="left" w:pos="7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Pr="00AC256E" w:rsidRDefault="00E43AD7">
            <w:pPr>
              <w:tabs>
                <w:tab w:val="left" w:pos="567"/>
                <w:tab w:val="left" w:pos="7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 и чётко трактовать п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Основные виды потенциальных опасностей и их последствия в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деятельности и быту, принципы снижения вероятности их реализации.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780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Точно определять о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сновные виды потенциальных опасностей и их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lastRenderedPageBreak/>
              <w:t>последствия в профессиональной деятельности и быту, принципы снижения вероятности их реализации.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441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Pr="00AC256E" w:rsidRDefault="00E43AD7" w:rsidP="0044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Основы военной службы и обороны государства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Грамотно трактовать о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сновы военной службы и обороны государства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Задачи и основные мероприятия гражданской обороны;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способы защиты населения от оружия массового поражения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и грамотно знать з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адачи и основные мероприятия гражданской обороны;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способы защиты населения от оружия массового поражения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Меры пожарной безопасности и правила безопасного поведения при пожаре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соблюдать м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еры пожарной безопасности и правила безопасного поведения при пожаре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Пунктуально соблюдать порядок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первоначальной постановки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на воинский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 и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призыва на военную службу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 вооружения военной технике, состоящей на вооружении воинских подразделений.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Грамотно и точно определять основные виды вооружения военной технике, состоящей на вооружении воинских подразделений.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 применять получаемые профессиональны знания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при исполнении обязанностей военной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Порядок и правила оказания первой помощи пострадавшим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соблюдать правила оказания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первой помощи при травмах и ранениях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keepNext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6AF4">
        <w:rPr>
          <w:rFonts w:ascii="Times New Roman" w:hAnsi="Times New Roman"/>
          <w:b/>
          <w:sz w:val="28"/>
          <w:szCs w:val="28"/>
        </w:rPr>
        <w:t>1.2 Система контроля и оценки освоения программы учебной дисциплины  «Основы безопасности жизнедеятельности»</w:t>
      </w:r>
    </w:p>
    <w:p w:rsidR="00E43AD7" w:rsidRPr="00916AF4" w:rsidRDefault="00E43AD7" w:rsidP="00916AF4">
      <w:pPr>
        <w:keepNext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ab/>
        <w:t>Предметом оценки 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 xml:space="preserve">  являются освоенные умения и усвоенные знания обучающихся.</w:t>
      </w:r>
    </w:p>
    <w:p w:rsidR="00E43AD7" w:rsidRPr="00AC256E" w:rsidRDefault="00E43AD7" w:rsidP="00916AF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lastRenderedPageBreak/>
        <w:t xml:space="preserve">Текущий контроль освоения программы учебной дисциплины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Оценка освоения</w:t>
      </w:r>
      <w:r>
        <w:rPr>
          <w:rFonts w:ascii="Times New Roman" w:hAnsi="Times New Roman"/>
          <w:sz w:val="28"/>
          <w:szCs w:val="28"/>
        </w:rPr>
        <w:t xml:space="preserve"> программы учебной дисциплины</w:t>
      </w:r>
      <w:r w:rsidRPr="00AC2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проводится в соответствии с  «Положением о текущем контроле успеваемости и промежуточной аттестации студенто</w:t>
      </w:r>
      <w:r>
        <w:rPr>
          <w:rFonts w:ascii="Times New Roman" w:hAnsi="Times New Roman"/>
          <w:sz w:val="28"/>
          <w:szCs w:val="28"/>
        </w:rPr>
        <w:t>в в</w:t>
      </w:r>
      <w:r w:rsidRPr="00201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90F0F">
        <w:rPr>
          <w:rFonts w:ascii="Times New Roman" w:hAnsi="Times New Roman"/>
          <w:sz w:val="28"/>
          <w:szCs w:val="28"/>
        </w:rPr>
        <w:t>ОГБПОУ СмолАПО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 xml:space="preserve"> и рабочим учебным планом по специальности.</w:t>
      </w:r>
      <w:r w:rsidRPr="00201C93">
        <w:rPr>
          <w:rFonts w:ascii="Times New Roman" w:hAnsi="Times New Roman"/>
          <w:sz w:val="28"/>
          <w:szCs w:val="28"/>
        </w:rPr>
        <w:t xml:space="preserve"> </w:t>
      </w:r>
    </w:p>
    <w:p w:rsidR="00E43AD7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Форма итоговой аттестации по ОПОП п</w:t>
      </w:r>
      <w:r>
        <w:rPr>
          <w:rFonts w:ascii="Times New Roman" w:hAnsi="Times New Roman"/>
          <w:b/>
          <w:sz w:val="28"/>
          <w:szCs w:val="28"/>
        </w:rPr>
        <w:t xml:space="preserve">ри освоении учебной дисциплины </w:t>
      </w:r>
      <w:r w:rsidRPr="00AC256E">
        <w:rPr>
          <w:rFonts w:ascii="Times New Roman" w:hAnsi="Times New Roman"/>
          <w:b/>
          <w:sz w:val="28"/>
          <w:szCs w:val="28"/>
        </w:rPr>
        <w:t>:  дифференцированный зачет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Default="00E43AD7" w:rsidP="00916AF4">
      <w:pPr>
        <w:keepNext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6AF4">
        <w:rPr>
          <w:rFonts w:ascii="Times New Roman" w:hAnsi="Times New Roman"/>
          <w:b/>
          <w:sz w:val="28"/>
          <w:szCs w:val="28"/>
        </w:rPr>
        <w:t xml:space="preserve">1.3 Организация контроля и оценки освоения программы учебной дисциплины  «Основы безопасности жизнедеятельности» </w:t>
      </w:r>
    </w:p>
    <w:p w:rsidR="00E43AD7" w:rsidRPr="00916AF4" w:rsidRDefault="00E43AD7" w:rsidP="00916AF4">
      <w:pPr>
        <w:keepNext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Условием допуска к дифференцированному зачету является положительная текущая аттестация по всем практическим и лабораторным работам учебной дисциплины  ключевым те</w:t>
      </w:r>
      <w:r>
        <w:rPr>
          <w:rFonts w:ascii="Times New Roman" w:hAnsi="Times New Roman"/>
          <w:sz w:val="28"/>
          <w:szCs w:val="28"/>
        </w:rPr>
        <w:t>оретическим вопросам дисциплины</w:t>
      </w:r>
      <w:r w:rsidRPr="00AC256E"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 xml:space="preserve"> </w:t>
      </w:r>
    </w:p>
    <w:p w:rsidR="00E43AD7" w:rsidRPr="00AC256E" w:rsidRDefault="00E43AD7" w:rsidP="00916AF4">
      <w:pPr>
        <w:keepNext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II. Комплект контрольно-измерительных материалов для оценки освоенных умений и усвоенных знаний учебной дисциплины</w:t>
      </w:r>
    </w:p>
    <w:p w:rsidR="00E43AD7" w:rsidRPr="00AC256E" w:rsidRDefault="00E43AD7" w:rsidP="00916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1.Условия выполнения задания.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1.1.Задание выполняется в учебной аудитории письменно.</w:t>
      </w: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2.Инструкция по выполнению задания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2.1.Тестовые теоретические задания  выполняются  в режиме «ТЕСТ СПО».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2.2.Практические задания выполняются письменно. </w:t>
      </w:r>
    </w:p>
    <w:p w:rsidR="00E43AD7" w:rsidRPr="00AC256E" w:rsidRDefault="00E43AD7" w:rsidP="00916AF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2.3. Время выполнения задания –  1  академический  час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3.Практические и теоретические задания.</w:t>
      </w:r>
    </w:p>
    <w:p w:rsidR="00E43AD7" w:rsidRPr="00AC256E" w:rsidRDefault="00E43AD7" w:rsidP="00916AF4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lastRenderedPageBreak/>
        <w:t xml:space="preserve"> Типовые задания для оценки освоения учебной дисциплины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-</w:t>
      </w:r>
      <w:r w:rsidRPr="00AC256E">
        <w:rPr>
          <w:rFonts w:ascii="Times New Roman" w:hAnsi="Times New Roman"/>
          <w:sz w:val="28"/>
          <w:szCs w:val="28"/>
        </w:rPr>
        <w:t xml:space="preserve"> Контроль теоретического материала; 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-</w:t>
      </w:r>
      <w:r w:rsidRPr="00AC256E">
        <w:rPr>
          <w:rFonts w:ascii="Times New Roman" w:hAnsi="Times New Roman"/>
          <w:sz w:val="28"/>
          <w:szCs w:val="28"/>
        </w:rPr>
        <w:t xml:space="preserve">Контроль практического задания. 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3.1. Практические задания предусматривают: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1. Составление  планов защиты населения от чрезвычайных ситуаций природного характера.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 Разработка плана организации и проведения мероприятия по защите работающих и населения от негативных факторов чрезвычайных ситуаций.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3.Составление  планов защиты населения от чрезвычайных ситуаций техногенного характера. 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4.Составление  планов защиты населения от чрезвычайных ситуаций техногенного характера. 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5. Определение порядка действий по оказанию первой мед. помощи при ЧС. 6. Оказанием  первой помощи при травмах и ранениях 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7.Разработка плана  мероприятий  для населения по защите от потенциальных опасностей природного происхождения, характерных для региона проживания.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8. Разработка плана  мероприятий  для населения по защите от потенциальных опасностей техногенного происхождения, характерных для региона проживания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9. Разработка плана  мероприятий  для населения по защите от потенциальных опасностей  социального происхождения, характерных для региона проживания. </w:t>
      </w:r>
    </w:p>
    <w:p w:rsidR="00E43AD7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3.2.Теоретические   вопросы: 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3AD7" w:rsidRPr="00485017" w:rsidRDefault="00E43AD7" w:rsidP="00916A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Тема:  Организация гражданской обороны</w:t>
      </w:r>
    </w:p>
    <w:p w:rsidR="00E43AD7" w:rsidRPr="00485017" w:rsidRDefault="00E43AD7" w:rsidP="00916AF4">
      <w:pPr>
        <w:spacing w:after="0" w:line="360" w:lineRule="auto"/>
        <w:jc w:val="center"/>
        <w:rPr>
          <w:b/>
        </w:rPr>
      </w:pPr>
      <w:r w:rsidRPr="00485017">
        <w:rPr>
          <w:rStyle w:val="c17"/>
          <w:rFonts w:ascii="Times New Roman" w:hAnsi="Times New Roman"/>
          <w:b/>
          <w:color w:val="000000"/>
          <w:sz w:val="28"/>
          <w:szCs w:val="28"/>
        </w:rPr>
        <w:t>Вопросы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17"/>
          <w:rFonts w:ascii="Times New Roman" w:hAnsi="Times New Roman"/>
          <w:color w:val="000000"/>
          <w:sz w:val="28"/>
          <w:szCs w:val="28"/>
        </w:rPr>
        <w:t>1</w:t>
      </w: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.Что такое гражданская оборона. Перечислите основные задачи ГО.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2.По какому принципу организована гражданская оборона в РФ.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lastRenderedPageBreak/>
        <w:t>3.Перечислите права и обязанности граждан РФ в области гражданской обороны.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4.Какие формирования и организации составляют силы ГО.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5.Перечислите обязанности организации по гражданской обороне. Какие для этого создаются в организации органы и службы гражданской обороны.</w:t>
      </w:r>
    </w:p>
    <w:p w:rsidR="00E43AD7" w:rsidRPr="00485017" w:rsidRDefault="00E43AD7" w:rsidP="00916AF4">
      <w:pPr>
        <w:spacing w:after="0" w:line="360" w:lineRule="auto"/>
        <w:jc w:val="center"/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Тема. Состав и организационная структура Вооруженных Сил России.</w:t>
      </w:r>
    </w:p>
    <w:p w:rsidR="00E43AD7" w:rsidRPr="00485017" w:rsidRDefault="00E43AD7" w:rsidP="00916AF4">
      <w:pPr>
        <w:spacing w:after="0" w:line="360" w:lineRule="auto"/>
        <w:jc w:val="center"/>
      </w:pP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Вопросы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1.Когда были образованы Вооруженные Силы РФ? Для чего они предназначены?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2.Перечислите состав Вооруженных Сил РФ.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3.Какая организационная структура принята в Вооруженных Силах РФ?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4.Перечислите войска, не входящие в виды и рода войск Вооруженных Сил. Каково их предназначение?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5. Что значит вид Вооруженных Сил?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6. Что понимается под родом войск? Назовите самостоятельные рода войск РФ.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7.Перечислите воинские формирования Вооруженных Сил России, дайте их характеристику.</w:t>
      </w:r>
    </w:p>
    <w:p w:rsidR="00E43AD7" w:rsidRPr="00485017" w:rsidRDefault="00E43AD7" w:rsidP="00916AF4">
      <w:pPr>
        <w:spacing w:after="0" w:line="360" w:lineRule="auto"/>
        <w:jc w:val="center"/>
      </w:pP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Тема. Боевые традиции и символы воинской чести.</w:t>
      </w:r>
    </w:p>
    <w:p w:rsidR="00E43AD7" w:rsidRPr="00485017" w:rsidRDefault="00E43AD7" w:rsidP="00916AF4">
      <w:pPr>
        <w:spacing w:after="0" w:line="360" w:lineRule="auto"/>
        <w:jc w:val="center"/>
      </w:pPr>
      <w:r w:rsidRPr="00485017">
        <w:rPr>
          <w:rStyle w:val="c4"/>
          <w:rFonts w:ascii="Times New Roman" w:hAnsi="Times New Roman"/>
          <w:b/>
          <w:color w:val="000000"/>
          <w:sz w:val="28"/>
          <w:szCs w:val="28"/>
        </w:rPr>
        <w:t>Вопросы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1.Что означает воинская честь военнослужащего?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2.Что является символом воинской чести?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3.Каково предназначение Боевого Знамени воинской части?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4.Назовите важнейшие боевые традиции российских военнослужащих и их обязанности.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5.Какими документами определяются должностные обязанности военнослужащих?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6.Кто является для военнослужащего прямым начальником?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7.Что такое приказ начальника? Чем является приказ для подчиненных?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8.Чем является воинское приветствие для военнослужащих?</w:t>
      </w:r>
    </w:p>
    <w:p w:rsidR="00E43AD7" w:rsidRPr="009B7C76" w:rsidRDefault="00E43AD7" w:rsidP="00916AF4">
      <w:pPr>
        <w:spacing w:after="0" w:line="360" w:lineRule="auto"/>
        <w:jc w:val="both"/>
        <w:rPr>
          <w:rFonts w:ascii="Times New Roman" w:hAnsi="Times New Roman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9. Напишите о существующих правилах поведения военнослужащих и обращения их между собой.</w:t>
      </w:r>
    </w:p>
    <w:p w:rsidR="00E43AD7" w:rsidRPr="009B7C76" w:rsidRDefault="00E43AD7" w:rsidP="00916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B7C76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1. Производственные аварии и катастрофы относятся к: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ЧС экологического характера;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ЧС природного характера;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ЧС  техногенного характера;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стихийным бедствиям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2. Авария это ЧС: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возникающая по техническим причинам, а также из-за случайных внешних воздействий на промышленном предприятии;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связанная с угрозой выброса опасного вещества;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повлекшая за собой человеческие жертвы, ущерб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3. Объект, при аварии или разрушении которого могут произой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ти массовые поражения людей, животных и растений опасны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ми химическими веществами, это: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пожароопасный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гидродинамический 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химически опасный объект.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4. Последствиями аварий на химически опасных предприятиях могут быть: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заражение окружающей среды опасными ядовитыми веще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ствами;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разрушение наземных и подземных коммуникаций, промы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шленных зданий в результате действий ударной волны;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резкое повышение или понижение атмосферного давления в зоне аварии и на прилегающей к ней территории;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массовые поражения людей, животных и растений.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5. Основными способами защиты населения от СДЯВ являются: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профилактические прививки от СДЯВ;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использование средств индивидуальной защиты органов дыхания и кожи;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использование защитных сооружений (убежищ);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lastRenderedPageBreak/>
        <w:t>г) временное укрытие населения в жилых и производствен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ных зданиях;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д) эвакуация населения из зон возможного заражения.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 Найдите допущенную ошибку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6. За счет чего в основном образуется естественный радиацион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ный фон? Назовите правильный ответ: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за счет радиации Солнца, Земли, внутренней радиоактив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ности человека, рентгеновских исследований, флюорогра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фии, радиоактивных осадков от ядерных испытаний, про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водившихся в атмосфере;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за счет увеличения добычи радиоактивных материалов;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за счет роста химически опасных производств, использо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вания радиоактивных материалов на производстве, сжига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ния угля, нефти, газа на ТЭС.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7. Что необходимо сделать при оповещении об аварии на радиационно-опасном объекте? Определите из предложенных вари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антов последовательность ваших действий: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надеть средства индивидуальной защиты;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освободить от продуктов питания холодильник и вынести скоропортящиеся продукты и мусор;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включить радиоприемник, телевизор и выслушать сообщение;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следовать на сборный эвакуационный пункт;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д) взять необходимые продукты питания, вещи и документы;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е) вывесить на двери табличку: «В квартире жильцов нет»;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ж) выключить газ, электричество, погасить огонь в печи.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8. При движении по зараженной радиоактивными веществами местности необходимо: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находиться в средствах индивидуальной защиты органов дыхания и кожи;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периодически снимать средства индивидуальной защиты органов дыхания и кожи и отряхивать их от пыли;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двигаться по высокой траве и кустарнику;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избегать движения по высокой траве и кустарнику;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lastRenderedPageBreak/>
        <w:t>д) без надобности не садиться и не прикасаться к местным предметам;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е) принимать пищу и пить только при ясной безветренной погоде;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ж) не принимать пищу, не пить, не курить;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з) не поднимать пыль и не ставить вещи на землю.</w:t>
      </w:r>
    </w:p>
    <w:p w:rsidR="00E43AD7" w:rsidRPr="00AC256E" w:rsidRDefault="00E43AD7" w:rsidP="00F249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Выберите из предложенных вариантов ваши дальнейшие дейст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вия и расположите их в логической последовательности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9. Объект с ядерным реактором, завод, использующий ядерное топливо или перерабатывающий ядерный материал, а также его место хранения и транспортное средство, перевозящее ядерный материал или источник ионизирующего излучения, при аварии на котором или разрушении которого может про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изойти облучение людей, животных и растений, а также ра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диоактивное загрязнение окружающей природной среды, это: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объект экономики особой опасности;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экологически 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радиационно-опасный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объект повышенной опасности.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10. Самым опасным излучением для человека является:    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альфа-излучение;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бета-излучение;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гамма-излучение.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43AD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  </w:t>
      </w: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256E">
        <w:rPr>
          <w:rFonts w:ascii="Times New Roman" w:hAnsi="Times New Roman"/>
          <w:sz w:val="28"/>
          <w:szCs w:val="28"/>
        </w:rPr>
        <w:lastRenderedPageBreak/>
        <w:t>Ответы на тест: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в. 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а;г.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в;б;ж;д;а;е;г.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а;г;д;ж;з.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в.</w:t>
      </w:r>
    </w:p>
    <w:p w:rsidR="00E43AD7" w:rsidRPr="00AC256E" w:rsidRDefault="00E43AD7" w:rsidP="00916AF4">
      <w:pPr>
        <w:pStyle w:val="aa"/>
        <w:spacing w:after="0" w:line="36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10.в</w:t>
      </w:r>
    </w:p>
    <w:p w:rsidR="00E43AD7" w:rsidRPr="00AC256E" w:rsidRDefault="00E43AD7" w:rsidP="00916AF4">
      <w:pPr>
        <w:pStyle w:val="aa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AD7" w:rsidRPr="00AC256E" w:rsidRDefault="00E43AD7" w:rsidP="00916AF4">
      <w:pPr>
        <w:pStyle w:val="aa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AD7" w:rsidRPr="00AC256E" w:rsidRDefault="00E43AD7" w:rsidP="00916AF4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C256E">
        <w:rPr>
          <w:rFonts w:ascii="Times New Roman" w:hAnsi="Times New Roman"/>
          <w:b/>
          <w:sz w:val="28"/>
          <w:szCs w:val="28"/>
        </w:rPr>
        <w:lastRenderedPageBreak/>
        <w:t>4. Критерии оценки</w:t>
      </w:r>
      <w:r>
        <w:rPr>
          <w:rFonts w:ascii="Times New Roman" w:hAnsi="Times New Roman"/>
          <w:b/>
          <w:sz w:val="28"/>
          <w:szCs w:val="28"/>
        </w:rPr>
        <w:t xml:space="preserve"> теоретических вопросов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ab/>
      </w: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«5»: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выполнил задание и обосновал свои действия, грамотно применив соответствующие умения и теоретические знания в конкретной чрезвычайной ситуации;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> 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«4»: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выполнил задание, но допустил незначительные ошибки или некоторые неточности при объяснении или обосновании своих действий;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> 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«3»: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в основном справился с заданием, но не смог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color w:val="231F20"/>
          <w:sz w:val="28"/>
          <w:szCs w:val="28"/>
        </w:rPr>
        <w:t>объяснить или обосновать свои действия;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> 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«2»: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не смог выполнить задание даже при помощи экзаменатора.</w:t>
      </w:r>
    </w:p>
    <w:p w:rsidR="00E43AD7" w:rsidRDefault="00E43AD7" w:rsidP="005F0DE4">
      <w:pPr>
        <w:jc w:val="both"/>
      </w:pPr>
      <w:r>
        <w:t> 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F42F2B" w:rsidRDefault="00E43AD7" w:rsidP="00916AF4">
      <w:pPr>
        <w:spacing w:after="0" w:line="360" w:lineRule="auto"/>
      </w:pPr>
      <w:r w:rsidRPr="00F42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оценки </w:t>
      </w: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тестового задания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на  10-9 вопросов дан правильный ответ – оценка «5»;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на 8-7 вопросов дан правильный ответ – оценка «4»;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на 5-6 вопросов дан правильный ответ – оценка «3»;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менее чем на 4 вопроса дан правильный ответ – оценка «2».</w:t>
      </w:r>
    </w:p>
    <w:p w:rsidR="00E43AD7" w:rsidRPr="00F42F2B" w:rsidRDefault="00E43AD7" w:rsidP="00916AF4">
      <w:pPr>
        <w:spacing w:after="0" w:line="360" w:lineRule="auto"/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Pr="00F42F2B" w:rsidRDefault="00E43AD7" w:rsidP="00302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42F2B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1. Григорьев А.А. Большая Российская Энциклопедия, М.: научное издательство «Большая Российская энциклопедия»; СПБ.: Норильск 1997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2. Большой энциклопедический словарь, издание 1997г.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3. Военный энциклопедический словарь, издание 1986г.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4.  Покровский В.Л.Краткая медицинская энциклопедия. М.: РАМИ 1994г.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5. Смирнова А.Т. Безопасность жизнедеятельности для студентов образовательных учреждений СПО.  М.; РАМИ 2005.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6.  Репин Ю.В.  Теория и методика обучения БЖ.М.: ДРОФА 2003.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7. Общевоинские уставы военной Вооружённых сил(последнее издание)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8. Военная доктрина Российской Федерации, издание 2010г.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9. Сборник кодексов Российской Федерации, издание 1997г.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10. Уголовный кодекс(последнее издание)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Pr="00F42F2B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F2B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1. Конституция Российской Федерации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2. ФЗРФ: «О защите населения и территории от ЧС народного и техногенного характера»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3. ФЗРФ: «Об обороне»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4. ФЗРФ: «О гражданской обороне»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5. ФЗРФ: «О статусе военнослужащих»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6. ФЗРФ: «О воинской обязанности и военной службе»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7. ФЗРФ: «О днях Военной славы России»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8. ФЗРФ: «Об альтернативной гражданской службе»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lastRenderedPageBreak/>
        <w:t>9. Указ Президента Российской Федерации «О военной доктрине Российской Федерации» №146 от 5.10.2010г.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Ястребов Г.С. Безопасность жизнедеятельности и медицина катастроф: учебн. пособие для мед.специальностей спо. – Ростов н/Д.: Феникс, 2014. – 9-е изд. - 413 с. – (Среднее профессиональное образование). – Гриф МО.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Дополнительная литература и источники: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Бондин В.И. Безопасность жизнедеятельности: учебн. пособие для ссузов / В.И. Бондин, Ю.Г. Семехин. - М. : ИНФРА-М: Академцентр, 2010.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Военная док</w:t>
      </w:r>
      <w:r w:rsidR="003026F8">
        <w:rPr>
          <w:rFonts w:ascii="Times New Roman" w:hAnsi="Times New Roman"/>
          <w:bCs/>
          <w:sz w:val="28"/>
          <w:szCs w:val="28"/>
        </w:rPr>
        <w:t>трина Российской Федерации, 2017</w:t>
      </w:r>
      <w:r w:rsidRPr="00AC256E">
        <w:rPr>
          <w:rFonts w:ascii="Times New Roman" w:hAnsi="Times New Roman"/>
          <w:bCs/>
          <w:sz w:val="28"/>
          <w:szCs w:val="28"/>
        </w:rPr>
        <w:t>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Общевоинские уставы военной Вооружённых сил.</w:t>
      </w:r>
    </w:p>
    <w:p w:rsidR="00E43AD7" w:rsidRPr="00AC256E" w:rsidRDefault="00E43AD7" w:rsidP="00916AF4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AC256E">
        <w:rPr>
          <w:bCs/>
          <w:sz w:val="28"/>
          <w:szCs w:val="28"/>
        </w:rPr>
        <w:t xml:space="preserve">Сапронов Ю.Г. </w:t>
      </w:r>
      <w:r w:rsidRPr="00AC256E">
        <w:rPr>
          <w:sz w:val="28"/>
          <w:szCs w:val="28"/>
        </w:rPr>
        <w:t>Безопасность жизнедеятельности. Учебник для студентов учреждений среднего профессионального образования.</w:t>
      </w:r>
      <w:r w:rsidR="003026F8">
        <w:rPr>
          <w:sz w:val="28"/>
          <w:szCs w:val="28"/>
        </w:rPr>
        <w:t xml:space="preserve"> – 2-е изд. – М.: Академия, 2018</w:t>
      </w:r>
      <w:r w:rsidRPr="00AC256E">
        <w:rPr>
          <w:sz w:val="28"/>
          <w:szCs w:val="28"/>
        </w:rPr>
        <w:t>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Уголовный кодекс РФ.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ФЗРФ: «О защите населения и территории от ЧС народного и техногенного характера»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3AD7" w:rsidRPr="00AC256E" w:rsidSect="0028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AA" w:rsidRDefault="009770AA" w:rsidP="00960487">
      <w:pPr>
        <w:spacing w:after="0" w:line="240" w:lineRule="auto"/>
      </w:pPr>
      <w:r>
        <w:separator/>
      </w:r>
    </w:p>
  </w:endnote>
  <w:endnote w:type="continuationSeparator" w:id="0">
    <w:p w:rsidR="009770AA" w:rsidRDefault="009770AA" w:rsidP="0096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AA" w:rsidRDefault="009770AA" w:rsidP="00960487">
      <w:pPr>
        <w:spacing w:after="0" w:line="240" w:lineRule="auto"/>
      </w:pPr>
      <w:r>
        <w:separator/>
      </w:r>
    </w:p>
  </w:footnote>
  <w:footnote w:type="continuationSeparator" w:id="0">
    <w:p w:rsidR="009770AA" w:rsidRDefault="009770AA" w:rsidP="0096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902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2A3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EE2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CE9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ACE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60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61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DEF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2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CC8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7ED2"/>
    <w:multiLevelType w:val="multilevel"/>
    <w:tmpl w:val="2B386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530BF1"/>
    <w:multiLevelType w:val="multilevel"/>
    <w:tmpl w:val="B1E89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577E0C"/>
    <w:multiLevelType w:val="hybridMultilevel"/>
    <w:tmpl w:val="B16A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4F3"/>
    <w:rsid w:val="00016E94"/>
    <w:rsid w:val="00051E90"/>
    <w:rsid w:val="00090F0F"/>
    <w:rsid w:val="000B1036"/>
    <w:rsid w:val="000C5890"/>
    <w:rsid w:val="001010B2"/>
    <w:rsid w:val="00116F7E"/>
    <w:rsid w:val="0014281F"/>
    <w:rsid w:val="001824AA"/>
    <w:rsid w:val="001832B4"/>
    <w:rsid w:val="00187791"/>
    <w:rsid w:val="001B4623"/>
    <w:rsid w:val="00201C93"/>
    <w:rsid w:val="00237B0F"/>
    <w:rsid w:val="00251339"/>
    <w:rsid w:val="00287BB8"/>
    <w:rsid w:val="002908BD"/>
    <w:rsid w:val="00291BCC"/>
    <w:rsid w:val="003026F8"/>
    <w:rsid w:val="003907EA"/>
    <w:rsid w:val="003B42CD"/>
    <w:rsid w:val="00441389"/>
    <w:rsid w:val="00464586"/>
    <w:rsid w:val="00485017"/>
    <w:rsid w:val="00492A0F"/>
    <w:rsid w:val="004B0735"/>
    <w:rsid w:val="004B25B3"/>
    <w:rsid w:val="004C0AB5"/>
    <w:rsid w:val="0057640D"/>
    <w:rsid w:val="0058448A"/>
    <w:rsid w:val="005B5781"/>
    <w:rsid w:val="005F0DE4"/>
    <w:rsid w:val="005F6377"/>
    <w:rsid w:val="006C08A7"/>
    <w:rsid w:val="00780900"/>
    <w:rsid w:val="007E4B97"/>
    <w:rsid w:val="00853308"/>
    <w:rsid w:val="00867C9B"/>
    <w:rsid w:val="008A2699"/>
    <w:rsid w:val="008A5BB7"/>
    <w:rsid w:val="008E0114"/>
    <w:rsid w:val="00916AF4"/>
    <w:rsid w:val="00960487"/>
    <w:rsid w:val="009770AA"/>
    <w:rsid w:val="009A751B"/>
    <w:rsid w:val="009B7C76"/>
    <w:rsid w:val="009C6EEA"/>
    <w:rsid w:val="009D2151"/>
    <w:rsid w:val="00A25BFA"/>
    <w:rsid w:val="00A27A43"/>
    <w:rsid w:val="00A3193D"/>
    <w:rsid w:val="00A414F3"/>
    <w:rsid w:val="00A854AF"/>
    <w:rsid w:val="00A97188"/>
    <w:rsid w:val="00AB2DD5"/>
    <w:rsid w:val="00AC256E"/>
    <w:rsid w:val="00AE10F3"/>
    <w:rsid w:val="00B46729"/>
    <w:rsid w:val="00B76CBC"/>
    <w:rsid w:val="00BE2C14"/>
    <w:rsid w:val="00C23C60"/>
    <w:rsid w:val="00C42142"/>
    <w:rsid w:val="00C6005F"/>
    <w:rsid w:val="00D2375D"/>
    <w:rsid w:val="00D31380"/>
    <w:rsid w:val="00D74DE3"/>
    <w:rsid w:val="00D81972"/>
    <w:rsid w:val="00D95346"/>
    <w:rsid w:val="00E3381D"/>
    <w:rsid w:val="00E43AD7"/>
    <w:rsid w:val="00E5167D"/>
    <w:rsid w:val="00F249BF"/>
    <w:rsid w:val="00F42F2B"/>
    <w:rsid w:val="00F815FC"/>
    <w:rsid w:val="00F8460F"/>
    <w:rsid w:val="00F86324"/>
    <w:rsid w:val="00F961F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6967E"/>
  <w15:docId w15:val="{B8C74799-9A5D-4922-8DFC-9158E4BF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B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908BD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08B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6048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6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960487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4C0A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4B0735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99"/>
    <w:locked/>
    <w:rsid w:val="00F8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C256E"/>
    <w:pPr>
      <w:ind w:left="720"/>
    </w:pPr>
    <w:rPr>
      <w:lang w:eastAsia="en-US"/>
    </w:rPr>
  </w:style>
  <w:style w:type="paragraph" w:customStyle="1" w:styleId="c21c45">
    <w:name w:val="c21 c45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uiPriority w:val="99"/>
    <w:rsid w:val="00485017"/>
    <w:rPr>
      <w:rFonts w:cs="Times New Roman"/>
    </w:rPr>
  </w:style>
  <w:style w:type="paragraph" w:customStyle="1" w:styleId="c75c60c45c51">
    <w:name w:val="c75 c60 c45 c51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7">
    <w:name w:val="c17"/>
    <w:uiPriority w:val="99"/>
    <w:rsid w:val="00485017"/>
    <w:rPr>
      <w:rFonts w:cs="Times New Roman"/>
    </w:rPr>
  </w:style>
  <w:style w:type="paragraph" w:customStyle="1" w:styleId="c75c60c51">
    <w:name w:val="c75 c60 c51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uiPriority w:val="99"/>
    <w:rsid w:val="00485017"/>
    <w:rPr>
      <w:rFonts w:cs="Times New Roman"/>
    </w:rPr>
  </w:style>
  <w:style w:type="paragraph" w:customStyle="1" w:styleId="c60c51c75">
    <w:name w:val="c60 c51 c75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0c45">
    <w:name w:val="c40 c45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5c50">
    <w:name w:val="c45 c50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78c38">
    <w:name w:val="c78 c38"/>
    <w:basedOn w:val="a"/>
    <w:uiPriority w:val="99"/>
    <w:rsid w:val="00F42F2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6">
    <w:name w:val="c6"/>
    <w:basedOn w:val="a"/>
    <w:uiPriority w:val="99"/>
    <w:rsid w:val="00F42F2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2605</Words>
  <Characters>14852</Characters>
  <Application>Microsoft Office Word</Application>
  <DocSecurity>0</DocSecurity>
  <Lines>123</Lines>
  <Paragraphs>34</Paragraphs>
  <ScaleCrop>false</ScaleCrop>
  <Company>спэк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30</cp:revision>
  <dcterms:created xsi:type="dcterms:W3CDTF">2014-06-11T04:55:00Z</dcterms:created>
  <dcterms:modified xsi:type="dcterms:W3CDTF">2023-10-11T15:56:00Z</dcterms:modified>
</cp:coreProperties>
</file>