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6B" w:rsidRDefault="00F4056B" w:rsidP="00DC5B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>Уважаемые  коллеги, участники нашей диалоговой площадки!</w:t>
      </w:r>
    </w:p>
    <w:p w:rsidR="00DC5B66" w:rsidRPr="00DC5B66" w:rsidRDefault="00DC5B66" w:rsidP="00DC5B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56B" w:rsidRPr="00DC5B66" w:rsidRDefault="00F4056B" w:rsidP="00DC5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1. Реализуя требования ФГОС СПО по подготовке специалистов, владеющих </w:t>
      </w:r>
      <w:proofErr w:type="gramStart"/>
      <w:r w:rsidRPr="00DC5B66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DC5B66">
        <w:rPr>
          <w:rFonts w:ascii="Times New Roman" w:hAnsi="Times New Roman" w:cs="Times New Roman"/>
          <w:sz w:val="28"/>
          <w:szCs w:val="28"/>
        </w:rPr>
        <w:t xml:space="preserve">  общими компетенций как формирование проектного мышления, аналитических способностей, способности к самообучению, что обеспечивает успешность личностного, профессионального и карьерного роста специалиста мы уделяем большое внимание не только повышению эффективности образовательного процесса, но и его персонификации как средству </w:t>
      </w: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и преодоления неуспеваемости. </w:t>
      </w:r>
    </w:p>
    <w:p w:rsidR="00F4056B" w:rsidRPr="00DC5B66" w:rsidRDefault="00F4056B" w:rsidP="00DC5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 В связи с этим мы не можем не говорить о</w:t>
      </w:r>
      <w:r w:rsidR="00A1010E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A1010E">
        <w:rPr>
          <w:rFonts w:ascii="Times New Roman" w:hAnsi="Times New Roman" w:cs="Times New Roman"/>
          <w:sz w:val="28"/>
          <w:szCs w:val="28"/>
        </w:rPr>
        <w:t>разноуровневом</w:t>
      </w:r>
      <w:proofErr w:type="spellEnd"/>
      <w:r w:rsidR="00A1010E">
        <w:rPr>
          <w:rFonts w:ascii="Times New Roman" w:hAnsi="Times New Roman" w:cs="Times New Roman"/>
          <w:sz w:val="28"/>
          <w:szCs w:val="28"/>
        </w:rPr>
        <w:t xml:space="preserve"> </w:t>
      </w:r>
      <w:r w:rsidRPr="00DC5B66">
        <w:rPr>
          <w:rFonts w:ascii="Times New Roman" w:hAnsi="Times New Roman" w:cs="Times New Roman"/>
          <w:sz w:val="28"/>
          <w:szCs w:val="28"/>
        </w:rPr>
        <w:t xml:space="preserve">обучении на базе использования технологии дифференцированного обучения, смысл которой заключается в </w:t>
      </w: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адаптации учебного процесса к познавательным возможностям, способностям и интересам будущего специалиста СПО. </w:t>
      </w:r>
    </w:p>
    <w:p w:rsidR="00F4056B" w:rsidRPr="00DC5B66" w:rsidRDefault="00F4056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Важность реализации дифференцированного подхода в процессе подготовки специалиста СПО заключается также и в </w:t>
      </w:r>
      <w:r w:rsidRPr="00DC5B66">
        <w:rPr>
          <w:rFonts w:ascii="Times New Roman" w:hAnsi="Times New Roman" w:cs="Times New Roman"/>
          <w:sz w:val="28"/>
          <w:szCs w:val="28"/>
        </w:rPr>
        <w:t xml:space="preserve">целенаправленном выявлении и обучении талантливых студентов, что объективно необходимо для их подготовки к участию в региональных и Всероссийских олимпиадах и конкурсах профессионального мастерства, участия в работе студенческого научного общества, конкурсах </w:t>
      </w:r>
      <w:r w:rsidRPr="00DC5B6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DC5B66">
        <w:rPr>
          <w:rFonts w:ascii="Times New Roman" w:hAnsi="Times New Roman" w:cs="Times New Roman"/>
          <w:sz w:val="28"/>
          <w:szCs w:val="28"/>
        </w:rPr>
        <w:t xml:space="preserve"> «Молодые профессионалы». Эта работа исключительно важна, так как направлена на поощрение будущего цвета нации. </w:t>
      </w:r>
    </w:p>
    <w:p w:rsidR="00622720" w:rsidRPr="00DC5B66" w:rsidRDefault="00F4056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>2. Мы прекрасно знаем, что обучающимся приятно получать хорошие оценки, они хотят быть замеченными преподавателем. Однако, анализ результатов анкетирования наших студентов по вопросу, что  же снижает их интерес к изучаемой дисциплине, показал</w:t>
      </w:r>
      <w:r w:rsidR="00622720" w:rsidRPr="00DC5B66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Pr="00DC5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20" w:rsidRPr="00DC5B66" w:rsidRDefault="00622720" w:rsidP="00DC5B6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отсутствие знаний (1 место), </w:t>
      </w:r>
    </w:p>
    <w:p w:rsidR="00622720" w:rsidRPr="00DC5B66" w:rsidRDefault="00622720" w:rsidP="00DC5B6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серьезные отставания по предмету (2 место). </w:t>
      </w:r>
    </w:p>
    <w:p w:rsidR="00622720" w:rsidRPr="00DC5B66" w:rsidRDefault="00622720" w:rsidP="00DC5B6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не посильность предлагаемых  заданий (3 место), </w:t>
      </w:r>
    </w:p>
    <w:p w:rsidR="00622720" w:rsidRPr="00DC5B66" w:rsidRDefault="00F4056B" w:rsidP="00DC5B6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>наличие повышенной требовательности со стороны преподавателя (4место),</w:t>
      </w:r>
    </w:p>
    <w:p w:rsidR="00F4056B" w:rsidRPr="00DC5B66" w:rsidRDefault="00F4056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lastRenderedPageBreak/>
        <w:t>Таким образом, мы должны ответить на «вечный» вопрос «Что делать и как?».</w:t>
      </w:r>
    </w:p>
    <w:p w:rsidR="002074DC" w:rsidRPr="00DC5B66" w:rsidRDefault="00952497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3. </w:t>
      </w:r>
      <w:r w:rsidR="002074DC" w:rsidRPr="00DC5B66">
        <w:rPr>
          <w:rFonts w:ascii="Times New Roman" w:hAnsi="Times New Roman" w:cs="Times New Roman"/>
          <w:sz w:val="28"/>
          <w:szCs w:val="28"/>
        </w:rPr>
        <w:t xml:space="preserve">Технология дифференцированного обучения предполагает разный уровень сложности учебного материала, его разный объем и уровень логического осмысления.  </w:t>
      </w:r>
    </w:p>
    <w:p w:rsidR="002074DC" w:rsidRDefault="002074DC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sz w:val="28"/>
          <w:szCs w:val="28"/>
        </w:rPr>
        <w:t xml:space="preserve">Дифференциация по общим способностям осуществляется на основе учета общего уровня обученности, развития обучающихся, отдельных особенностей психического развития: памяти, мышления, уровня внимания, познавательной деятельности. Имея в СПО дело с трудно обучаемым и не всегда должным образом подготовленным контингентом, мы прекрасно понимаем, что без индивидуализации обучения не может быть получен запланированный ФГОС СПО результат. </w:t>
      </w:r>
    </w:p>
    <w:p w:rsidR="00A1010E" w:rsidRPr="00DC5B66" w:rsidRDefault="00A1010E" w:rsidP="00A101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Внешняя дифференциация обучающихся по подгруппам осуществляется в соответствии с уровнем </w:t>
      </w:r>
      <w:proofErr w:type="spellStart"/>
      <w:r w:rsidRPr="00DC5B6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C5B66">
        <w:rPr>
          <w:rFonts w:ascii="Times New Roman" w:hAnsi="Times New Roman" w:cs="Times New Roman"/>
          <w:sz w:val="28"/>
          <w:szCs w:val="28"/>
        </w:rPr>
        <w:t xml:space="preserve"> студентов. Студенты экспериментальных групп работают в режиме </w:t>
      </w:r>
      <w:proofErr w:type="spellStart"/>
      <w:r w:rsidRPr="00DC5B66">
        <w:rPr>
          <w:rFonts w:ascii="Times New Roman" w:hAnsi="Times New Roman" w:cs="Times New Roman"/>
          <w:sz w:val="28"/>
          <w:szCs w:val="28"/>
        </w:rPr>
        <w:t>цикло-потока</w:t>
      </w:r>
      <w:proofErr w:type="spellEnd"/>
      <w:r w:rsidRPr="00DC5B66">
        <w:rPr>
          <w:rFonts w:ascii="Times New Roman" w:hAnsi="Times New Roman" w:cs="Times New Roman"/>
          <w:sz w:val="28"/>
          <w:szCs w:val="28"/>
        </w:rPr>
        <w:t>, который предполагает последующий переход их на более высокий уровень освоения программы учебного материала при успешном освоении предыдущей программы. Переход из одной группы в другую осуществляется по результатам контрольных испытаний в «</w:t>
      </w:r>
      <w:proofErr w:type="spellStart"/>
      <w:r w:rsidRPr="00DC5B66">
        <w:rPr>
          <w:rFonts w:ascii="Times New Roman" w:hAnsi="Times New Roman" w:cs="Times New Roman"/>
          <w:sz w:val="28"/>
          <w:szCs w:val="28"/>
        </w:rPr>
        <w:t>реперных</w:t>
      </w:r>
      <w:proofErr w:type="spellEnd"/>
      <w:r w:rsidRPr="00DC5B66">
        <w:rPr>
          <w:rFonts w:ascii="Times New Roman" w:hAnsi="Times New Roman" w:cs="Times New Roman"/>
          <w:sz w:val="28"/>
          <w:szCs w:val="28"/>
        </w:rPr>
        <w:t xml:space="preserve">»  точках  семестра (контрольная неделя и результат семестра) </w:t>
      </w:r>
      <w:r w:rsidRPr="00DC5B66">
        <w:rPr>
          <w:rFonts w:ascii="Times New Roman" w:hAnsi="Times New Roman" w:cs="Times New Roman"/>
          <w:color w:val="FF0000"/>
          <w:sz w:val="28"/>
          <w:szCs w:val="28"/>
        </w:rPr>
        <w:t>или по желанию обучающегося.</w:t>
      </w:r>
    </w:p>
    <w:p w:rsidR="00952497" w:rsidRDefault="002074DC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proofErr w:type="gramStart"/>
      <w:r w:rsidRPr="00DC5B66">
        <w:rPr>
          <w:sz w:val="28"/>
          <w:szCs w:val="28"/>
        </w:rPr>
        <w:t xml:space="preserve">Мониторинг работы по технологии дифференцированного обучения свидетельствует, что процесс освоения программы становится в данном случае комфортным для обучающегося; обучающиеся приобретают  большую свободу действий; в группах, подобранных таким образом, создаются более благоприятные условия для равномерного продвижения обучающихся  с учетом их индивидуальных особенностей; преподаватель получает возможность систематически отслеживать темп продвижения каждого студента. </w:t>
      </w:r>
      <w:proofErr w:type="gramEnd"/>
    </w:p>
    <w:p w:rsidR="00952497" w:rsidRPr="00DC5B66" w:rsidRDefault="002074DC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sz w:val="28"/>
          <w:szCs w:val="28"/>
        </w:rPr>
        <w:t xml:space="preserve">Некоторые преподаватели опасаются, как бы в процессе разделения по группам к обучающимся не приклеились навечно ярлыки «сильный», </w:t>
      </w:r>
      <w:r w:rsidRPr="00DC5B66">
        <w:rPr>
          <w:sz w:val="28"/>
          <w:szCs w:val="28"/>
        </w:rPr>
        <w:lastRenderedPageBreak/>
        <w:t>«средний», «слабый». Но студенты, как правило, и сами осознают свои способности и возможности. Цель разделения и состоит как раз в том, чтобы способствовать систематическому росту студента,  что и дает возможность обойти заложенную в стандарте усредненность и сделать обучение дифференцированным.</w:t>
      </w:r>
    </w:p>
    <w:p w:rsidR="00997B29" w:rsidRPr="00DC5B66" w:rsidRDefault="00952497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sz w:val="28"/>
          <w:szCs w:val="28"/>
        </w:rPr>
        <w:t>4. Сейчас мне бы хотелось поделиться с вами своим скромным опытом  использования технологии дифференцированного обучения и разработки разноуровн</w:t>
      </w:r>
      <w:r w:rsidR="00997B29" w:rsidRPr="00DC5B66">
        <w:rPr>
          <w:sz w:val="28"/>
          <w:szCs w:val="28"/>
        </w:rPr>
        <w:t>евого дидактического материала.</w:t>
      </w:r>
    </w:p>
    <w:p w:rsidR="00952497" w:rsidRPr="00DC5B66" w:rsidRDefault="00952497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sz w:val="28"/>
          <w:szCs w:val="28"/>
        </w:rPr>
        <w:t>Вполне понятно, что задача структурирования содержания учебной дисциплины и его методическое сопровождение при использовании технологии дифференцированного обучения  довольно сложна и трудоемка.</w:t>
      </w:r>
    </w:p>
    <w:p w:rsidR="00952497" w:rsidRPr="00DC5B66" w:rsidRDefault="00242392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5. </w:t>
      </w:r>
      <w:r w:rsidR="00952497" w:rsidRPr="00DC5B66">
        <w:rPr>
          <w:rFonts w:ascii="Times New Roman" w:hAnsi="Times New Roman" w:cs="Times New Roman"/>
          <w:sz w:val="28"/>
          <w:szCs w:val="28"/>
        </w:rPr>
        <w:t xml:space="preserve"> Образовательный процесс сопровождается соответствующими модификациями рабочей программы учебной дисциплины. </w:t>
      </w:r>
    </w:p>
    <w:p w:rsidR="00952497" w:rsidRPr="00DC5B66" w:rsidRDefault="00952497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sz w:val="28"/>
          <w:szCs w:val="28"/>
        </w:rPr>
        <w:t>Учебный материал программы носит гибкий и мобильный характер за счет выделения базового компонента и предусматривает выделение в содержании и в планируемых результатах обучения 3 уровня: высокий</w:t>
      </w:r>
      <w:proofErr w:type="gramStart"/>
      <w:r w:rsidR="00A1010E">
        <w:rPr>
          <w:sz w:val="28"/>
          <w:szCs w:val="28"/>
        </w:rPr>
        <w:t xml:space="preserve"> С</w:t>
      </w:r>
      <w:proofErr w:type="gramEnd"/>
      <w:r w:rsidRPr="00DC5B66">
        <w:rPr>
          <w:sz w:val="28"/>
          <w:szCs w:val="28"/>
        </w:rPr>
        <w:t>, средний</w:t>
      </w:r>
      <w:r w:rsidR="00A1010E">
        <w:rPr>
          <w:sz w:val="28"/>
          <w:szCs w:val="28"/>
        </w:rPr>
        <w:t xml:space="preserve"> В</w:t>
      </w:r>
      <w:r w:rsidRPr="00DC5B66">
        <w:rPr>
          <w:sz w:val="28"/>
          <w:szCs w:val="28"/>
        </w:rPr>
        <w:t>, низкий</w:t>
      </w:r>
      <w:r w:rsidR="00A1010E">
        <w:rPr>
          <w:sz w:val="28"/>
          <w:szCs w:val="28"/>
        </w:rPr>
        <w:t xml:space="preserve"> А</w:t>
      </w:r>
      <w:r w:rsidRPr="00DC5B66">
        <w:rPr>
          <w:sz w:val="28"/>
          <w:szCs w:val="28"/>
        </w:rPr>
        <w:t>. Тематическое планирование осуществляется для укрупненных единиц.</w:t>
      </w:r>
    </w:p>
    <w:p w:rsidR="000D025B" w:rsidRPr="00DC5B66" w:rsidRDefault="00174269" w:rsidP="00DC5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269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proofErr w:type="gramStart"/>
      <w:r w:rsidRPr="00174269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0D025B" w:rsidRPr="00174269">
        <w:rPr>
          <w:rFonts w:ascii="Times New Roman" w:eastAsia="Times New Roman" w:hAnsi="Times New Roman" w:cs="Times New Roman"/>
          <w:b/>
          <w:sz w:val="28"/>
          <w:szCs w:val="28"/>
        </w:rPr>
        <w:t xml:space="preserve"> — стартовый</w:t>
      </w:r>
      <w:r w:rsidR="000D025B" w:rsidRPr="00DC5B66">
        <w:rPr>
          <w:rFonts w:ascii="Times New Roman" w:eastAsia="Times New Roman" w:hAnsi="Times New Roman" w:cs="Times New Roman"/>
          <w:sz w:val="28"/>
          <w:szCs w:val="28"/>
        </w:rPr>
        <w:t xml:space="preserve">, или минимальный (А). Вскрывает самое главное, фундаментальное, и в то же время самое простое в каждой теме, предоставляет обязательный минимум, который позволяет создать пусть неполную, но обязательно цельную картину основных представлений. Выполнение </w:t>
      </w:r>
      <w:proofErr w:type="gramStart"/>
      <w:r w:rsidR="00A1010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0D025B" w:rsidRPr="00DC5B66">
        <w:rPr>
          <w:rFonts w:ascii="Times New Roman" w:eastAsia="Times New Roman" w:hAnsi="Times New Roman" w:cs="Times New Roman"/>
          <w:sz w:val="28"/>
          <w:szCs w:val="28"/>
        </w:rPr>
        <w:t xml:space="preserve"> заданий этого уровня отвечает минимальным установкам образовательного стандарта. </w:t>
      </w:r>
      <w:r w:rsidR="000D025B" w:rsidRPr="00DC5B66">
        <w:rPr>
          <w:rFonts w:ascii="Times New Roman" w:eastAsia="Times New Roman" w:hAnsi="Times New Roman" w:cs="Times New Roman"/>
          <w:sz w:val="28"/>
          <w:szCs w:val="28"/>
          <w:highlight w:val="lightGray"/>
        </w:rPr>
        <w:t>Если учащиеся, ориентируясь в учебном материале по случайным признакам (узнавание, припоминание) выбирают задания репродуктивного характера, решают шаблонные, многократно повторяющиеся, ранее разобранные задачи, то за выполнение таких заданий им ставят отметку «удовлетворительно».</w:t>
      </w:r>
    </w:p>
    <w:p w:rsidR="000D025B" w:rsidRPr="00DC5B66" w:rsidRDefault="00C932DD" w:rsidP="00DC5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269" w:rsidRPr="00174269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proofErr w:type="gramStart"/>
      <w:r w:rsidR="00174269" w:rsidRPr="00174269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0D025B" w:rsidRPr="00174269">
        <w:rPr>
          <w:rFonts w:ascii="Times New Roman" w:eastAsia="Times New Roman" w:hAnsi="Times New Roman" w:cs="Times New Roman"/>
          <w:b/>
          <w:sz w:val="28"/>
          <w:szCs w:val="28"/>
        </w:rPr>
        <w:t xml:space="preserve"> — базовый</w:t>
      </w:r>
      <w:r w:rsidR="000D025B" w:rsidRPr="00DC5B66">
        <w:rPr>
          <w:rFonts w:ascii="Times New Roman" w:eastAsia="Times New Roman" w:hAnsi="Times New Roman" w:cs="Times New Roman"/>
          <w:sz w:val="28"/>
          <w:szCs w:val="28"/>
        </w:rPr>
        <w:t>, или</w:t>
      </w: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 общий (В). Расширяет материал </w:t>
      </w:r>
      <w:r w:rsidR="000D025B" w:rsidRPr="00DC5B66">
        <w:rPr>
          <w:rFonts w:ascii="Times New Roman" w:eastAsia="Times New Roman" w:hAnsi="Times New Roman" w:cs="Times New Roman"/>
          <w:sz w:val="28"/>
          <w:szCs w:val="28"/>
        </w:rPr>
        <w:t>уровня</w:t>
      </w:r>
      <w:proofErr w:type="gramStart"/>
      <w:r w:rsidR="00A1010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0D025B" w:rsidRPr="00DC5B66">
        <w:rPr>
          <w:rFonts w:ascii="Times New Roman" w:eastAsia="Times New Roman" w:hAnsi="Times New Roman" w:cs="Times New Roman"/>
          <w:sz w:val="28"/>
          <w:szCs w:val="28"/>
        </w:rPr>
        <w:t xml:space="preserve">, доказывает, иллюстрирует и конкретизирует основное знание, показывает </w:t>
      </w:r>
      <w:r w:rsidR="000D025B" w:rsidRPr="00DC5B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применение понятий. Этот уровень несколько увеличивает объем сведений, помогает глубже понять основной материал, делает общую картину более цельной. Требует глубокого знания системы понятий, умения решать проблемные ситуации в рамках курса. </w:t>
      </w:r>
      <w:r w:rsidR="000D025B" w:rsidRPr="00DC5B66">
        <w:rPr>
          <w:rFonts w:ascii="Times New Roman" w:eastAsia="Times New Roman" w:hAnsi="Times New Roman" w:cs="Times New Roman"/>
          <w:sz w:val="28"/>
          <w:szCs w:val="28"/>
          <w:highlight w:val="lightGray"/>
        </w:rPr>
        <w:t>Если учащиеся могут воспользоваться способом получения тех или иных фактов, ориентируясь на локальные признаки, присущие группам сходных объектов и проводя соответствующий анализ фактов, решают задачи, которые можно расчленить на подзадачи с явно выраженным типом связи, то получают отметку «хорошо».</w:t>
      </w:r>
    </w:p>
    <w:p w:rsidR="000D025B" w:rsidRPr="00DC5B66" w:rsidRDefault="00174269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174269">
        <w:rPr>
          <w:b/>
          <w:sz w:val="28"/>
          <w:szCs w:val="28"/>
        </w:rPr>
        <w:t>Уровень</w:t>
      </w:r>
      <w:proofErr w:type="gramStart"/>
      <w:r w:rsidRPr="00174269">
        <w:rPr>
          <w:b/>
          <w:sz w:val="28"/>
          <w:szCs w:val="28"/>
        </w:rPr>
        <w:t xml:space="preserve"> С</w:t>
      </w:r>
      <w:proofErr w:type="gramEnd"/>
      <w:r w:rsidR="000D025B" w:rsidRPr="00174269">
        <w:rPr>
          <w:b/>
          <w:sz w:val="28"/>
          <w:szCs w:val="28"/>
        </w:rPr>
        <w:t xml:space="preserve"> — продвинутый</w:t>
      </w:r>
      <w:r w:rsidR="000D025B" w:rsidRPr="00DC5B66">
        <w:rPr>
          <w:sz w:val="28"/>
          <w:szCs w:val="28"/>
        </w:rPr>
        <w:t xml:space="preserve"> (С). Существенно углубляет материал, дает его логическое обоснование, открывает перспективы творческого применения. Данный уровень позволяет </w:t>
      </w:r>
      <w:r w:rsidR="00A1010E">
        <w:rPr>
          <w:sz w:val="28"/>
          <w:szCs w:val="28"/>
        </w:rPr>
        <w:t>студенту</w:t>
      </w:r>
      <w:r w:rsidR="000D025B" w:rsidRPr="00DC5B66">
        <w:rPr>
          <w:sz w:val="28"/>
          <w:szCs w:val="28"/>
        </w:rPr>
        <w:t xml:space="preserve"> проявить себя в дополнительной самостоятельной работе. Требует умения решать проблемы в рамках курса и смежных курсов посредством самостоятельной постановки цели и выбора программы действий[3]. </w:t>
      </w:r>
      <w:r w:rsidR="000D025B" w:rsidRPr="00DC5B66">
        <w:rPr>
          <w:sz w:val="28"/>
          <w:szCs w:val="28"/>
          <w:highlight w:val="lightGray"/>
        </w:rPr>
        <w:t>Если учащиеся интересуются предметом, знают больше остальных, могут находить свой способ решения задач; способны переносить знания в нестандартные и незнакомые новые ситуации, выполняя задания, то они получают отметку «отлично».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t>Ориентировочный алгоритм изучения темы, его пошаговое описание, основанное на особенностях процесса освоения знаний, опыта и способов деятельности и эмоционально-ценностном отношении, может быть следующим: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t xml:space="preserve">1 шаг - </w:t>
      </w:r>
      <w:proofErr w:type="spellStart"/>
      <w:r w:rsidRPr="00DC5B66">
        <w:rPr>
          <w:color w:val="000000"/>
          <w:sz w:val="28"/>
          <w:szCs w:val="28"/>
        </w:rPr>
        <w:t>проблематизация</w:t>
      </w:r>
      <w:proofErr w:type="spellEnd"/>
      <w:r w:rsidRPr="00DC5B66">
        <w:rPr>
          <w:color w:val="000000"/>
          <w:sz w:val="28"/>
          <w:szCs w:val="28"/>
        </w:rPr>
        <w:t xml:space="preserve">. Для этого необходимо связать изучаемую тему с актуальными потребностями </w:t>
      </w:r>
      <w:proofErr w:type="gramStart"/>
      <w:r w:rsidR="00A31E7F">
        <w:rPr>
          <w:color w:val="000000"/>
          <w:sz w:val="28"/>
          <w:szCs w:val="28"/>
        </w:rPr>
        <w:t>обучающихся</w:t>
      </w:r>
      <w:proofErr w:type="gramEnd"/>
      <w:r w:rsidRPr="00DC5B66">
        <w:rPr>
          <w:color w:val="000000"/>
          <w:sz w:val="28"/>
          <w:szCs w:val="28"/>
        </w:rPr>
        <w:t xml:space="preserve">, с целью привлечения внимания к изученной теме. Это реализуется путем установления связи содержания темы с опытом </w:t>
      </w:r>
      <w:r w:rsidR="00A31E7F">
        <w:rPr>
          <w:color w:val="000000"/>
          <w:sz w:val="28"/>
          <w:szCs w:val="28"/>
        </w:rPr>
        <w:t xml:space="preserve">обучающихся, их интересами или </w:t>
      </w:r>
      <w:r w:rsidRPr="00DC5B66">
        <w:rPr>
          <w:color w:val="000000"/>
          <w:sz w:val="28"/>
          <w:szCs w:val="28"/>
        </w:rPr>
        <w:t>уже изученным материалом.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t xml:space="preserve">2 шаг - мотивация </w:t>
      </w:r>
      <w:r w:rsidR="00A31E7F">
        <w:rPr>
          <w:color w:val="000000"/>
          <w:sz w:val="28"/>
          <w:szCs w:val="28"/>
        </w:rPr>
        <w:t>обучающихся</w:t>
      </w:r>
      <w:r w:rsidRPr="00DC5B66">
        <w:rPr>
          <w:color w:val="000000"/>
          <w:sz w:val="28"/>
          <w:szCs w:val="28"/>
        </w:rPr>
        <w:t>, которая включает в себя несколько блоков: работу с мотивами, целями, эмоциями, учебно-познавательной, нравственной деятельностью и общением.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t>3 шаг - ознакомление с информацией.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lastRenderedPageBreak/>
        <w:t xml:space="preserve">4 шаг - освоение информации, которое может происходить </w:t>
      </w:r>
      <w:proofErr w:type="gramStart"/>
      <w:r w:rsidRPr="00DC5B66">
        <w:rPr>
          <w:color w:val="000000"/>
          <w:sz w:val="28"/>
          <w:szCs w:val="28"/>
        </w:rPr>
        <w:t>через</w:t>
      </w:r>
      <w:proofErr w:type="gramEnd"/>
      <w:r w:rsidRPr="00DC5B66">
        <w:rPr>
          <w:color w:val="000000"/>
          <w:sz w:val="28"/>
          <w:szCs w:val="28"/>
        </w:rPr>
        <w:t>: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t>- проработку текста;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t xml:space="preserve">- </w:t>
      </w:r>
      <w:proofErr w:type="spellStart"/>
      <w:r w:rsidRPr="00DC5B66">
        <w:rPr>
          <w:color w:val="000000"/>
          <w:sz w:val="28"/>
          <w:szCs w:val="28"/>
        </w:rPr>
        <w:t>взаимообучение</w:t>
      </w:r>
      <w:proofErr w:type="spellEnd"/>
      <w:r w:rsidRPr="00DC5B66">
        <w:rPr>
          <w:color w:val="000000"/>
          <w:sz w:val="28"/>
          <w:szCs w:val="28"/>
        </w:rPr>
        <w:t>.</w:t>
      </w:r>
    </w:p>
    <w:p w:rsidR="000D025B" w:rsidRPr="00DC5B66" w:rsidRDefault="000D025B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DC5B66">
        <w:rPr>
          <w:color w:val="000000"/>
          <w:sz w:val="28"/>
          <w:szCs w:val="28"/>
        </w:rPr>
        <w:t>5 шаг - контроль освоения информации.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25B" w:rsidRPr="00DC5B66" w:rsidRDefault="00242392" w:rsidP="00DC5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6. </w:t>
      </w:r>
      <w:r w:rsidR="000D025B" w:rsidRPr="00DC5B66">
        <w:rPr>
          <w:rFonts w:ascii="Times New Roman" w:hAnsi="Times New Roman" w:cs="Times New Roman"/>
          <w:sz w:val="28"/>
          <w:szCs w:val="28"/>
        </w:rPr>
        <w:t xml:space="preserve">Дидактическая суть подхода к методическому сопровождению технологии дифференцированного обучения заключается в разработке трехуровневых заданий, </w:t>
      </w:r>
      <w:r w:rsidR="000D025B" w:rsidRPr="00DC5B66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дифференцированных по степени трудности и объему. </w:t>
      </w:r>
    </w:p>
    <w:p w:rsidR="00A31E7F" w:rsidRPr="00DC5B66" w:rsidRDefault="00A31E7F" w:rsidP="00A31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sz w:val="28"/>
          <w:szCs w:val="28"/>
        </w:rPr>
        <w:t>В качестве дидактического материала в учебном процессе используются:</w:t>
      </w:r>
    </w:p>
    <w:p w:rsidR="00A31E7F" w:rsidRPr="00DC5B66" w:rsidRDefault="00A31E7F" w:rsidP="00A31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sz w:val="28"/>
          <w:szCs w:val="28"/>
        </w:rPr>
        <w:t>- карточки-информаторы, включающие наряду с заданием элементы дозированной помощи;</w:t>
      </w:r>
    </w:p>
    <w:p w:rsidR="00A31E7F" w:rsidRPr="00DC5B66" w:rsidRDefault="00A31E7F" w:rsidP="00A31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sz w:val="28"/>
          <w:szCs w:val="28"/>
        </w:rPr>
        <w:t>-альтернативные задания для выполнения заданий по выбору;</w:t>
      </w:r>
    </w:p>
    <w:p w:rsidR="00A31E7F" w:rsidRPr="00DC5B66" w:rsidRDefault="00A31E7F" w:rsidP="00A31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-задания для самостоятельной работы </w:t>
      </w:r>
      <w:proofErr w:type="gramStart"/>
      <w:r w:rsidRPr="00DC5B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31E7F" w:rsidRPr="00DC5B66" w:rsidRDefault="00A31E7F" w:rsidP="00A31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Широкое применение дифференцированных заданий имеет место  </w:t>
      </w:r>
      <w:r w:rsidRPr="00DC5B66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разных этапах учебного процесса:</w:t>
      </w:r>
      <w:r w:rsidRPr="00DC5B66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материала; дифференциация домашних заданий; учет знаний на учебном занятии; текущий контроль  усвоения изученного материала; самостоятельные и контрольные работы. </w:t>
      </w:r>
      <w:r w:rsidRPr="00DC5B66">
        <w:rPr>
          <w:rFonts w:ascii="Times New Roman" w:hAnsi="Times New Roman" w:cs="Times New Roman"/>
          <w:sz w:val="28"/>
          <w:szCs w:val="28"/>
        </w:rPr>
        <w:t xml:space="preserve">Обучение в однородных группах также имеет различные формы. 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>В качестве ведущей технологии реализации программы дифференцированного обучения выступает технология полного усвоения знаний (</w:t>
      </w:r>
      <w:proofErr w:type="spellStart"/>
      <w:r w:rsidRPr="00DC5B66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C5B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C5B66">
        <w:rPr>
          <w:rFonts w:ascii="Times New Roman" w:hAnsi="Times New Roman" w:cs="Times New Roman"/>
          <w:sz w:val="28"/>
          <w:szCs w:val="28"/>
        </w:rPr>
        <w:t>еролл</w:t>
      </w:r>
      <w:proofErr w:type="spellEnd"/>
      <w:r w:rsidRPr="00DC5B66">
        <w:rPr>
          <w:rFonts w:ascii="Times New Roman" w:hAnsi="Times New Roman" w:cs="Times New Roman"/>
          <w:sz w:val="28"/>
          <w:szCs w:val="28"/>
        </w:rPr>
        <w:t xml:space="preserve"> и Б.Блюм). В рамках данной технологии построение процесса обучения направлено на то, чтобы подвести всех обучающихся к единому, четко заданному уровню овладения знаниями и умениями. На учебных занятиях нами используется оценка в рамках методики вычитательной и динамической оценки. Вычитательна</w:t>
      </w:r>
      <w:bookmarkStart w:id="0" w:name="_GoBack"/>
      <w:bookmarkEnd w:id="0"/>
      <w:r w:rsidRPr="00DC5B66">
        <w:rPr>
          <w:rFonts w:ascii="Times New Roman" w:hAnsi="Times New Roman" w:cs="Times New Roman"/>
          <w:sz w:val="28"/>
          <w:szCs w:val="28"/>
        </w:rPr>
        <w:t xml:space="preserve">я оценка направлена на выявление конкретных пробелов в знаниях и умениях обучающегося и </w:t>
      </w:r>
      <w:r w:rsidRPr="00DC5B66">
        <w:rPr>
          <w:rFonts w:ascii="Times New Roman" w:hAnsi="Times New Roman" w:cs="Times New Roman"/>
          <w:sz w:val="28"/>
          <w:szCs w:val="28"/>
        </w:rPr>
        <w:lastRenderedPageBreak/>
        <w:t>предполагает дальнейшую  коррекцию деятельности студента. Динамическая оценка может быть исправлена студентом в течение заранее определенного времени, что позволяет учитывать его индивидуальный темп освоения учебного материала. Итоговая оценка по дисциплине складывается с учетом вычита</w:t>
      </w:r>
      <w:r w:rsidR="00A31E7F">
        <w:rPr>
          <w:rFonts w:ascii="Times New Roman" w:hAnsi="Times New Roman" w:cs="Times New Roman"/>
          <w:sz w:val="28"/>
          <w:szCs w:val="28"/>
        </w:rPr>
        <w:t>тельной, динамической и стати</w:t>
      </w:r>
      <w:r w:rsidRPr="00DC5B66">
        <w:rPr>
          <w:rFonts w:ascii="Times New Roman" w:hAnsi="Times New Roman" w:cs="Times New Roman"/>
          <w:sz w:val="28"/>
          <w:szCs w:val="28"/>
        </w:rPr>
        <w:t>ческой оценки.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>Что же касается личностных каче</w:t>
      </w:r>
      <w:proofErr w:type="gramStart"/>
      <w:r w:rsidRPr="00DC5B6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C5B66">
        <w:rPr>
          <w:rFonts w:ascii="Times New Roman" w:hAnsi="Times New Roman" w:cs="Times New Roman"/>
          <w:sz w:val="28"/>
          <w:szCs w:val="28"/>
        </w:rPr>
        <w:t xml:space="preserve">еподавателя, использующего данную технологию,  то ему необходимы такие качества как энтузиазм, уверенность в себе, увлеченность, умение оказывать помощь обучающемуся и прогнозировать его успех. Как и любой другой преподаватель, наставник талантливых студентов должен обладать гибким профессиональным мышлением, быть открытым для общения, способным пробудить интерес к предмету.  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>Результаты: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B66">
        <w:rPr>
          <w:rFonts w:ascii="Times New Roman" w:hAnsi="Times New Roman" w:cs="Times New Roman"/>
          <w:color w:val="FF0000"/>
          <w:sz w:val="28"/>
          <w:szCs w:val="28"/>
        </w:rPr>
        <w:t>-студенты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- комфортная среда; 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-рациональное использование времени </w:t>
      </w:r>
      <w:proofErr w:type="gramStart"/>
      <w:r w:rsidRPr="00DC5B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B66">
        <w:rPr>
          <w:rFonts w:ascii="Times New Roman" w:hAnsi="Times New Roman" w:cs="Times New Roman"/>
          <w:sz w:val="28"/>
          <w:szCs w:val="28"/>
        </w:rPr>
        <w:t xml:space="preserve"> УЗ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>-</w:t>
      </w:r>
      <w:r w:rsidR="001B4489" w:rsidRPr="00DC5B66">
        <w:rPr>
          <w:rFonts w:ascii="Times New Roman" w:hAnsi="Times New Roman" w:cs="Times New Roman"/>
          <w:sz w:val="28"/>
          <w:szCs w:val="28"/>
        </w:rPr>
        <w:t>каждый студент включен в деятельность, соответствующую зоне его ближайшего развития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5B66">
        <w:rPr>
          <w:rFonts w:ascii="Times New Roman" w:hAnsi="Times New Roman" w:cs="Times New Roman"/>
          <w:color w:val="FF0000"/>
          <w:sz w:val="28"/>
          <w:szCs w:val="28"/>
        </w:rPr>
        <w:t>-преподаватели</w:t>
      </w:r>
    </w:p>
    <w:p w:rsidR="000D025B" w:rsidRPr="00DC5B66" w:rsidRDefault="000D025B" w:rsidP="00DC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66">
        <w:rPr>
          <w:rFonts w:ascii="Times New Roman" w:hAnsi="Times New Roman" w:cs="Times New Roman"/>
          <w:sz w:val="28"/>
          <w:szCs w:val="28"/>
        </w:rPr>
        <w:t xml:space="preserve">-увеличение объема индивидуальной работы с </w:t>
      </w:r>
      <w:proofErr w:type="gramStart"/>
      <w:r w:rsidRPr="00DC5B6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997B29" w:rsidRPr="00DC5B66" w:rsidRDefault="00997B29" w:rsidP="00DC5B66">
      <w:pPr>
        <w:pStyle w:val="a4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</w:p>
    <w:p w:rsidR="004820C1" w:rsidRPr="00DC5B66" w:rsidRDefault="004820C1" w:rsidP="00DC5B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5B66" w:rsidRPr="00DC5B66" w:rsidRDefault="00DC5B66" w:rsidP="00DC5B6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5B66" w:rsidRPr="00DC5B66" w:rsidSect="0048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283"/>
    <w:multiLevelType w:val="hybridMultilevel"/>
    <w:tmpl w:val="1D1C426A"/>
    <w:lvl w:ilvl="0" w:tplc="DAAC79C6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8F557C"/>
    <w:multiLevelType w:val="hybridMultilevel"/>
    <w:tmpl w:val="97263AA2"/>
    <w:lvl w:ilvl="0" w:tplc="2B92D28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56B"/>
    <w:rsid w:val="00023039"/>
    <w:rsid w:val="000672B6"/>
    <w:rsid w:val="000D025B"/>
    <w:rsid w:val="00174269"/>
    <w:rsid w:val="001B4489"/>
    <w:rsid w:val="002074DC"/>
    <w:rsid w:val="00242392"/>
    <w:rsid w:val="00330A76"/>
    <w:rsid w:val="00371F11"/>
    <w:rsid w:val="004820C1"/>
    <w:rsid w:val="004E7F14"/>
    <w:rsid w:val="00622720"/>
    <w:rsid w:val="006C127D"/>
    <w:rsid w:val="008F4949"/>
    <w:rsid w:val="00952497"/>
    <w:rsid w:val="00997B29"/>
    <w:rsid w:val="00A1010E"/>
    <w:rsid w:val="00A31E7F"/>
    <w:rsid w:val="00C932DD"/>
    <w:rsid w:val="00CB7A96"/>
    <w:rsid w:val="00DC5B66"/>
    <w:rsid w:val="00E53863"/>
    <w:rsid w:val="00F4056B"/>
    <w:rsid w:val="00FC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6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307 а</cp:lastModifiedBy>
  <cp:revision>5</cp:revision>
  <dcterms:created xsi:type="dcterms:W3CDTF">2018-02-07T18:08:00Z</dcterms:created>
  <dcterms:modified xsi:type="dcterms:W3CDTF">2018-02-13T06:09:00Z</dcterms:modified>
</cp:coreProperties>
</file>