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ПРОГРАММА УЧЕБНОЙ ДИСЦИПЛИНЫ</w:t>
      </w: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ИНОСТРАННЫЙ ЯЗЫК</w:t>
      </w: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Смоленск, 2017г.</w:t>
      </w: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Организация-разработчик: ОГБПОУ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СмолАПО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F72EA" w:rsidRDefault="002F72EA" w:rsidP="00545E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Разработчики: Кравцова Жанна Олеговна,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Чувакова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Светлана Ивановна</w:t>
      </w:r>
    </w:p>
    <w:p w:rsidR="002F72EA" w:rsidRDefault="002F72EA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 от «_____»___________20___ г.</w:t>
      </w: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 ___________</w:t>
      </w:r>
    </w:p>
    <w:p w:rsidR="002F72EA" w:rsidRDefault="002F72EA" w:rsidP="00BF5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научно-методическим советом ОГБОУ СПО «Смоленская академия профессионального образования» </w:t>
      </w: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 от «_____»___________20___ г.</w:t>
      </w:r>
    </w:p>
    <w:p w:rsidR="002F72EA" w:rsidRDefault="002F72EA" w:rsidP="00BF57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F72EA" w:rsidRDefault="002F72EA" w:rsidP="00BF576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F72EA" w:rsidRPr="00021314" w:rsidTr="00BF576E">
        <w:tc>
          <w:tcPr>
            <w:tcW w:w="7668" w:type="dxa"/>
          </w:tcPr>
          <w:p w:rsidR="002F72EA" w:rsidRPr="00021314" w:rsidRDefault="002F72EA" w:rsidP="00924628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2F72EA" w:rsidRPr="00021314" w:rsidRDefault="002F72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EA" w:rsidRPr="00021314" w:rsidTr="00BF576E">
        <w:tc>
          <w:tcPr>
            <w:tcW w:w="7668" w:type="dxa"/>
          </w:tcPr>
          <w:p w:rsidR="002F72EA" w:rsidRPr="00021314" w:rsidRDefault="002F72EA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  <w:p w:rsidR="002F72EA" w:rsidRPr="00021314" w:rsidRDefault="002F72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EA" w:rsidRPr="00021314" w:rsidTr="00BF576E">
        <w:trPr>
          <w:trHeight w:val="670"/>
        </w:trPr>
        <w:tc>
          <w:tcPr>
            <w:tcW w:w="7668" w:type="dxa"/>
          </w:tcPr>
          <w:p w:rsidR="002F72EA" w:rsidRPr="00021314" w:rsidRDefault="002F72EA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1903" w:type="dxa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EA" w:rsidRPr="00021314" w:rsidTr="00BF576E">
        <w:tc>
          <w:tcPr>
            <w:tcW w:w="7668" w:type="dxa"/>
          </w:tcPr>
          <w:p w:rsidR="002F72EA" w:rsidRPr="00021314" w:rsidRDefault="002F72EA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  <w:p w:rsidR="002F72EA" w:rsidRPr="00021314" w:rsidRDefault="002F72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2EA" w:rsidRPr="00021314" w:rsidTr="00BF576E">
        <w:tc>
          <w:tcPr>
            <w:tcW w:w="7668" w:type="dxa"/>
          </w:tcPr>
          <w:p w:rsidR="002F72EA" w:rsidRPr="00021314" w:rsidRDefault="002F72EA" w:rsidP="0092462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  <w:tc>
          <w:tcPr>
            <w:tcW w:w="1903" w:type="dxa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2F72EA" w:rsidRDefault="002F72EA" w:rsidP="00BF576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09.02.07  Информационные системы и</w:t>
      </w:r>
      <w:r w:rsidRPr="00364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программирование</w:t>
      </w:r>
      <w:r w:rsidR="0090258E">
        <w:rPr>
          <w:rFonts w:ascii="Times New Roman" w:hAnsi="Times New Roman"/>
          <w:sz w:val="28"/>
          <w:szCs w:val="28"/>
        </w:rPr>
        <w:t xml:space="preserve">. </w:t>
      </w:r>
    </w:p>
    <w:p w:rsidR="002F72EA" w:rsidRDefault="002F72EA" w:rsidP="00BF576E">
      <w:pPr>
        <w:rPr>
          <w:rFonts w:ascii="Times New Roman" w:hAnsi="Times New Roman"/>
          <w:sz w:val="28"/>
          <w:szCs w:val="28"/>
        </w:rPr>
      </w:pPr>
    </w:p>
    <w:p w:rsidR="002F72EA" w:rsidRDefault="002F72EA" w:rsidP="00545E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  <w:r w:rsidRPr="004F5151">
        <w:rPr>
          <w:rFonts w:ascii="Times New Roman" w:hAnsi="Times New Roman"/>
          <w:sz w:val="28"/>
          <w:szCs w:val="28"/>
        </w:rPr>
        <w:t>учебная  дисциплина относится к общему гуманитарному и социально-экономическому циклу дисциплин</w:t>
      </w:r>
      <w:r>
        <w:rPr>
          <w:rFonts w:ascii="Times New Roman" w:hAnsi="Times New Roman"/>
          <w:sz w:val="28"/>
          <w:szCs w:val="28"/>
        </w:rPr>
        <w:t xml:space="preserve">. Учебная дисциплина связана с учебными   дисциплинами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циклов.  </w:t>
      </w:r>
    </w:p>
    <w:p w:rsidR="002F72EA" w:rsidRDefault="002F72EA" w:rsidP="00BF576E">
      <w:pPr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Цель и планируемые результаты освоения дисциплины:</w:t>
      </w:r>
    </w:p>
    <w:p w:rsidR="002F72EA" w:rsidRDefault="002F72EA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F72EA" w:rsidRDefault="002F72EA" w:rsidP="00545E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текущие и планируемые); писать простые связные сообщения на знакомые или интересующие профессиональные темы.</w:t>
      </w:r>
    </w:p>
    <w:p w:rsidR="002F72EA" w:rsidRDefault="002F72EA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2F72EA" w:rsidRPr="00814290" w:rsidRDefault="002F72EA" w:rsidP="00BF576E">
      <w:pPr>
        <w:jc w:val="both"/>
        <w:rPr>
          <w:rFonts w:ascii="Times New Roman" w:hAnsi="Times New Roman"/>
          <w:sz w:val="28"/>
          <w:szCs w:val="28"/>
        </w:rPr>
      </w:pPr>
      <w:r w:rsidRPr="00814290">
        <w:rPr>
          <w:rFonts w:ascii="Times New Roman" w:hAnsi="Times New Roman"/>
          <w:sz w:val="28"/>
          <w:szCs w:val="28"/>
        </w:rPr>
        <w:t>Правила построения простых и сложных предложений на профессиональные темы; основные общеупотребительные глаголы</w:t>
      </w:r>
      <w:r>
        <w:rPr>
          <w:rFonts w:ascii="Times New Roman" w:hAnsi="Times New Roman"/>
          <w:sz w:val="28"/>
          <w:szCs w:val="28"/>
        </w:rPr>
        <w:t xml:space="preserve"> (бытовая и профессиональная лексика)</w:t>
      </w:r>
      <w:r w:rsidRPr="008142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</w:r>
    </w:p>
    <w:p w:rsidR="002F72EA" w:rsidRDefault="002F72EA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jc w:val="both"/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результате освоения учебной дисциплины,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осваивает элементы компетенций:</w:t>
      </w:r>
    </w:p>
    <w:p w:rsidR="002F72EA" w:rsidRDefault="002F72EA" w:rsidP="00BF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303D7E">
        <w:rPr>
          <w:rStyle w:val="a7"/>
          <w:rFonts w:ascii="Times New Roman" w:hAnsi="Times New Roman"/>
          <w:i w:val="0"/>
          <w:iCs w:val="0"/>
          <w:sz w:val="28"/>
          <w:szCs w:val="28"/>
        </w:rPr>
        <w:t>учебной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дисциплины.</w:t>
      </w:r>
    </w:p>
    <w:p w:rsidR="002F72EA" w:rsidRDefault="002F72EA" w:rsidP="00BF576E">
      <w:pPr>
        <w:jc w:val="both"/>
        <w:rPr>
          <w:rFonts w:ascii="Times New Roman" w:hAnsi="Times New Roman"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i/>
          <w:sz w:val="28"/>
          <w:szCs w:val="28"/>
        </w:rPr>
      </w:pPr>
    </w:p>
    <w:p w:rsidR="002F72EA" w:rsidRDefault="002F72EA" w:rsidP="00BF576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-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2F72EA" w:rsidRPr="00021314" w:rsidTr="00BF576E">
        <w:tc>
          <w:tcPr>
            <w:tcW w:w="1229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iCs/>
              </w:rPr>
            </w:pPr>
            <w:r w:rsidRPr="00DE077A">
              <w:rPr>
                <w:rStyle w:val="a7"/>
                <w:rFonts w:ascii="Times New Roman" w:hAnsi="Times New Roman"/>
                <w:iCs/>
              </w:rPr>
              <w:t>Код</w:t>
            </w:r>
          </w:p>
        </w:tc>
        <w:tc>
          <w:tcPr>
            <w:tcW w:w="8342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iCs/>
              </w:rPr>
            </w:pPr>
            <w:r w:rsidRPr="00DE077A">
              <w:rPr>
                <w:rStyle w:val="a7"/>
                <w:rFonts w:ascii="Times New Roman" w:hAnsi="Times New Roman"/>
                <w:iCs/>
              </w:rPr>
              <w:t>Наименование общих компетенций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 w:rsidRPr="00DE077A">
              <w:rPr>
                <w:rStyle w:val="a7"/>
                <w:rFonts w:ascii="Times New Roman" w:hAnsi="Times New Roman"/>
                <w:b w:val="0"/>
                <w:iCs/>
              </w:rPr>
              <w:t>ОК 1.</w:t>
            </w:r>
          </w:p>
        </w:tc>
        <w:tc>
          <w:tcPr>
            <w:tcW w:w="8342" w:type="dxa"/>
          </w:tcPr>
          <w:p w:rsidR="002F72EA" w:rsidRPr="00303D7E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30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2.</w:t>
            </w:r>
          </w:p>
        </w:tc>
        <w:tc>
          <w:tcPr>
            <w:tcW w:w="8342" w:type="dxa"/>
          </w:tcPr>
          <w:p w:rsidR="002F72EA" w:rsidRPr="00303D7E" w:rsidRDefault="002F72EA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3D7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3.</w:t>
            </w:r>
          </w:p>
        </w:tc>
        <w:tc>
          <w:tcPr>
            <w:tcW w:w="8342" w:type="dxa"/>
          </w:tcPr>
          <w:p w:rsidR="002F72EA" w:rsidRPr="00021314" w:rsidRDefault="002F72EA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Pr="00DE077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4.</w:t>
            </w:r>
          </w:p>
        </w:tc>
        <w:tc>
          <w:tcPr>
            <w:tcW w:w="8342" w:type="dxa"/>
          </w:tcPr>
          <w:p w:rsidR="002F72EA" w:rsidRPr="00021314" w:rsidRDefault="002F72EA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9.</w:t>
            </w:r>
          </w:p>
        </w:tc>
        <w:tc>
          <w:tcPr>
            <w:tcW w:w="8342" w:type="dxa"/>
          </w:tcPr>
          <w:p w:rsidR="002F72EA" w:rsidRPr="00021314" w:rsidRDefault="002F72EA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2F72EA" w:rsidRPr="00021314" w:rsidTr="00BF576E">
        <w:trPr>
          <w:trHeight w:val="327"/>
        </w:trPr>
        <w:tc>
          <w:tcPr>
            <w:tcW w:w="1229" w:type="dxa"/>
          </w:tcPr>
          <w:p w:rsidR="002F72EA" w:rsidRDefault="002F72EA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hAnsi="Times New Roman"/>
                <w:b w:val="0"/>
                <w:iCs/>
              </w:rPr>
            </w:pPr>
            <w:r>
              <w:rPr>
                <w:rStyle w:val="a7"/>
                <w:rFonts w:ascii="Times New Roman" w:hAnsi="Times New Roman"/>
                <w:b w:val="0"/>
                <w:iCs/>
              </w:rPr>
              <w:t>ОК 10.</w:t>
            </w:r>
          </w:p>
        </w:tc>
        <w:tc>
          <w:tcPr>
            <w:tcW w:w="8342" w:type="dxa"/>
          </w:tcPr>
          <w:p w:rsidR="002F72EA" w:rsidRPr="00021314" w:rsidRDefault="002F72EA" w:rsidP="00924628">
            <w:pPr>
              <w:spacing w:after="0"/>
              <w:rPr>
                <w:rFonts w:ascii="Times New Roman" w:hAnsi="Times New Roman"/>
              </w:rPr>
            </w:pPr>
            <w:r w:rsidRPr="0002131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2F72EA" w:rsidRPr="00DE077A" w:rsidRDefault="002F72EA" w:rsidP="00BF576E">
      <w:pPr>
        <w:jc w:val="both"/>
        <w:rPr>
          <w:rFonts w:ascii="Times New Roman" w:hAnsi="Times New Roman"/>
          <w:sz w:val="28"/>
          <w:szCs w:val="28"/>
        </w:rPr>
      </w:pPr>
      <w:r w:rsidRPr="00DE077A">
        <w:rPr>
          <w:rFonts w:ascii="Times New Roman" w:hAnsi="Times New Roman"/>
          <w:sz w:val="28"/>
          <w:szCs w:val="28"/>
        </w:rPr>
        <w:t xml:space="preserve"> </w:t>
      </w:r>
    </w:p>
    <w:p w:rsidR="002F72EA" w:rsidRDefault="002F72EA" w:rsidP="00BF576E">
      <w:pPr>
        <w:rPr>
          <w:rFonts w:ascii="Times New Roman" w:hAnsi="Times New Roman"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F72EA" w:rsidRDefault="002F72EA" w:rsidP="00BF5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182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 работа</w:t>
            </w:r>
            <w:r w:rsidRPr="00021314">
              <w:rPr>
                <w:rStyle w:val="a6"/>
                <w:rFonts w:ascii="Times New Roman" w:hAnsi="Times New Roman"/>
                <w:b/>
                <w:i/>
                <w:sz w:val="28"/>
                <w:szCs w:val="28"/>
              </w:rPr>
              <w:footnoteReference w:id="1"/>
            </w:r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>(аудиторная с/</w:t>
            </w:r>
            <w:proofErr w:type="spellStart"/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5</w:t>
            </w: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sz w:val="28"/>
                <w:szCs w:val="28"/>
              </w:rPr>
              <w:t xml:space="preserve">Объем образовательной программы  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182</w:t>
            </w:r>
          </w:p>
        </w:tc>
      </w:tr>
      <w:tr w:rsidR="002F72EA" w:rsidRPr="00021314" w:rsidTr="00BF576E">
        <w:trPr>
          <w:trHeight w:val="490"/>
        </w:trPr>
        <w:tc>
          <w:tcPr>
            <w:tcW w:w="5000" w:type="pct"/>
            <w:gridSpan w:val="2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*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*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3</w:t>
            </w: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*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*</w:t>
            </w:r>
          </w:p>
        </w:tc>
      </w:tr>
      <w:tr w:rsidR="002F72EA" w:rsidRPr="00021314" w:rsidTr="00BF576E">
        <w:trPr>
          <w:trHeight w:val="490"/>
        </w:trPr>
        <w:tc>
          <w:tcPr>
            <w:tcW w:w="4073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5</w:t>
            </w:r>
            <w:r w:rsidRPr="00021314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2F72EA" w:rsidRPr="00021314" w:rsidTr="00BF576E">
        <w:trPr>
          <w:trHeight w:val="490"/>
        </w:trPr>
        <w:tc>
          <w:tcPr>
            <w:tcW w:w="5000" w:type="pct"/>
            <w:gridSpan w:val="2"/>
            <w:vAlign w:val="center"/>
          </w:tcPr>
          <w:p w:rsidR="002F72EA" w:rsidRPr="00021314" w:rsidRDefault="002F72EA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Pr="00021314">
              <w:rPr>
                <w:rFonts w:ascii="Times New Roman" w:hAnsi="Times New Roman"/>
                <w:i/>
                <w:iCs/>
                <w:sz w:val="28"/>
                <w:szCs w:val="28"/>
              </w:rPr>
              <w:t>(указать) дифференцированный зачёт</w:t>
            </w:r>
          </w:p>
        </w:tc>
      </w:tr>
    </w:tbl>
    <w:p w:rsidR="002F72EA" w:rsidRDefault="002F72EA" w:rsidP="00BF576E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2F72EA">
          <w:pgSz w:w="11906" w:h="16838"/>
          <w:pgMar w:top="1134" w:right="850" w:bottom="284" w:left="1701" w:header="708" w:footer="708" w:gutter="0"/>
          <w:cols w:space="720"/>
        </w:sectPr>
      </w:pPr>
    </w:p>
    <w:p w:rsidR="002F72EA" w:rsidRDefault="002F72EA" w:rsidP="00BF576E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2F72EA" w:rsidRDefault="002F72EA" w:rsidP="00BF576E">
      <w:pPr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508"/>
        <w:gridCol w:w="1329"/>
        <w:gridCol w:w="2317"/>
        <w:gridCol w:w="2314"/>
      </w:tblGrid>
      <w:tr w:rsidR="002F72EA" w:rsidRPr="00021314" w:rsidTr="009A0C8A">
        <w:trPr>
          <w:trHeight w:val="20"/>
        </w:trPr>
        <w:tc>
          <w:tcPr>
            <w:tcW w:w="883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2F72EA" w:rsidRPr="00021314" w:rsidTr="009A0C8A">
        <w:trPr>
          <w:trHeight w:val="20"/>
        </w:trPr>
        <w:tc>
          <w:tcPr>
            <w:tcW w:w="883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Тема 1.Основы компьютерной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грамотности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915DF5" w:rsidRDefault="002F72EA" w:rsidP="00441573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  <w:r w:rsidRPr="00915DF5">
              <w:rPr>
                <w:rFonts w:ascii="Times New Roman" w:hAnsi="Times New Roman"/>
                <w:bCs/>
                <w:sz w:val="28"/>
                <w:szCs w:val="28"/>
              </w:rPr>
              <w:t>Осно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вные понятия архитектуры ЭВМ; этапы развития; характеристики четырёх поколений компьютеров; структура аппаратного и программного обеспечения; преимущества и недостатки ПК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27</w:t>
            </w:r>
          </w:p>
        </w:tc>
        <w:tc>
          <w:tcPr>
            <w:tcW w:w="764" w:type="pct"/>
          </w:tcPr>
          <w:p w:rsidR="002F72EA" w:rsidRPr="0086516E" w:rsidRDefault="002F72EA" w:rsidP="00441573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>ОК 1, ОК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proofErr w:type="gramEnd"/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934F74" w:rsidRDefault="002F72EA" w:rsidP="00441573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34F74">
              <w:rPr>
                <w:bCs/>
                <w:sz w:val="28"/>
                <w:szCs w:val="28"/>
              </w:rPr>
              <w:t>Правила чтения текстов профессиональной направленности и особенности произношения</w:t>
            </w:r>
          </w:p>
          <w:p w:rsidR="002F72EA" w:rsidRPr="00934F74" w:rsidRDefault="002F72EA" w:rsidP="00441573">
            <w:pPr>
              <w:pStyle w:val="a5"/>
              <w:numPr>
                <w:ilvl w:val="0"/>
                <w:numId w:val="4"/>
              </w:numPr>
              <w:ind w:left="85" w:hanging="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построения предложений на профессиональные темы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3.Профессиональна лексика по теме; основные общеупотребительные глаголы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center"/>
          </w:tcPr>
          <w:p w:rsidR="002F72EA" w:rsidRPr="00021314" w:rsidRDefault="002F72EA" w:rsidP="00441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CF">
              <w:rPr>
                <w:rFonts w:ascii="Times New Roman" w:hAnsi="Times New Roman"/>
                <w:bCs/>
                <w:sz w:val="28"/>
                <w:szCs w:val="28"/>
              </w:rPr>
              <w:t xml:space="preserve">Тема 1.1. </w:t>
            </w:r>
            <w:r w:rsidRPr="00D869CF">
              <w:rPr>
                <w:rFonts w:ascii="Times New Roman" w:hAnsi="Times New Roman"/>
                <w:sz w:val="28"/>
                <w:szCs w:val="28"/>
              </w:rPr>
              <w:t xml:space="preserve">Архитектура ЭВМ </w:t>
            </w:r>
          </w:p>
          <w:p w:rsidR="002F72EA" w:rsidRPr="0040553C" w:rsidRDefault="002F72EA" w:rsidP="00441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9CF">
              <w:rPr>
                <w:rFonts w:ascii="Times New Roman" w:hAnsi="Times New Roman"/>
                <w:bCs/>
                <w:sz w:val="28"/>
                <w:szCs w:val="28"/>
              </w:rPr>
              <w:t>Тема 1.2.</w:t>
            </w:r>
            <w:r w:rsidRPr="00D869CF">
              <w:rPr>
                <w:rFonts w:ascii="Times New Roman" w:hAnsi="Times New Roman"/>
                <w:sz w:val="28"/>
                <w:szCs w:val="28"/>
              </w:rPr>
              <w:t xml:space="preserve"> История развития ЭВМ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DC3D91" w:rsidRDefault="002F72EA" w:rsidP="00915DF5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DC3D91">
              <w:rPr>
                <w:bCs/>
                <w:sz w:val="28"/>
                <w:szCs w:val="28"/>
              </w:rPr>
              <w:t>Тема 1.3.</w:t>
            </w:r>
            <w:r w:rsidRPr="00DC3D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Первые модели компьютеров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DC3D91" w:rsidRDefault="002F72EA" w:rsidP="00640055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2E24ED">
              <w:rPr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E24ED">
              <w:rPr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2E24ED">
              <w:rPr>
                <w:b/>
                <w:bCs/>
                <w:i/>
                <w:sz w:val="28"/>
                <w:szCs w:val="28"/>
              </w:rPr>
              <w:t xml:space="preserve">:  </w:t>
            </w:r>
            <w:r w:rsidRPr="002E24ED">
              <w:rPr>
                <w:sz w:val="28"/>
                <w:szCs w:val="28"/>
              </w:rPr>
              <w:t xml:space="preserve"> Составление диалога по теме: « Развитие компьютера»</w:t>
            </w:r>
          </w:p>
        </w:tc>
        <w:tc>
          <w:tcPr>
            <w:tcW w:w="765" w:type="pct"/>
            <w:vAlign w:val="center"/>
          </w:tcPr>
          <w:p w:rsidR="002F72EA" w:rsidRPr="0003154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DC3D91" w:rsidRDefault="002F72EA" w:rsidP="00640055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DC3D91">
              <w:rPr>
                <w:bCs/>
                <w:sz w:val="28"/>
                <w:szCs w:val="28"/>
              </w:rPr>
              <w:t>Тема 1.4</w:t>
            </w:r>
            <w:r w:rsidRPr="00DC3D9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Четыре поколения компьютеров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DC3D91" w:rsidRDefault="002F72EA" w:rsidP="00640055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DC3D91">
              <w:rPr>
                <w:sz w:val="28"/>
                <w:szCs w:val="28"/>
              </w:rPr>
              <w:t xml:space="preserve">Тема 1.5 </w:t>
            </w:r>
            <w:r>
              <w:rPr>
                <w:sz w:val="28"/>
                <w:szCs w:val="28"/>
              </w:rPr>
              <w:t>Использование компьютеров</w:t>
            </w:r>
          </w:p>
        </w:tc>
        <w:tc>
          <w:tcPr>
            <w:tcW w:w="765" w:type="pct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DC3D91" w:rsidRDefault="002F72EA" w:rsidP="00640055">
            <w:pPr>
              <w:pStyle w:val="a5"/>
              <w:ind w:left="0"/>
              <w:rPr>
                <w:sz w:val="28"/>
                <w:szCs w:val="28"/>
              </w:rPr>
            </w:pPr>
            <w:r w:rsidRPr="00021314">
              <w:rPr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: </w:t>
            </w:r>
            <w:r w:rsidRPr="00B15D30">
              <w:rPr>
                <w:bCs/>
                <w:sz w:val="28"/>
                <w:szCs w:val="28"/>
              </w:rPr>
              <w:t>реферирование текста по специальности</w:t>
            </w:r>
          </w:p>
        </w:tc>
        <w:tc>
          <w:tcPr>
            <w:tcW w:w="765" w:type="pct"/>
          </w:tcPr>
          <w:p w:rsidR="002F72EA" w:rsidRPr="0003154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DC3D91" w:rsidRDefault="002F72EA" w:rsidP="00640055">
            <w:pPr>
              <w:pStyle w:val="a5"/>
              <w:ind w:left="0"/>
              <w:rPr>
                <w:sz w:val="28"/>
                <w:szCs w:val="28"/>
              </w:rPr>
            </w:pPr>
            <w:r w:rsidRPr="00DC3D91">
              <w:rPr>
                <w:sz w:val="28"/>
                <w:szCs w:val="28"/>
              </w:rPr>
              <w:t>Тема 1.6   Преимущества и недостатки ПК</w:t>
            </w:r>
          </w:p>
        </w:tc>
        <w:tc>
          <w:tcPr>
            <w:tcW w:w="765" w:type="pct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DC3D91" w:rsidRDefault="002F72EA" w:rsidP="00640055">
            <w:pPr>
              <w:pStyle w:val="a5"/>
              <w:ind w:left="0"/>
              <w:rPr>
                <w:sz w:val="28"/>
                <w:szCs w:val="28"/>
              </w:rPr>
            </w:pPr>
            <w:r w:rsidRPr="00DC3D9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DC3D91">
              <w:rPr>
                <w:sz w:val="28"/>
                <w:szCs w:val="28"/>
              </w:rPr>
              <w:t xml:space="preserve">1.7. </w:t>
            </w:r>
            <w:r>
              <w:rPr>
                <w:sz w:val="28"/>
                <w:szCs w:val="28"/>
              </w:rPr>
              <w:t>Аппаратное и п</w:t>
            </w:r>
            <w:r w:rsidRPr="00DC3D91">
              <w:rPr>
                <w:sz w:val="28"/>
                <w:szCs w:val="28"/>
              </w:rPr>
              <w:t>рограммное обеспечение</w:t>
            </w:r>
            <w:r w:rsidRPr="004055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DC3D91" w:rsidRDefault="002F72EA" w:rsidP="00640055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1.8 Этапы создания компьютеров</w:t>
            </w:r>
          </w:p>
        </w:tc>
        <w:tc>
          <w:tcPr>
            <w:tcW w:w="765" w:type="pct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 </w:t>
            </w:r>
            <w:r w:rsidRPr="00DC3D91">
              <w:rPr>
                <w:rFonts w:ascii="Times New Roman" w:hAnsi="Times New Roman"/>
                <w:sz w:val="28"/>
                <w:szCs w:val="28"/>
              </w:rPr>
              <w:t>Выполнение творческого задания (мини-сочинение на тему «Программное обеспечение»)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 Составление диалога по теме: « Развитие компьютера»</w:t>
            </w:r>
          </w:p>
        </w:tc>
        <w:tc>
          <w:tcPr>
            <w:tcW w:w="765" w:type="pct"/>
            <w:vAlign w:val="center"/>
          </w:tcPr>
          <w:p w:rsidR="002F72EA" w:rsidRPr="0003154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Компьютер</w:t>
            </w: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 w:rsidRPr="00915DF5">
              <w:rPr>
                <w:rFonts w:ascii="Times New Roman" w:hAnsi="Times New Roman"/>
                <w:bCs/>
                <w:sz w:val="28"/>
                <w:szCs w:val="28"/>
              </w:rPr>
              <w:t>общее понятие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ПК; информационное пространство; компьютеризация производства; робототехника; технические процессы с использованием роботов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24</w:t>
            </w: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i/>
                <w:sz w:val="28"/>
                <w:szCs w:val="28"/>
              </w:rPr>
              <w:t>ОК 4, ОК 9</w:t>
            </w: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4B2893" w:rsidRDefault="002F72EA" w:rsidP="004B28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Понимание текстов на базовые и профессиональные темы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диалогах на знакомые общие и профессиональные темы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EF7158" w:rsidRDefault="002F72EA" w:rsidP="00441573">
            <w:pPr>
              <w:pStyle w:val="a5"/>
              <w:numPr>
                <w:ilvl w:val="0"/>
                <w:numId w:val="4"/>
              </w:num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Лексический минимум, относящийся к описанию средств и процессов профессиональной деятельности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2.1, </w:t>
            </w:r>
            <w:r>
              <w:rPr>
                <w:rFonts w:ascii="Times New Roman" w:hAnsi="Times New Roman"/>
                <w:sz w:val="28"/>
                <w:szCs w:val="28"/>
              </w:rPr>
              <w:t>Что такое компьютер?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9A0C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устного сообщения по теме «устройство компьютера»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9A0C8A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2.2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Общество, зависимое от информации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2.3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компьютеров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производстве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2.4 </w:t>
            </w:r>
            <w:r>
              <w:rPr>
                <w:rFonts w:ascii="Times New Roman" w:hAnsi="Times New Roman"/>
                <w:sz w:val="28"/>
                <w:szCs w:val="28"/>
              </w:rPr>
              <w:t>Сенсорные роботы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2.5 </w:t>
            </w:r>
            <w:r>
              <w:rPr>
                <w:rFonts w:ascii="Times New Roman" w:hAnsi="Times New Roman"/>
                <w:sz w:val="28"/>
                <w:szCs w:val="28"/>
              </w:rPr>
              <w:t>Роботы на производстве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Составление диалогов-рассуждений на тему «Искусственный интеллект»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 w:val="restart"/>
            <w:vAlign w:val="center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Функциональная организация компьютера</w:t>
            </w:r>
          </w:p>
        </w:tc>
        <w:tc>
          <w:tcPr>
            <w:tcW w:w="2588" w:type="pct"/>
            <w:gridSpan w:val="2"/>
          </w:tcPr>
          <w:p w:rsidR="002F72EA" w:rsidRPr="0081230D" w:rsidRDefault="002F72EA" w:rsidP="008123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81230D">
              <w:rPr>
                <w:rFonts w:ascii="Times New Roman" w:hAnsi="Times New Roman"/>
                <w:bCs/>
                <w:sz w:val="28"/>
                <w:szCs w:val="28"/>
              </w:rPr>
              <w:t>свойства цифровых компьютеров,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искусственного интеллекта; виды запоминающих устройств;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огические элементы схемы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Строить простые высказывания о своей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деятельности </w:t>
            </w:r>
          </w:p>
          <w:p w:rsidR="002F72EA" w:rsidRPr="00795801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общеупотребительные глаголы 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(бытовая и профессиональная лексика)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</w:tcPr>
          <w:p w:rsidR="002F72EA" w:rsidRPr="00021314" w:rsidRDefault="002F72EA" w:rsidP="009A0C8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 4, ОК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proofErr w:type="gramEnd"/>
          </w:p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1291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Краткое обоснование и объяснение своих действий (текущих и планируемых)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**</w:t>
            </w: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Default="002F72EA" w:rsidP="00B23040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.1. Н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екоторые свойства цифровых компьютеров. </w:t>
            </w:r>
          </w:p>
          <w:p w:rsidR="002F72EA" w:rsidRPr="00B23040" w:rsidRDefault="002F72EA" w:rsidP="00B23040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.2 Определение механического мозга</w:t>
            </w:r>
          </w:p>
          <w:p w:rsidR="002F72EA" w:rsidRPr="00021314" w:rsidRDefault="002F72EA" w:rsidP="00B230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3.3 Запоминающее устройство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2</w:t>
            </w: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Реферирование текста.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.4 Блоки и компоненты памяти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.5 Логические элементы схемы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Составление диалогов-рассуждений на тему «Искусственный интеллект» Реферирование текста.</w:t>
            </w:r>
          </w:p>
        </w:tc>
        <w:tc>
          <w:tcPr>
            <w:tcW w:w="765" w:type="pct"/>
            <w:vMerge w:val="restart"/>
            <w:vAlign w:val="center"/>
          </w:tcPr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7</w:t>
            </w: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Центральное процессорное устройство</w:t>
            </w:r>
          </w:p>
        </w:tc>
        <w:tc>
          <w:tcPr>
            <w:tcW w:w="2149" w:type="pct"/>
          </w:tcPr>
          <w:p w:rsidR="002F72EA" w:rsidRPr="0081230D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учебного материала: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поколения процессоров;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сновные компоненты</w:t>
            </w:r>
            <w:r>
              <w:rPr>
                <w:rFonts w:ascii="Times New Roman" w:hAnsi="Times New Roman"/>
                <w:sz w:val="28"/>
                <w:szCs w:val="28"/>
              </w:rPr>
              <w:t>; структура устрой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вв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 и вывода информации; виды и характеристики принтеров.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>
            <w:r>
              <w:t>ОК3, ОК10</w:t>
            </w: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021314" w:rsidRDefault="002F72EA" w:rsidP="007958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Понимание общего смысла чётко произнесённых высказываний на известные темы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Правила построения простых и сложных предложений на профессиональные темы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EF7158" w:rsidRDefault="002F72EA" w:rsidP="00795801">
            <w:pPr>
              <w:pStyle w:val="a5"/>
              <w:ind w:left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Написание простых связанных сообщений на профессиональные темы</w:t>
            </w:r>
            <w:r w:rsidRPr="00EF7158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304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B2304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Основные компоненты ЦПУ.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.2 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Устройство ввод</w:t>
            </w:r>
            <w:proofErr w:type="gramStart"/>
            <w:r w:rsidRPr="0002131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21314">
              <w:rPr>
                <w:rFonts w:ascii="Times New Roman" w:hAnsi="Times New Roman"/>
                <w:sz w:val="28"/>
                <w:szCs w:val="28"/>
              </w:rPr>
              <w:t xml:space="preserve"> вывода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составление плана к тексту по специальности.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.3 Принтеры.  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составление диалогов по теме «Виды принтеров»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Сканеры. Клавишные устройства.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Подготовка презентации и монологического высказывания по теме: «Устройство ввода»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>Персональные компьютеры</w:t>
            </w:r>
          </w:p>
        </w:tc>
        <w:tc>
          <w:tcPr>
            <w:tcW w:w="2149" w:type="pct"/>
          </w:tcPr>
          <w:p w:rsidR="002F72EA" w:rsidRPr="0081230D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типы компьютеров (ноутбуки, планшеты и др.); основные характеристики; особенности применения микрокомпьютерной системы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</w:t>
            </w: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>
            <w:r>
              <w:t>ОК</w:t>
            </w:r>
            <w:proofErr w:type="gramStart"/>
            <w:r>
              <w:t>1</w:t>
            </w:r>
            <w:proofErr w:type="gramEnd"/>
            <w:r>
              <w:t>, ОК 2</w:t>
            </w: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4B2893" w:rsidRDefault="002F72EA" w:rsidP="002628C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Понимание текстов на базовые и профессиональные темы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2. Правила построения предложений на профессиональные темы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3.Профессиональна лексика по теме; основные общеупотребительные глаголы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B23040">
        <w:trPr>
          <w:trHeight w:val="558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8651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Использование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персональных компьютеров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E6FAC">
              <w:rPr>
                <w:rFonts w:ascii="Times New Roman" w:hAnsi="Times New Roman"/>
                <w:bCs/>
                <w:sz w:val="28"/>
                <w:szCs w:val="28"/>
              </w:rPr>
              <w:t>выполнение перевода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технической инструкции.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.2. Модем</w:t>
            </w:r>
          </w:p>
          <w:p w:rsidR="002F72EA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.3 .Организация микрокомпьютерной  системы 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5.4 Типы компьютеров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Подголовка эссе на тему: « Использование компьютеров в будущей профессии»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Компьютерное программирование</w:t>
            </w:r>
          </w:p>
        </w:tc>
        <w:tc>
          <w:tcPr>
            <w:tcW w:w="2149" w:type="pct"/>
          </w:tcPr>
          <w:p w:rsidR="002F72EA" w:rsidRPr="004C4420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 w:rsidRPr="004C4420"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4C4420">
              <w:rPr>
                <w:rFonts w:ascii="Times New Roman" w:hAnsi="Times New Roman"/>
                <w:bCs/>
                <w:sz w:val="28"/>
                <w:szCs w:val="28"/>
              </w:rPr>
              <w:t>программирования;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основы программирования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 w:val="restart"/>
            <w:vAlign w:val="center"/>
          </w:tcPr>
          <w:p w:rsidR="002F72EA" w:rsidRPr="00047062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ОК3,ОК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proofErr w:type="gramEnd"/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диалогах на знакомые общие и профессиональные темы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Краткое обоснование и объяснение своих действий (текущих и планируемых)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Особенности произношения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.1 Языки программирования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31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.2 Выполнение программы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86516E">
        <w:trPr>
          <w:trHeight w:val="58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Реферирование текста.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86516E">
        <w:trPr>
          <w:trHeight w:val="58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.3 Испытание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составление тезисов к тексту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6.4 Программирование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Составление диалога-расспроса на тему: «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Языки программирования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765" w:type="pct"/>
            <w:vMerge w:val="restart"/>
            <w:vAlign w:val="center"/>
          </w:tcPr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30</w:t>
            </w:r>
          </w:p>
          <w:p w:rsidR="002F72EA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4C4420">
        <w:trPr>
          <w:trHeight w:val="973"/>
        </w:trPr>
        <w:tc>
          <w:tcPr>
            <w:tcW w:w="883" w:type="pct"/>
            <w:vMerge w:val="restar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Интернет</w:t>
            </w:r>
          </w:p>
        </w:tc>
        <w:tc>
          <w:tcPr>
            <w:tcW w:w="2149" w:type="pct"/>
          </w:tcPr>
          <w:p w:rsidR="002F72EA" w:rsidRPr="00021314" w:rsidRDefault="002F72EA" w:rsidP="004C44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история развития Интернета; роль Интернета в социуме; создатель Интернета 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Билл Гейтс</w:t>
            </w:r>
            <w:r>
              <w:rPr>
                <w:rFonts w:ascii="Times New Roman" w:hAnsi="Times New Roman"/>
                <w:sz w:val="28"/>
                <w:szCs w:val="28"/>
              </w:rPr>
              <w:t>; Услуги Интернета, компьютерная и игровая зависимость</w:t>
            </w:r>
          </w:p>
          <w:p w:rsidR="002F72EA" w:rsidRPr="004C4420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65" w:type="pct"/>
            <w:vMerge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>
            <w:r>
              <w:t>ОК</w:t>
            </w:r>
            <w:proofErr w:type="gramStart"/>
            <w:r>
              <w:t>2</w:t>
            </w:r>
            <w:proofErr w:type="gramEnd"/>
            <w:r>
              <w:t>, ОК9</w:t>
            </w:r>
          </w:p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диалогах на знакомые общие и профессиональные темы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2. Правила построения предложений на профессиональные темы</w:t>
            </w:r>
            <w:r w:rsidRPr="000213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4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3.Профессиональна лексика по теме; основные общеупотребительные глаголы  </w:t>
            </w:r>
          </w:p>
        </w:tc>
        <w:tc>
          <w:tcPr>
            <w:tcW w:w="439" w:type="pct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2F72EA" w:rsidRPr="00021314" w:rsidRDefault="002F72EA" w:rsidP="000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История развития сети  Интернет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>.2. Билл Гейтс</w:t>
            </w:r>
          </w:p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.3 Всемирная паутина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  <w:p w:rsidR="002F72EA" w:rsidRPr="00047062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1314">
              <w:rPr>
                <w:rFonts w:ascii="Times New Roman" w:hAnsi="Times New Roman"/>
                <w:sz w:val="28"/>
                <w:szCs w:val="28"/>
              </w:rPr>
              <w:t xml:space="preserve">.4 Электронная почта </w:t>
            </w:r>
          </w:p>
        </w:tc>
        <w:tc>
          <w:tcPr>
            <w:tcW w:w="765" w:type="pct"/>
            <w:vAlign w:val="center"/>
          </w:tcPr>
          <w:p w:rsidR="002F72EA" w:rsidRPr="003C5541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86516E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Аннотация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текста.</w:t>
            </w:r>
          </w:p>
        </w:tc>
        <w:tc>
          <w:tcPr>
            <w:tcW w:w="765" w:type="pct"/>
            <w:vAlign w:val="center"/>
          </w:tcPr>
          <w:p w:rsidR="002F72EA" w:rsidRPr="0042100F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  <w:vAlign w:val="bottom"/>
          </w:tcPr>
          <w:p w:rsidR="002F72EA" w:rsidRPr="0086516E" w:rsidRDefault="002F72EA" w:rsidP="00441573">
            <w:pPr>
              <w:rPr>
                <w:rFonts w:ascii="Times New Roman" w:hAnsi="Times New Roman"/>
                <w:sz w:val="28"/>
                <w:szCs w:val="28"/>
              </w:rPr>
            </w:pPr>
            <w:r w:rsidRPr="0086516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6516E">
              <w:rPr>
                <w:rFonts w:ascii="Times New Roman" w:hAnsi="Times New Roman"/>
                <w:sz w:val="28"/>
                <w:szCs w:val="28"/>
              </w:rPr>
              <w:t>.5 Компьютерные игры</w:t>
            </w:r>
          </w:p>
        </w:tc>
        <w:tc>
          <w:tcPr>
            <w:tcW w:w="765" w:type="pct"/>
            <w:vAlign w:val="center"/>
          </w:tcPr>
          <w:p w:rsidR="002F72EA" w:rsidRPr="00640055" w:rsidRDefault="002F72EA" w:rsidP="000470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764" w:type="pct"/>
            <w:tcBorders>
              <w:bottom w:val="nil"/>
            </w:tcBorders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Merge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021314">
              <w:rPr>
                <w:rFonts w:ascii="Times New Roman" w:hAnsi="Times New Roman"/>
                <w:bCs/>
                <w:sz w:val="28"/>
                <w:szCs w:val="28"/>
              </w:rPr>
              <w:t>Дискуссия на тему «Преимущества и недостатки Интернета»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  <w:tr w:rsidR="002F72EA" w:rsidRPr="00021314" w:rsidTr="009A0C8A">
        <w:trPr>
          <w:trHeight w:val="20"/>
        </w:trPr>
        <w:tc>
          <w:tcPr>
            <w:tcW w:w="0" w:type="auto"/>
            <w:vAlign w:val="center"/>
          </w:tcPr>
          <w:p w:rsidR="002F72EA" w:rsidRPr="00021314" w:rsidRDefault="002F72EA" w:rsidP="0044157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88" w:type="pct"/>
            <w:gridSpan w:val="2"/>
          </w:tcPr>
          <w:p w:rsidR="002F72EA" w:rsidRPr="00021314" w:rsidRDefault="002F72EA" w:rsidP="0044157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765" w:type="pct"/>
            <w:vAlign w:val="center"/>
          </w:tcPr>
          <w:p w:rsidR="002F72EA" w:rsidRPr="00021314" w:rsidRDefault="002F72EA" w:rsidP="0004706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182</w:t>
            </w:r>
          </w:p>
        </w:tc>
        <w:tc>
          <w:tcPr>
            <w:tcW w:w="764" w:type="pct"/>
          </w:tcPr>
          <w:p w:rsidR="002F72EA" w:rsidRPr="00021314" w:rsidRDefault="002F72EA" w:rsidP="00441573"/>
        </w:tc>
      </w:tr>
    </w:tbl>
    <w:p w:rsidR="002F72EA" w:rsidRDefault="002F72EA" w:rsidP="00BF57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textWrapping" w:clear="all"/>
      </w:r>
    </w:p>
    <w:p w:rsidR="002F72EA" w:rsidRDefault="002F72EA" w:rsidP="00BF576E">
      <w:pPr>
        <w:spacing w:after="0"/>
        <w:rPr>
          <w:rFonts w:ascii="Times New Roman" w:hAnsi="Times New Roman"/>
          <w:i/>
          <w:sz w:val="28"/>
          <w:szCs w:val="28"/>
        </w:rPr>
        <w:sectPr w:rsidR="002F72E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2F72EA" w:rsidRDefault="002F72EA" w:rsidP="00BF576E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3.1. Материально-техническое обеспечение</w:t>
      </w:r>
    </w:p>
    <w:p w:rsidR="002F72EA" w:rsidRDefault="002F72EA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>предполагает наличие учебных кабинетов;</w:t>
      </w:r>
    </w:p>
    <w:p w:rsidR="002F72EA" w:rsidRDefault="002F72EA" w:rsidP="00BF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указывается наименование - лингафонный кабинет</w:t>
      </w:r>
    </w:p>
    <w:p w:rsidR="002F72EA" w:rsidRDefault="002F72EA" w:rsidP="00BF576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 xml:space="preserve">лингафонного </w:t>
      </w:r>
      <w:r>
        <w:rPr>
          <w:rFonts w:ascii="Times New Roman" w:hAnsi="Times New Roman"/>
          <w:bCs/>
          <w:sz w:val="28"/>
          <w:szCs w:val="28"/>
        </w:rPr>
        <w:t xml:space="preserve">кабинета и рабочих мест кабинета «15»: </w:t>
      </w:r>
    </w:p>
    <w:p w:rsidR="002F72EA" w:rsidRPr="003E20E4" w:rsidRDefault="002F72EA" w:rsidP="003E20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аудиосредства, компьютер</w:t>
      </w:r>
    </w:p>
    <w:p w:rsidR="002F72EA" w:rsidRDefault="002F72EA" w:rsidP="00BF57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 Информационное обеспечение обучения</w:t>
      </w:r>
    </w:p>
    <w:p w:rsidR="002F72EA" w:rsidRDefault="002F72EA" w:rsidP="003E20E4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Перечень используемых учебных изданий</w:t>
      </w:r>
    </w:p>
    <w:p w:rsidR="002F72EA" w:rsidRDefault="002F72EA" w:rsidP="003E20E4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2F72EA" w:rsidRPr="00214AD9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Английский язык : учебник для технических вузов</w:t>
      </w:r>
      <w:r w:rsidRPr="00214AD9">
        <w:rPr>
          <w:rFonts w:ascii="Times New Roman" w:hAnsi="Times New Roman"/>
          <w:bCs/>
          <w:sz w:val="28"/>
          <w:szCs w:val="28"/>
        </w:rPr>
        <w:t xml:space="preserve"> И. П</w:t>
      </w:r>
      <w:proofErr w:type="gramStart"/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14AD9">
        <w:rPr>
          <w:rFonts w:ascii="Times New Roman" w:hAnsi="Times New Roman"/>
          <w:bCs/>
          <w:sz w:val="28"/>
          <w:szCs w:val="28"/>
        </w:rPr>
        <w:t>Агабекян</w:t>
      </w:r>
      <w:r>
        <w:rPr>
          <w:rFonts w:ascii="Times New Roman" w:hAnsi="Times New Roman"/>
          <w:bCs/>
          <w:sz w:val="28"/>
          <w:szCs w:val="28"/>
        </w:rPr>
        <w:t>.-15-е изд.стер.,-</w:t>
      </w:r>
      <w:r w:rsidRPr="00214AD9">
        <w:rPr>
          <w:rFonts w:ascii="Times New Roman" w:hAnsi="Times New Roman"/>
          <w:bCs/>
          <w:sz w:val="28"/>
          <w:szCs w:val="28"/>
        </w:rPr>
        <w:t xml:space="preserve"> Ростов-на-Дону</w:t>
      </w:r>
      <w:r>
        <w:rPr>
          <w:rFonts w:ascii="Times New Roman" w:hAnsi="Times New Roman"/>
          <w:bCs/>
          <w:sz w:val="28"/>
          <w:szCs w:val="28"/>
        </w:rPr>
        <w:t>: Феникс,2015</w:t>
      </w:r>
    </w:p>
    <w:p w:rsidR="002F72EA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14AD9">
        <w:rPr>
          <w:rFonts w:ascii="Times New Roman" w:hAnsi="Times New Roman"/>
          <w:bCs/>
          <w:sz w:val="28"/>
          <w:szCs w:val="28"/>
        </w:rPr>
        <w:t xml:space="preserve">2. Английский язык для технических специальностей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for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Technical</w:t>
      </w:r>
      <w:r w:rsidRPr="00214AD9">
        <w:rPr>
          <w:rFonts w:ascii="Times New Roman" w:hAnsi="Times New Roman"/>
          <w:bCs/>
          <w:sz w:val="28"/>
          <w:szCs w:val="28"/>
        </w:rPr>
        <w:t xml:space="preserve"> </w:t>
      </w:r>
      <w:r w:rsidRPr="00214AD9">
        <w:rPr>
          <w:rFonts w:ascii="Times New Roman" w:hAnsi="Times New Roman"/>
          <w:bCs/>
          <w:sz w:val="28"/>
          <w:szCs w:val="28"/>
          <w:lang w:val="en-US"/>
        </w:rPr>
        <w:t>Colleges</w:t>
      </w:r>
      <w:r w:rsidRPr="00214AD9">
        <w:rPr>
          <w:rFonts w:ascii="Times New Roman" w:hAnsi="Times New Roman"/>
          <w:bCs/>
          <w:sz w:val="28"/>
          <w:szCs w:val="28"/>
        </w:rPr>
        <w:t xml:space="preserve">: учебник для студентов учреждений среднего профессионального образования/А. П. Голубев, А. </w:t>
      </w:r>
      <w:proofErr w:type="spellStart"/>
      <w:r w:rsidRPr="00214AD9">
        <w:rPr>
          <w:rFonts w:ascii="Times New Roman" w:hAnsi="Times New Roman"/>
          <w:bCs/>
          <w:sz w:val="28"/>
          <w:szCs w:val="28"/>
        </w:rPr>
        <w:t>П.Коржавый</w:t>
      </w:r>
      <w:proofErr w:type="spellEnd"/>
      <w:r w:rsidRPr="00214AD9">
        <w:rPr>
          <w:rFonts w:ascii="Times New Roman" w:hAnsi="Times New Roman"/>
          <w:bCs/>
          <w:sz w:val="28"/>
          <w:szCs w:val="28"/>
        </w:rPr>
        <w:t xml:space="preserve">, И. Б. Смирнова.-3-е изд., стер. </w:t>
      </w:r>
      <w:proofErr w:type="gramStart"/>
      <w:r w:rsidRPr="00214AD9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Pr="00214AD9">
        <w:rPr>
          <w:rFonts w:ascii="Times New Roman" w:hAnsi="Times New Roman"/>
          <w:bCs/>
          <w:sz w:val="28"/>
          <w:szCs w:val="28"/>
        </w:rPr>
        <w:t>.: Издательский центр «Академия», 2013.-298с</w:t>
      </w:r>
    </w:p>
    <w:p w:rsidR="002F72EA" w:rsidRPr="00214AD9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3.Английский язык: учебник и практикум для </w:t>
      </w:r>
      <w:proofErr w:type="gramStart"/>
      <w:r>
        <w:rPr>
          <w:rFonts w:ascii="Times New Roman" w:hAnsi="Times New Roman"/>
          <w:bCs/>
          <w:sz w:val="28"/>
          <w:szCs w:val="28"/>
        </w:rPr>
        <w:t>СПО/ Ю.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bCs/>
          <w:sz w:val="28"/>
          <w:szCs w:val="28"/>
        </w:rPr>
        <w:t>Кузменкова.-М</w:t>
      </w:r>
      <w:proofErr w:type="spellEnd"/>
      <w:r>
        <w:rPr>
          <w:rFonts w:ascii="Times New Roman" w:hAnsi="Times New Roman"/>
          <w:bCs/>
          <w:sz w:val="28"/>
          <w:szCs w:val="28"/>
        </w:rPr>
        <w:t>.:</w:t>
      </w:r>
      <w:r w:rsidRPr="007E2B10">
        <w:rPr>
          <w:rFonts w:ascii="Times New Roman" w:hAnsi="Times New Roman"/>
          <w:bCs/>
          <w:sz w:val="28"/>
          <w:szCs w:val="28"/>
        </w:rPr>
        <w:t xml:space="preserve"> </w:t>
      </w:r>
      <w:r w:rsidRPr="00BA0186">
        <w:rPr>
          <w:rFonts w:ascii="Times New Roman" w:hAnsi="Times New Roman"/>
          <w:bCs/>
          <w:sz w:val="28"/>
          <w:szCs w:val="28"/>
        </w:rPr>
        <w:t>Издательство</w:t>
      </w:r>
      <w:r>
        <w:rPr>
          <w:rFonts w:ascii="Times New Roman" w:hAnsi="Times New Roman"/>
          <w:bCs/>
          <w:sz w:val="28"/>
          <w:szCs w:val="28"/>
        </w:rPr>
        <w:t xml:space="preserve"> Юрайт,2015.-441с.- Серия: Профессиональное образование.</w:t>
      </w:r>
    </w:p>
    <w:p w:rsidR="002F72EA" w:rsidRPr="00B67D28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67D2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7D28">
        <w:rPr>
          <w:rFonts w:ascii="Times New Roman" w:hAnsi="Times New Roman"/>
          <w:sz w:val="28"/>
          <w:szCs w:val="28"/>
        </w:rPr>
        <w:t xml:space="preserve">Басова Н.В. Коноплёва Т.Г. </w:t>
      </w:r>
      <w:proofErr w:type="gramStart"/>
      <w:r w:rsidRPr="00B67D28">
        <w:rPr>
          <w:rFonts w:ascii="Times New Roman" w:hAnsi="Times New Roman"/>
          <w:sz w:val="28"/>
          <w:szCs w:val="28"/>
        </w:rPr>
        <w:t>Немецкий</w:t>
      </w:r>
      <w:proofErr w:type="gramEnd"/>
      <w:r w:rsidRPr="00B67D28">
        <w:rPr>
          <w:rFonts w:ascii="Times New Roman" w:hAnsi="Times New Roman"/>
          <w:sz w:val="28"/>
          <w:szCs w:val="28"/>
        </w:rPr>
        <w:t xml:space="preserve"> для колледжей.- Москва: </w:t>
      </w:r>
      <w:proofErr w:type="spellStart"/>
      <w:r w:rsidRPr="00B67D28">
        <w:rPr>
          <w:rFonts w:ascii="Times New Roman" w:hAnsi="Times New Roman"/>
          <w:sz w:val="28"/>
          <w:szCs w:val="28"/>
        </w:rPr>
        <w:t>Кнорус</w:t>
      </w:r>
      <w:proofErr w:type="spellEnd"/>
      <w:r w:rsidRPr="00B67D28">
        <w:rPr>
          <w:rFonts w:ascii="Times New Roman" w:hAnsi="Times New Roman"/>
          <w:sz w:val="28"/>
          <w:szCs w:val="28"/>
        </w:rPr>
        <w:t xml:space="preserve"> 2014</w:t>
      </w:r>
      <w:r w:rsidRPr="00B67D28">
        <w:rPr>
          <w:rFonts w:ascii="Times New Roman" w:hAnsi="Times New Roman"/>
          <w:bCs/>
          <w:sz w:val="28"/>
          <w:szCs w:val="28"/>
        </w:rPr>
        <w:t>.</w:t>
      </w:r>
    </w:p>
    <w:p w:rsidR="002F72EA" w:rsidRPr="00B67D28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B67D28">
        <w:rPr>
          <w:rFonts w:ascii="Times New Roman" w:hAnsi="Times New Roman"/>
          <w:bCs/>
          <w:sz w:val="28"/>
          <w:szCs w:val="28"/>
        </w:rPr>
        <w:t xml:space="preserve">А.П. Кравченко Немецкий язык для колледжей Ростов на Дону, Феникс, 2014Т. </w:t>
      </w:r>
    </w:p>
    <w:p w:rsidR="002F72EA" w:rsidRPr="003E20E4" w:rsidRDefault="002F72EA" w:rsidP="00B6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Pr="00B67D28">
        <w:rPr>
          <w:rFonts w:ascii="Times New Roman" w:hAnsi="Times New Roman"/>
          <w:bCs/>
          <w:sz w:val="28"/>
          <w:szCs w:val="28"/>
        </w:rPr>
        <w:t>Камянова</w:t>
      </w:r>
      <w:proofErr w:type="spellEnd"/>
      <w:r w:rsidRPr="00B67D28">
        <w:rPr>
          <w:rFonts w:ascii="Times New Roman" w:hAnsi="Times New Roman"/>
          <w:bCs/>
          <w:sz w:val="28"/>
          <w:szCs w:val="28"/>
        </w:rPr>
        <w:t xml:space="preserve"> Практический курс немецкого языка, ООО Дом славянской книги, Москва, 2014</w:t>
      </w:r>
    </w:p>
    <w:p w:rsidR="002F72EA" w:rsidRPr="003E20E4" w:rsidRDefault="002F72EA" w:rsidP="00C23FC8">
      <w:pPr>
        <w:widowControl w:val="0"/>
        <w:overflowPunct w:val="0"/>
        <w:autoSpaceDE w:val="0"/>
        <w:autoSpaceDN w:val="0"/>
        <w:adjustRightInd w:val="0"/>
        <w:spacing w:after="0"/>
        <w:ind w:left="280" w:right="180"/>
        <w:jc w:val="center"/>
        <w:rPr>
          <w:rFonts w:ascii="Times New Roman" w:hAnsi="Times New Roman"/>
          <w:b/>
          <w:i/>
          <w:sz w:val="28"/>
          <w:szCs w:val="28"/>
        </w:rPr>
      </w:pPr>
      <w:r w:rsidRPr="003E20E4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2F72EA" w:rsidRPr="00167C59" w:rsidRDefault="002F72EA" w:rsidP="00C23FC8">
      <w:pPr>
        <w:widowControl w:val="0"/>
        <w:overflowPunct w:val="0"/>
        <w:autoSpaceDE w:val="0"/>
        <w:autoSpaceDN w:val="0"/>
        <w:adjustRightInd w:val="0"/>
        <w:spacing w:after="0"/>
        <w:ind w:left="280" w:right="180"/>
        <w:jc w:val="center"/>
        <w:rPr>
          <w:rFonts w:ascii="Times New Roman" w:hAnsi="Times New Roman"/>
          <w:sz w:val="28"/>
          <w:szCs w:val="28"/>
        </w:rPr>
      </w:pPr>
    </w:p>
    <w:p w:rsidR="002F72EA" w:rsidRPr="00167C59" w:rsidRDefault="002F72EA" w:rsidP="00C23FC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67C59">
        <w:rPr>
          <w:rFonts w:ascii="Times New Roman" w:hAnsi="Times New Roman"/>
          <w:sz w:val="28"/>
          <w:szCs w:val="28"/>
        </w:rPr>
        <w:t>www.lingvo-online.ru (более 30 англо-русских, русско-английских и толковых словарей общей и отраслевой лексики).</w:t>
      </w:r>
    </w:p>
    <w:p w:rsidR="002F72EA" w:rsidRPr="003B1AD4" w:rsidRDefault="002F72EA" w:rsidP="00C23F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7C59">
        <w:rPr>
          <w:rFonts w:ascii="Times New Roman" w:hAnsi="Times New Roman"/>
          <w:sz w:val="28"/>
          <w:szCs w:val="28"/>
          <w:lang w:val="en-US"/>
        </w:rPr>
        <w:t>www</w:t>
      </w:r>
      <w:r w:rsidRPr="003B1AD4">
        <w:rPr>
          <w:rFonts w:ascii="Times New Roman" w:hAnsi="Times New Roman"/>
          <w:sz w:val="28"/>
          <w:szCs w:val="28"/>
        </w:rPr>
        <w:t>.</w:t>
      </w:r>
      <w:proofErr w:type="spellStart"/>
      <w:r w:rsidRPr="00167C59">
        <w:rPr>
          <w:rFonts w:ascii="Times New Roman" w:hAnsi="Times New Roman"/>
          <w:sz w:val="28"/>
          <w:szCs w:val="28"/>
          <w:lang w:val="en-US"/>
        </w:rPr>
        <w:t>macmillandictionary</w:t>
      </w:r>
      <w:proofErr w:type="spellEnd"/>
      <w:r w:rsidRPr="003B1AD4">
        <w:rPr>
          <w:rFonts w:ascii="Times New Roman" w:hAnsi="Times New Roman"/>
          <w:sz w:val="28"/>
          <w:szCs w:val="28"/>
        </w:rPr>
        <w:t>.</w:t>
      </w:r>
      <w:r w:rsidRPr="00167C59">
        <w:rPr>
          <w:rFonts w:ascii="Times New Roman" w:hAnsi="Times New Roman"/>
          <w:sz w:val="28"/>
          <w:szCs w:val="28"/>
          <w:lang w:val="en-US"/>
        </w:rPr>
        <w:t>com</w:t>
      </w:r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>/</w:t>
      </w:r>
      <w:proofErr w:type="spellStart"/>
      <w:r w:rsidRPr="00167C59">
        <w:rPr>
          <w:rFonts w:ascii="Times New Roman" w:hAnsi="Times New Roman"/>
          <w:sz w:val="28"/>
          <w:szCs w:val="28"/>
          <w:lang w:val="en-US"/>
        </w:rPr>
        <w:t>british</w:t>
      </w:r>
      <w:proofErr w:type="spellEnd"/>
      <w:r w:rsidRPr="003B1AD4">
        <w:rPr>
          <w:rFonts w:ascii="Times New Roman" w:hAnsi="Times New Roman"/>
          <w:sz w:val="28"/>
          <w:szCs w:val="28"/>
        </w:rPr>
        <w:t>/</w:t>
      </w:r>
      <w:r w:rsidRPr="00167C59">
        <w:rPr>
          <w:rFonts w:ascii="Times New Roman" w:hAnsi="Times New Roman"/>
          <w:sz w:val="28"/>
          <w:szCs w:val="28"/>
          <w:lang w:val="en-US"/>
        </w:rPr>
        <w:t>enjoy</w:t>
      </w:r>
      <w:r w:rsidRPr="003B1AD4">
        <w:rPr>
          <w:rFonts w:ascii="Times New Roman" w:hAnsi="Times New Roman"/>
          <w:sz w:val="28"/>
          <w:szCs w:val="28"/>
        </w:rPr>
        <w:t xml:space="preserve"> (</w:t>
      </w:r>
      <w:r w:rsidRPr="00167C59">
        <w:rPr>
          <w:rFonts w:ascii="Times New Roman" w:hAnsi="Times New Roman"/>
          <w:sz w:val="28"/>
          <w:szCs w:val="28"/>
          <w:lang w:val="en-US"/>
        </w:rPr>
        <w:t>Macmillan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  <w:lang w:val="en-US"/>
        </w:rPr>
        <w:t>Dictionary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с</w:t>
      </w:r>
      <w:r w:rsidRPr="003B1AD4">
        <w:rPr>
          <w:rFonts w:ascii="Times New Roman" w:hAnsi="Times New Roman"/>
          <w:sz w:val="28"/>
          <w:szCs w:val="28"/>
        </w:rPr>
        <w:t xml:space="preserve"> </w:t>
      </w:r>
      <w:r w:rsidRPr="00167C59">
        <w:rPr>
          <w:rFonts w:ascii="Times New Roman" w:hAnsi="Times New Roman"/>
          <w:sz w:val="28"/>
          <w:szCs w:val="28"/>
        </w:rPr>
        <w:t>возможно</w:t>
      </w:r>
      <w:r w:rsidRPr="003B1AD4">
        <w:rPr>
          <w:rFonts w:ascii="Times New Roman" w:hAnsi="Times New Roman"/>
          <w:sz w:val="28"/>
          <w:szCs w:val="28"/>
        </w:rPr>
        <w:t>с</w:t>
      </w:r>
      <w:r w:rsidRPr="00167C59">
        <w:rPr>
          <w:rFonts w:ascii="Times New Roman" w:hAnsi="Times New Roman"/>
          <w:sz w:val="28"/>
          <w:szCs w:val="28"/>
        </w:rPr>
        <w:t>тью прослушать произношение слов). www.britannica.com (энциклопедия «</w:t>
      </w:r>
      <w:proofErr w:type="spellStart"/>
      <w:r w:rsidRPr="00167C59">
        <w:rPr>
          <w:rFonts w:ascii="Times New Roman" w:hAnsi="Times New Roman"/>
          <w:sz w:val="28"/>
          <w:szCs w:val="28"/>
        </w:rPr>
        <w:t>Британника</w:t>
      </w:r>
      <w:proofErr w:type="spellEnd"/>
      <w:r w:rsidRPr="00167C59">
        <w:rPr>
          <w:rFonts w:ascii="Times New Roman" w:hAnsi="Times New Roman"/>
          <w:sz w:val="28"/>
          <w:szCs w:val="28"/>
        </w:rPr>
        <w:t>»).</w:t>
      </w:r>
    </w:p>
    <w:p w:rsidR="002F72EA" w:rsidRPr="00167C59" w:rsidRDefault="002F72EA" w:rsidP="00C23F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130AF">
        <w:rPr>
          <w:rFonts w:ascii="Times New Roman" w:hAnsi="Times New Roman"/>
          <w:sz w:val="28"/>
          <w:szCs w:val="28"/>
          <w:lang w:val="en-US"/>
        </w:rPr>
        <w:t>3.</w:t>
      </w:r>
      <w:r w:rsidRPr="00167C59">
        <w:rPr>
          <w:rFonts w:ascii="Times New Roman" w:hAnsi="Times New Roman"/>
          <w:sz w:val="28"/>
          <w:szCs w:val="28"/>
          <w:lang w:val="en-US"/>
        </w:rPr>
        <w:t>www.ldoceonline.com</w:t>
      </w:r>
      <w:proofErr w:type="gramEnd"/>
      <w:r w:rsidRPr="00167C59">
        <w:rPr>
          <w:rFonts w:ascii="Times New Roman" w:hAnsi="Times New Roman"/>
          <w:sz w:val="28"/>
          <w:szCs w:val="28"/>
          <w:lang w:val="en-US"/>
        </w:rPr>
        <w:t xml:space="preserve"> (Longman Dictionary of Contemporary English</w:t>
      </w:r>
    </w:p>
    <w:p w:rsidR="002F72EA" w:rsidRPr="00167C59" w:rsidRDefault="002F72EA" w:rsidP="00C23FC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67C59">
        <w:rPr>
          <w:rFonts w:ascii="Times New Roman" w:hAnsi="Times New Roman"/>
          <w:sz w:val="28"/>
          <w:szCs w:val="28"/>
        </w:rPr>
        <w:t xml:space="preserve">www.lingvo-online.ru (более 30 </w:t>
      </w:r>
      <w:r>
        <w:rPr>
          <w:rFonts w:ascii="Times New Roman" w:hAnsi="Times New Roman"/>
          <w:sz w:val="28"/>
          <w:szCs w:val="28"/>
        </w:rPr>
        <w:t>немецко</w:t>
      </w:r>
      <w:r w:rsidRPr="00167C59">
        <w:rPr>
          <w:rFonts w:ascii="Times New Roman" w:hAnsi="Times New Roman"/>
          <w:sz w:val="28"/>
          <w:szCs w:val="28"/>
        </w:rPr>
        <w:t>-русских, русско-</w:t>
      </w:r>
      <w:r>
        <w:rPr>
          <w:rFonts w:ascii="Times New Roman" w:hAnsi="Times New Roman"/>
          <w:sz w:val="28"/>
          <w:szCs w:val="28"/>
        </w:rPr>
        <w:t>немецких</w:t>
      </w:r>
      <w:r w:rsidRPr="00167C59">
        <w:rPr>
          <w:rFonts w:ascii="Times New Roman" w:hAnsi="Times New Roman"/>
          <w:sz w:val="28"/>
          <w:szCs w:val="28"/>
        </w:rPr>
        <w:t xml:space="preserve"> и толковых словарей общей и отраслевой лексики).</w:t>
      </w:r>
    </w:p>
    <w:p w:rsidR="002F72EA" w:rsidRPr="00825F28" w:rsidRDefault="002F72EA" w:rsidP="00C23FC8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F72EA" w:rsidRDefault="002F72EA" w:rsidP="00BF576E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2F72EA" w:rsidRDefault="002F72EA" w:rsidP="00C2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Рабочая тетрадь по английскому языку. Специальность: программное обеспечение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ВТ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АС. Кравцова Ж. О. Володина Е. К. 2016г. </w:t>
      </w:r>
    </w:p>
    <w:p w:rsidR="002F72EA" w:rsidRDefault="002F72EA" w:rsidP="00C23FC8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Сборник аутентичных текстов для студентов технического профиля. Составитель Е.К. Володина.2013г</w:t>
      </w:r>
    </w:p>
    <w:p w:rsidR="002F72EA" w:rsidRPr="00C15BC4" w:rsidRDefault="002F72EA" w:rsidP="00C23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Сборник аутентичных текстов по дисциплине Иностранный язык. Составитель: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Чувакова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С.И. 2013.</w:t>
      </w:r>
    </w:p>
    <w:p w:rsidR="002F72EA" w:rsidRDefault="002F72EA" w:rsidP="00BF576E">
      <w:pPr>
        <w:pStyle w:val="a5"/>
        <w:numPr>
          <w:ilvl w:val="0"/>
          <w:numId w:val="2"/>
        </w:numPr>
        <w:spacing w:before="0" w:after="200" w:line="276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2F72EA" w:rsidRPr="00021314" w:rsidTr="00BF576E">
        <w:tc>
          <w:tcPr>
            <w:tcW w:w="1912" w:type="pct"/>
          </w:tcPr>
          <w:p w:rsidR="002F72EA" w:rsidRPr="00021314" w:rsidRDefault="002F72EA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</w:tcPr>
          <w:p w:rsidR="002F72EA" w:rsidRPr="00021314" w:rsidRDefault="002F72EA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:rsidR="002F72EA" w:rsidRPr="00021314" w:rsidRDefault="002F72EA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213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Формы и методы оценки</w:t>
            </w:r>
          </w:p>
        </w:tc>
      </w:tr>
      <w:tr w:rsidR="002F72EA" w:rsidRPr="00021314" w:rsidTr="00BF576E">
        <w:tc>
          <w:tcPr>
            <w:tcW w:w="1912" w:type="pct"/>
          </w:tcPr>
          <w:p w:rsidR="002F72EA" w:rsidRPr="00021314" w:rsidRDefault="002F72E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1580" w:type="pct"/>
          </w:tcPr>
          <w:p w:rsidR="002F72EA" w:rsidRPr="003E20E4" w:rsidRDefault="002F72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E20E4">
              <w:rPr>
                <w:rFonts w:ascii="Times New Roman" w:hAnsi="Times New Roman"/>
                <w:bCs/>
                <w:sz w:val="28"/>
                <w:szCs w:val="28"/>
              </w:rPr>
              <w:t>Построение устных и письменных высказываний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профессиональные и повседневные темы;</w:t>
            </w:r>
          </w:p>
        </w:tc>
        <w:tc>
          <w:tcPr>
            <w:tcW w:w="1508" w:type="pct"/>
          </w:tcPr>
          <w:p w:rsidR="002F72EA" w:rsidRPr="001D2C49" w:rsidRDefault="002F72EA" w:rsidP="001D2C49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D2C49">
              <w:rPr>
                <w:rFonts w:ascii="Times New Roman" w:hAnsi="Times New Roman"/>
                <w:bCs/>
                <w:sz w:val="28"/>
                <w:szCs w:val="28"/>
              </w:rPr>
              <w:t>Устный</w:t>
            </w:r>
            <w:r w:rsidRPr="001214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2C49">
              <w:rPr>
                <w:rFonts w:ascii="Times New Roman" w:hAnsi="Times New Roman"/>
                <w:bCs/>
                <w:sz w:val="28"/>
                <w:szCs w:val="28"/>
              </w:rPr>
              <w:t>и письменный опрос;</w:t>
            </w:r>
          </w:p>
          <w:p w:rsidR="002F72EA" w:rsidRPr="00021314" w:rsidRDefault="002F72EA" w:rsidP="001D2C4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D2C49">
              <w:rPr>
                <w:rFonts w:ascii="Times New Roman" w:hAnsi="Times New Roman"/>
                <w:bCs/>
                <w:sz w:val="28"/>
                <w:szCs w:val="28"/>
              </w:rPr>
              <w:t>Тестирование;</w:t>
            </w:r>
          </w:p>
        </w:tc>
      </w:tr>
      <w:tr w:rsidR="002F72EA" w:rsidRPr="00021314" w:rsidTr="00BF576E">
        <w:tc>
          <w:tcPr>
            <w:tcW w:w="1912" w:type="pct"/>
          </w:tcPr>
          <w:p w:rsidR="002F72EA" w:rsidRPr="00021314" w:rsidRDefault="002F72E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переводить (со словарём) иностранные тексты профессиональной направленности;</w:t>
            </w:r>
          </w:p>
        </w:tc>
        <w:tc>
          <w:tcPr>
            <w:tcW w:w="1580" w:type="pct"/>
          </w:tcPr>
          <w:p w:rsidR="002F72EA" w:rsidRPr="00021314" w:rsidRDefault="002F72E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перевода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E727EE">
              <w:rPr>
                <w:color w:val="000000"/>
                <w:sz w:val="28"/>
                <w:szCs w:val="28"/>
              </w:rPr>
              <w:t xml:space="preserve"> текста</w:t>
            </w:r>
          </w:p>
        </w:tc>
        <w:tc>
          <w:tcPr>
            <w:tcW w:w="1508" w:type="pct"/>
          </w:tcPr>
          <w:p w:rsidR="002F72EA" w:rsidRDefault="002F72EA" w:rsidP="001D2C49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опрос;</w:t>
            </w:r>
          </w:p>
          <w:p w:rsidR="002F72EA" w:rsidRDefault="002F72EA" w:rsidP="001D2C49">
            <w:pPr>
              <w:pStyle w:val="msonormalcxspmiddle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упражнений.</w:t>
            </w:r>
          </w:p>
          <w:p w:rsidR="002F72EA" w:rsidRPr="00021314" w:rsidRDefault="002F72E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F72EA" w:rsidRPr="00021314" w:rsidTr="00BF576E">
        <w:tc>
          <w:tcPr>
            <w:tcW w:w="1912" w:type="pct"/>
          </w:tcPr>
          <w:p w:rsidR="002F72EA" w:rsidRDefault="002F7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1580" w:type="pct"/>
          </w:tcPr>
          <w:p w:rsidR="002F72EA" w:rsidRPr="003E20E4" w:rsidRDefault="002F72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E20E4">
              <w:rPr>
                <w:rFonts w:ascii="Times New Roman" w:hAnsi="Times New Roman"/>
                <w:bCs/>
                <w:sz w:val="28"/>
                <w:szCs w:val="28"/>
              </w:rPr>
              <w:t>Владение лексическим и грамматическим минимумом для построения простых и сложных предложений на профессиональные темы.</w:t>
            </w:r>
          </w:p>
        </w:tc>
        <w:tc>
          <w:tcPr>
            <w:tcW w:w="1508" w:type="pct"/>
          </w:tcPr>
          <w:p w:rsidR="002F72EA" w:rsidRPr="001D2C49" w:rsidRDefault="002F72EA" w:rsidP="001D2C49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D2C49"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опрос;</w:t>
            </w:r>
          </w:p>
          <w:p w:rsidR="002F72EA" w:rsidRPr="001D2C49" w:rsidRDefault="002F72EA" w:rsidP="001D2C49">
            <w:pPr>
              <w:pStyle w:val="msonormalcxspmiddle"/>
              <w:widowControl w:val="0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D2C49">
              <w:rPr>
                <w:bCs/>
                <w:sz w:val="28"/>
                <w:szCs w:val="28"/>
              </w:rPr>
              <w:t>Тестирование;</w:t>
            </w:r>
          </w:p>
          <w:p w:rsidR="002F72EA" w:rsidRDefault="002F72EA" w:rsidP="001D2C49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D2C49">
              <w:rPr>
                <w:rFonts w:ascii="Times New Roman" w:hAnsi="Times New Roman"/>
                <w:bCs/>
                <w:sz w:val="28"/>
                <w:szCs w:val="28"/>
              </w:rPr>
              <w:t>Выполнение упражнений</w:t>
            </w:r>
          </w:p>
        </w:tc>
      </w:tr>
    </w:tbl>
    <w:p w:rsidR="002F72EA" w:rsidRDefault="002F72EA" w:rsidP="003E20E4">
      <w:pPr>
        <w:spacing w:before="240"/>
        <w:ind w:left="357"/>
      </w:pPr>
    </w:p>
    <w:sectPr w:rsidR="002F72EA" w:rsidSect="007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9B" w:rsidRDefault="00F5359B" w:rsidP="00BF576E">
      <w:pPr>
        <w:spacing w:after="0" w:line="240" w:lineRule="auto"/>
      </w:pPr>
      <w:r>
        <w:separator/>
      </w:r>
    </w:p>
  </w:endnote>
  <w:endnote w:type="continuationSeparator" w:id="0">
    <w:p w:rsidR="00F5359B" w:rsidRDefault="00F5359B" w:rsidP="00B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9B" w:rsidRDefault="00F5359B" w:rsidP="00BF576E">
      <w:pPr>
        <w:spacing w:after="0" w:line="240" w:lineRule="auto"/>
      </w:pPr>
      <w:r>
        <w:separator/>
      </w:r>
    </w:p>
  </w:footnote>
  <w:footnote w:type="continuationSeparator" w:id="0">
    <w:p w:rsidR="00F5359B" w:rsidRDefault="00F5359B" w:rsidP="00BF576E">
      <w:pPr>
        <w:spacing w:after="0" w:line="240" w:lineRule="auto"/>
      </w:pPr>
      <w:r>
        <w:continuationSeparator/>
      </w:r>
    </w:p>
  </w:footnote>
  <w:footnote w:id="1">
    <w:p w:rsidR="002F72EA" w:rsidRPr="0090258E" w:rsidRDefault="002F72EA" w:rsidP="00BF576E">
      <w:pPr>
        <w:pStyle w:val="a3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) Самостоятельная работа в рамках примерной программы может быть не предусмотрена.</w:t>
      </w:r>
      <w:proofErr w:type="gramEnd"/>
      <w:r>
        <w:rPr>
          <w:lang w:val="ru-RU"/>
        </w:rPr>
        <w:t xml:space="preserve"> При разработке рабочей программы,  самостоятельная работа  вводится за счет вариативной части не более 20 процентов для профессий и не </w:t>
      </w:r>
      <w:r>
        <w:rPr>
          <w:color w:val="FF0000"/>
          <w:lang w:val="ru-RU"/>
        </w:rPr>
        <w:t>более 30</w:t>
      </w:r>
      <w:r>
        <w:rPr>
          <w:lang w:val="ru-RU"/>
        </w:rPr>
        <w:t xml:space="preserve">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83A24"/>
    <w:multiLevelType w:val="hybridMultilevel"/>
    <w:tmpl w:val="846E0E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B0CAC"/>
    <w:multiLevelType w:val="hybridMultilevel"/>
    <w:tmpl w:val="C92885A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094708"/>
    <w:multiLevelType w:val="hybridMultilevel"/>
    <w:tmpl w:val="7E06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ED4A17"/>
    <w:multiLevelType w:val="multilevel"/>
    <w:tmpl w:val="E89A0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5A46049"/>
    <w:multiLevelType w:val="hybridMultilevel"/>
    <w:tmpl w:val="6B90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76E"/>
    <w:rsid w:val="00021314"/>
    <w:rsid w:val="00024BD6"/>
    <w:rsid w:val="00031545"/>
    <w:rsid w:val="00046A31"/>
    <w:rsid w:val="00047062"/>
    <w:rsid w:val="000615E0"/>
    <w:rsid w:val="00063DAA"/>
    <w:rsid w:val="000B7442"/>
    <w:rsid w:val="000D78A9"/>
    <w:rsid w:val="001033D0"/>
    <w:rsid w:val="0011788B"/>
    <w:rsid w:val="00121430"/>
    <w:rsid w:val="00152E7C"/>
    <w:rsid w:val="0016665F"/>
    <w:rsid w:val="00167349"/>
    <w:rsid w:val="00167C59"/>
    <w:rsid w:val="00195056"/>
    <w:rsid w:val="001D09EB"/>
    <w:rsid w:val="001D2C49"/>
    <w:rsid w:val="00205A3C"/>
    <w:rsid w:val="00214AD9"/>
    <w:rsid w:val="0024093F"/>
    <w:rsid w:val="002628C1"/>
    <w:rsid w:val="002A698E"/>
    <w:rsid w:val="002C4666"/>
    <w:rsid w:val="002E24ED"/>
    <w:rsid w:val="002F72EA"/>
    <w:rsid w:val="00303D7E"/>
    <w:rsid w:val="0031746A"/>
    <w:rsid w:val="00330C44"/>
    <w:rsid w:val="0036479F"/>
    <w:rsid w:val="0037127C"/>
    <w:rsid w:val="003A153B"/>
    <w:rsid w:val="003A480A"/>
    <w:rsid w:val="003B1AD4"/>
    <w:rsid w:val="003C5541"/>
    <w:rsid w:val="003E20E4"/>
    <w:rsid w:val="003F50ED"/>
    <w:rsid w:val="0040553C"/>
    <w:rsid w:val="004115D6"/>
    <w:rsid w:val="0042100F"/>
    <w:rsid w:val="00440D27"/>
    <w:rsid w:val="00441573"/>
    <w:rsid w:val="00463C3E"/>
    <w:rsid w:val="004B1C0D"/>
    <w:rsid w:val="004B2893"/>
    <w:rsid w:val="004C4420"/>
    <w:rsid w:val="004F5151"/>
    <w:rsid w:val="00501A84"/>
    <w:rsid w:val="005029CD"/>
    <w:rsid w:val="005204A8"/>
    <w:rsid w:val="005212E3"/>
    <w:rsid w:val="00545EB3"/>
    <w:rsid w:val="00553754"/>
    <w:rsid w:val="005C23AD"/>
    <w:rsid w:val="005F2B42"/>
    <w:rsid w:val="006014CB"/>
    <w:rsid w:val="00640055"/>
    <w:rsid w:val="00650968"/>
    <w:rsid w:val="00655792"/>
    <w:rsid w:val="00660954"/>
    <w:rsid w:val="00674386"/>
    <w:rsid w:val="006B28EB"/>
    <w:rsid w:val="006D7DDF"/>
    <w:rsid w:val="006E0B9E"/>
    <w:rsid w:val="007263FF"/>
    <w:rsid w:val="007365BA"/>
    <w:rsid w:val="00766957"/>
    <w:rsid w:val="00767D07"/>
    <w:rsid w:val="0078359A"/>
    <w:rsid w:val="00795801"/>
    <w:rsid w:val="007A6E58"/>
    <w:rsid w:val="007B0D2C"/>
    <w:rsid w:val="007C1CDF"/>
    <w:rsid w:val="007C2F29"/>
    <w:rsid w:val="007E2B10"/>
    <w:rsid w:val="007E2BAD"/>
    <w:rsid w:val="008022F6"/>
    <w:rsid w:val="0081230D"/>
    <w:rsid w:val="00814290"/>
    <w:rsid w:val="00825F28"/>
    <w:rsid w:val="0082664C"/>
    <w:rsid w:val="00846394"/>
    <w:rsid w:val="0086516E"/>
    <w:rsid w:val="00894C2C"/>
    <w:rsid w:val="008A7702"/>
    <w:rsid w:val="008C2DE2"/>
    <w:rsid w:val="008D43CE"/>
    <w:rsid w:val="0090258E"/>
    <w:rsid w:val="00902B3E"/>
    <w:rsid w:val="00915DF5"/>
    <w:rsid w:val="00924628"/>
    <w:rsid w:val="00934CBA"/>
    <w:rsid w:val="00934F74"/>
    <w:rsid w:val="00960136"/>
    <w:rsid w:val="00980489"/>
    <w:rsid w:val="009A0C8A"/>
    <w:rsid w:val="009C54E6"/>
    <w:rsid w:val="00A0109D"/>
    <w:rsid w:val="00A46106"/>
    <w:rsid w:val="00A61D88"/>
    <w:rsid w:val="00A918AC"/>
    <w:rsid w:val="00AD0656"/>
    <w:rsid w:val="00AE0A97"/>
    <w:rsid w:val="00AE0ECD"/>
    <w:rsid w:val="00AF4FD5"/>
    <w:rsid w:val="00B15D30"/>
    <w:rsid w:val="00B23040"/>
    <w:rsid w:val="00B236CD"/>
    <w:rsid w:val="00B246DD"/>
    <w:rsid w:val="00B67D28"/>
    <w:rsid w:val="00BA010D"/>
    <w:rsid w:val="00BA0186"/>
    <w:rsid w:val="00BC032A"/>
    <w:rsid w:val="00BE422F"/>
    <w:rsid w:val="00BF576E"/>
    <w:rsid w:val="00C130AF"/>
    <w:rsid w:val="00C14B0D"/>
    <w:rsid w:val="00C15BC4"/>
    <w:rsid w:val="00C23FC8"/>
    <w:rsid w:val="00C664C4"/>
    <w:rsid w:val="00CA11E9"/>
    <w:rsid w:val="00D30B51"/>
    <w:rsid w:val="00D6248F"/>
    <w:rsid w:val="00D80EE3"/>
    <w:rsid w:val="00D869CF"/>
    <w:rsid w:val="00DC3D91"/>
    <w:rsid w:val="00DE077A"/>
    <w:rsid w:val="00DE1332"/>
    <w:rsid w:val="00DE6FAC"/>
    <w:rsid w:val="00E01FA2"/>
    <w:rsid w:val="00E16CA6"/>
    <w:rsid w:val="00E25753"/>
    <w:rsid w:val="00E40305"/>
    <w:rsid w:val="00E727EE"/>
    <w:rsid w:val="00ED0314"/>
    <w:rsid w:val="00EF7158"/>
    <w:rsid w:val="00F5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F576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576E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BF576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F576E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BF576E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BF576E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BF576E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rsid w:val="00E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7158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7158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1D2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9194-921B-4306-BE1D-0DB71118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1955</Words>
  <Characters>11149</Characters>
  <Application>Microsoft Office Word</Application>
  <DocSecurity>0</DocSecurity>
  <Lines>92</Lines>
  <Paragraphs>26</Paragraphs>
  <ScaleCrop>false</ScaleCrop>
  <Company>ssapo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User</cp:lastModifiedBy>
  <cp:revision>39</cp:revision>
  <dcterms:created xsi:type="dcterms:W3CDTF">2007-12-31T23:43:00Z</dcterms:created>
  <dcterms:modified xsi:type="dcterms:W3CDTF">2018-03-18T15:30:00Z</dcterms:modified>
</cp:coreProperties>
</file>