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AC" w:rsidRPr="0020580C" w:rsidRDefault="006655AC" w:rsidP="006655AC">
      <w:pPr>
        <w:jc w:val="center"/>
        <w:rPr>
          <w:sz w:val="28"/>
        </w:rPr>
      </w:pPr>
      <w:r w:rsidRPr="0020580C">
        <w:rPr>
          <w:sz w:val="28"/>
        </w:rPr>
        <w:t xml:space="preserve">Областное государственное бюджетное профессиональное образовательное учреждение </w:t>
      </w:r>
    </w:p>
    <w:p w:rsidR="006655AC" w:rsidRPr="0020580C" w:rsidRDefault="006655AC" w:rsidP="006655AC">
      <w:pPr>
        <w:jc w:val="center"/>
        <w:rPr>
          <w:sz w:val="28"/>
        </w:rPr>
      </w:pPr>
      <w:r w:rsidRPr="0020580C">
        <w:rPr>
          <w:sz w:val="28"/>
        </w:rPr>
        <w:t xml:space="preserve">«Смоленская академия профессионального образования» </w:t>
      </w:r>
    </w:p>
    <w:p w:rsidR="006655AC" w:rsidRPr="004375CC" w:rsidRDefault="003347DC" w:rsidP="006655AC">
      <w:pPr>
        <w:spacing w:line="360" w:lineRule="auto"/>
        <w:jc w:val="both"/>
        <w:rPr>
          <w:bCs/>
        </w:rPr>
      </w:pPr>
      <w:r w:rsidRPr="003347D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33pt;margin-top:5.25pt;width:153pt;height:10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">
            <v:textbox style="mso-next-textbox:#Text Box 2">
              <w:txbxContent>
                <w:p w:rsidR="006655AC" w:rsidRDefault="006655AC" w:rsidP="006655AC">
                  <w:r>
                    <w:t>Утверждаю</w:t>
                  </w:r>
                </w:p>
                <w:p w:rsidR="006655AC" w:rsidRDefault="006655AC" w:rsidP="006655AC">
                  <w:r>
                    <w:t>______________________</w:t>
                  </w:r>
                </w:p>
                <w:p w:rsidR="006655AC" w:rsidRDefault="006655AC" w:rsidP="006655AC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ФИО руководителя ОУ</w:t>
                  </w:r>
                </w:p>
                <w:p w:rsidR="006655AC" w:rsidRDefault="006655AC" w:rsidP="006655AC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______________________</w:t>
                  </w:r>
                </w:p>
                <w:p w:rsidR="006655AC" w:rsidRDefault="006655AC" w:rsidP="006655AC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подпись</w:t>
                  </w:r>
                </w:p>
                <w:p w:rsidR="006655AC" w:rsidRDefault="006655AC" w:rsidP="006655AC">
                  <w:r>
                    <w:t>«___»._________.20___ г.</w:t>
                  </w:r>
                </w:p>
                <w:p w:rsidR="006655AC" w:rsidRDefault="006655AC" w:rsidP="006655AC">
                  <w:pPr>
                    <w:jc w:val="center"/>
                    <w:rPr>
                      <w:i/>
                      <w:iCs/>
                    </w:rPr>
                  </w:pPr>
                </w:p>
              </w:txbxContent>
            </v:textbox>
          </v:shape>
        </w:pict>
      </w:r>
    </w:p>
    <w:p w:rsidR="006655AC" w:rsidRDefault="006655AC" w:rsidP="006655AC">
      <w:pPr>
        <w:spacing w:line="360" w:lineRule="auto"/>
        <w:jc w:val="both"/>
        <w:rPr>
          <w:bCs/>
        </w:rPr>
      </w:pPr>
    </w:p>
    <w:p w:rsidR="006655AC" w:rsidRDefault="006655AC" w:rsidP="006655AC">
      <w:pPr>
        <w:spacing w:line="360" w:lineRule="auto"/>
        <w:jc w:val="both"/>
        <w:rPr>
          <w:bCs/>
        </w:rPr>
      </w:pPr>
    </w:p>
    <w:p w:rsidR="006655AC" w:rsidRDefault="006655AC" w:rsidP="006655AC">
      <w:pPr>
        <w:spacing w:line="360" w:lineRule="auto"/>
        <w:jc w:val="both"/>
        <w:rPr>
          <w:bCs/>
        </w:rPr>
      </w:pPr>
    </w:p>
    <w:p w:rsidR="006655AC" w:rsidRPr="004375CC" w:rsidRDefault="006655AC" w:rsidP="006655AC">
      <w:pPr>
        <w:spacing w:line="360" w:lineRule="auto"/>
        <w:jc w:val="both"/>
        <w:rPr>
          <w:bCs/>
        </w:rPr>
      </w:pPr>
    </w:p>
    <w:p w:rsidR="006655AC" w:rsidRPr="004375CC" w:rsidRDefault="006655AC" w:rsidP="006655AC">
      <w:pPr>
        <w:spacing w:line="360" w:lineRule="auto"/>
        <w:jc w:val="both"/>
        <w:rPr>
          <w:bCs/>
        </w:rPr>
      </w:pPr>
    </w:p>
    <w:p w:rsidR="006655AC" w:rsidRPr="004375CC" w:rsidRDefault="006655AC" w:rsidP="006655AC">
      <w:pPr>
        <w:spacing w:line="360" w:lineRule="auto"/>
        <w:jc w:val="both"/>
        <w:rPr>
          <w:bCs/>
        </w:rPr>
      </w:pPr>
    </w:p>
    <w:p w:rsidR="006655AC" w:rsidRPr="004375CC" w:rsidRDefault="006655AC" w:rsidP="006655AC">
      <w:pPr>
        <w:spacing w:line="360" w:lineRule="auto"/>
        <w:jc w:val="center"/>
        <w:rPr>
          <w:bCs/>
        </w:rPr>
      </w:pPr>
    </w:p>
    <w:p w:rsidR="006655AC" w:rsidRPr="004375CC" w:rsidRDefault="006655AC" w:rsidP="006655AC">
      <w:pPr>
        <w:spacing w:line="360" w:lineRule="auto"/>
        <w:jc w:val="center"/>
        <w:rPr>
          <w:bCs/>
        </w:rPr>
      </w:pPr>
    </w:p>
    <w:p w:rsidR="006655AC" w:rsidRPr="004375CC" w:rsidRDefault="006655AC" w:rsidP="006655AC">
      <w:pPr>
        <w:spacing w:line="360" w:lineRule="auto"/>
        <w:jc w:val="center"/>
        <w:rPr>
          <w:bCs/>
          <w:sz w:val="28"/>
        </w:rPr>
      </w:pPr>
      <w:r w:rsidRPr="004375CC">
        <w:rPr>
          <w:bCs/>
          <w:sz w:val="28"/>
        </w:rPr>
        <w:t xml:space="preserve">Комплект </w:t>
      </w:r>
    </w:p>
    <w:p w:rsidR="006655AC" w:rsidRPr="004375CC" w:rsidRDefault="006655AC" w:rsidP="006655AC">
      <w:pPr>
        <w:spacing w:line="360" w:lineRule="auto"/>
        <w:jc w:val="center"/>
        <w:rPr>
          <w:bCs/>
          <w:sz w:val="28"/>
        </w:rPr>
      </w:pPr>
      <w:r w:rsidRPr="004375CC">
        <w:rPr>
          <w:bCs/>
          <w:sz w:val="28"/>
        </w:rPr>
        <w:t>контрольно-</w:t>
      </w:r>
      <w:r>
        <w:rPr>
          <w:bCs/>
          <w:sz w:val="28"/>
        </w:rPr>
        <w:t>измерительныхматериалов</w:t>
      </w:r>
    </w:p>
    <w:p w:rsidR="006655AC" w:rsidRPr="0009433A" w:rsidRDefault="006655AC" w:rsidP="006655AC">
      <w:pPr>
        <w:spacing w:line="360" w:lineRule="auto"/>
        <w:jc w:val="center"/>
        <w:rPr>
          <w:bCs/>
          <w:sz w:val="28"/>
        </w:rPr>
      </w:pPr>
      <w:r>
        <w:rPr>
          <w:bCs/>
          <w:sz w:val="28"/>
        </w:rPr>
        <w:t xml:space="preserve">по </w:t>
      </w:r>
      <w:r w:rsidRPr="0009433A">
        <w:rPr>
          <w:bCs/>
          <w:sz w:val="28"/>
        </w:rPr>
        <w:t>учебной дисциплин</w:t>
      </w:r>
      <w:r>
        <w:rPr>
          <w:bCs/>
          <w:sz w:val="28"/>
        </w:rPr>
        <w:t>е</w:t>
      </w:r>
    </w:p>
    <w:p w:rsidR="006655AC" w:rsidRPr="0009433A" w:rsidRDefault="006655AC" w:rsidP="006655AC">
      <w:pPr>
        <w:spacing w:line="360" w:lineRule="auto"/>
        <w:jc w:val="center"/>
        <w:rPr>
          <w:b/>
          <w:sz w:val="28"/>
        </w:rPr>
      </w:pPr>
      <w:r>
        <w:rPr>
          <w:b/>
          <w:sz w:val="28"/>
          <w:u w:val="single"/>
        </w:rPr>
        <w:t>Охрана труда</w:t>
      </w:r>
    </w:p>
    <w:p w:rsidR="006655AC" w:rsidRPr="004375CC" w:rsidRDefault="006655AC" w:rsidP="006655AC">
      <w:pPr>
        <w:spacing w:line="360" w:lineRule="auto"/>
        <w:jc w:val="center"/>
        <w:rPr>
          <w:sz w:val="28"/>
        </w:rPr>
      </w:pPr>
      <w:r w:rsidRPr="004375CC">
        <w:rPr>
          <w:sz w:val="28"/>
        </w:rPr>
        <w:t xml:space="preserve">основной профессиональной образовательной программы </w:t>
      </w:r>
    </w:p>
    <w:p w:rsidR="006655AC" w:rsidRPr="004375CC" w:rsidRDefault="006655AC" w:rsidP="006655AC">
      <w:pPr>
        <w:spacing w:line="360" w:lineRule="auto"/>
        <w:jc w:val="center"/>
        <w:rPr>
          <w:sz w:val="28"/>
        </w:rPr>
      </w:pPr>
      <w:r w:rsidRPr="004375CC">
        <w:rPr>
          <w:sz w:val="28"/>
        </w:rPr>
        <w:t xml:space="preserve">по специальности СПО </w:t>
      </w:r>
    </w:p>
    <w:p w:rsidR="009156D4" w:rsidRDefault="009156D4" w:rsidP="009156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150408 Металловедение и термическая обработка металлов</w:t>
      </w:r>
    </w:p>
    <w:p w:rsidR="006655AC" w:rsidRDefault="006655AC" w:rsidP="006655AC">
      <w:pPr>
        <w:spacing w:line="360" w:lineRule="auto"/>
        <w:jc w:val="center"/>
        <w:rPr>
          <w:i/>
          <w:iCs/>
          <w:sz w:val="28"/>
        </w:rPr>
      </w:pPr>
      <w:r>
        <w:rPr>
          <w:iCs/>
          <w:sz w:val="28"/>
        </w:rPr>
        <w:t xml:space="preserve">углубленной </w:t>
      </w:r>
      <w:r>
        <w:rPr>
          <w:sz w:val="28"/>
        </w:rPr>
        <w:t>подготовки</w:t>
      </w:r>
    </w:p>
    <w:p w:rsidR="006655AC" w:rsidRPr="004375CC" w:rsidRDefault="006655AC" w:rsidP="006655AC">
      <w:pPr>
        <w:spacing w:line="360" w:lineRule="auto"/>
        <w:jc w:val="center"/>
      </w:pPr>
    </w:p>
    <w:p w:rsidR="006655AC" w:rsidRPr="004375CC" w:rsidRDefault="006655AC" w:rsidP="006655AC">
      <w:pPr>
        <w:spacing w:line="360" w:lineRule="auto"/>
        <w:jc w:val="both"/>
        <w:rPr>
          <w:b/>
          <w:bCs/>
        </w:rPr>
      </w:pPr>
    </w:p>
    <w:p w:rsidR="006655AC" w:rsidRPr="004375CC" w:rsidRDefault="006655AC" w:rsidP="006655AC">
      <w:pPr>
        <w:spacing w:line="360" w:lineRule="auto"/>
        <w:jc w:val="both"/>
        <w:rPr>
          <w:b/>
          <w:bCs/>
        </w:rPr>
      </w:pPr>
    </w:p>
    <w:p w:rsidR="006655AC" w:rsidRPr="004375CC" w:rsidRDefault="006655AC" w:rsidP="006655AC">
      <w:pPr>
        <w:spacing w:line="360" w:lineRule="auto"/>
        <w:jc w:val="both"/>
        <w:rPr>
          <w:b/>
          <w:bCs/>
        </w:rPr>
      </w:pPr>
    </w:p>
    <w:p w:rsidR="006655AC" w:rsidRPr="004375CC" w:rsidRDefault="006655AC" w:rsidP="006655AC">
      <w:pPr>
        <w:spacing w:line="360" w:lineRule="auto"/>
        <w:jc w:val="both"/>
        <w:rPr>
          <w:b/>
          <w:bCs/>
        </w:rPr>
      </w:pPr>
    </w:p>
    <w:p w:rsidR="006655AC" w:rsidRPr="004375CC" w:rsidRDefault="006655AC" w:rsidP="006655AC">
      <w:pPr>
        <w:spacing w:line="360" w:lineRule="auto"/>
        <w:jc w:val="center"/>
        <w:rPr>
          <w:b/>
          <w:bCs/>
        </w:rPr>
      </w:pPr>
    </w:p>
    <w:p w:rsidR="006655AC" w:rsidRPr="004375CC" w:rsidRDefault="006655AC" w:rsidP="006655AC">
      <w:pPr>
        <w:spacing w:line="360" w:lineRule="auto"/>
        <w:jc w:val="center"/>
        <w:rPr>
          <w:b/>
          <w:bCs/>
        </w:rPr>
      </w:pPr>
    </w:p>
    <w:p w:rsidR="006655AC" w:rsidRPr="004375CC" w:rsidRDefault="006655AC" w:rsidP="006655AC">
      <w:pPr>
        <w:spacing w:line="360" w:lineRule="auto"/>
        <w:jc w:val="center"/>
        <w:rPr>
          <w:b/>
          <w:bCs/>
        </w:rPr>
      </w:pPr>
    </w:p>
    <w:p w:rsidR="006655AC" w:rsidRPr="004375CC" w:rsidRDefault="006655AC" w:rsidP="006655AC">
      <w:pPr>
        <w:spacing w:line="360" w:lineRule="auto"/>
        <w:jc w:val="center"/>
        <w:rPr>
          <w:b/>
          <w:bCs/>
        </w:rPr>
      </w:pPr>
    </w:p>
    <w:p w:rsidR="006655AC" w:rsidRDefault="006655AC" w:rsidP="006655AC">
      <w:pPr>
        <w:spacing w:line="360" w:lineRule="auto"/>
        <w:jc w:val="center"/>
        <w:rPr>
          <w:bCs/>
          <w:sz w:val="28"/>
        </w:rPr>
      </w:pPr>
    </w:p>
    <w:p w:rsidR="006655AC" w:rsidRDefault="006655AC" w:rsidP="006655AC">
      <w:pPr>
        <w:spacing w:line="360" w:lineRule="auto"/>
        <w:jc w:val="center"/>
        <w:rPr>
          <w:bCs/>
          <w:sz w:val="28"/>
        </w:rPr>
      </w:pPr>
    </w:p>
    <w:p w:rsidR="006655AC" w:rsidRDefault="006655AC" w:rsidP="006655AC">
      <w:pPr>
        <w:spacing w:line="360" w:lineRule="auto"/>
        <w:jc w:val="center"/>
        <w:rPr>
          <w:bCs/>
          <w:sz w:val="28"/>
        </w:rPr>
      </w:pPr>
    </w:p>
    <w:p w:rsidR="006655AC" w:rsidRPr="004375CC" w:rsidRDefault="006655AC" w:rsidP="006655AC">
      <w:pPr>
        <w:spacing w:line="360" w:lineRule="auto"/>
        <w:jc w:val="center"/>
        <w:rPr>
          <w:bCs/>
          <w:sz w:val="28"/>
        </w:rPr>
      </w:pPr>
      <w:r w:rsidRPr="004375CC">
        <w:rPr>
          <w:bCs/>
          <w:sz w:val="28"/>
        </w:rPr>
        <w:t xml:space="preserve">Смоленск </w:t>
      </w:r>
    </w:p>
    <w:p w:rsidR="006655AC" w:rsidRPr="004375CC" w:rsidRDefault="006655AC" w:rsidP="006655AC">
      <w:pPr>
        <w:spacing w:line="360" w:lineRule="auto"/>
        <w:jc w:val="center"/>
        <w:rPr>
          <w:bCs/>
          <w:sz w:val="28"/>
        </w:rPr>
      </w:pPr>
      <w:r w:rsidRPr="004375CC">
        <w:rPr>
          <w:bCs/>
          <w:sz w:val="28"/>
        </w:rPr>
        <w:t xml:space="preserve"> 201</w:t>
      </w:r>
      <w:r>
        <w:rPr>
          <w:bCs/>
          <w:sz w:val="28"/>
        </w:rPr>
        <w:t>4</w:t>
      </w:r>
      <w:r w:rsidRPr="004375CC">
        <w:rPr>
          <w:bCs/>
          <w:sz w:val="28"/>
        </w:rPr>
        <w:t xml:space="preserve"> год</w:t>
      </w:r>
    </w:p>
    <w:p w:rsidR="006655AC" w:rsidRDefault="006655AC" w:rsidP="006655AC">
      <w:pPr>
        <w:spacing w:line="360" w:lineRule="auto"/>
        <w:rPr>
          <w:b/>
          <w:bCs/>
        </w:rPr>
      </w:pPr>
    </w:p>
    <w:p w:rsidR="0014517D" w:rsidRDefault="0014517D" w:rsidP="0014517D">
      <w:pPr>
        <w:spacing w:line="360" w:lineRule="auto"/>
        <w:jc w:val="both"/>
        <w:rPr>
          <w:i/>
          <w:iCs/>
          <w:sz w:val="28"/>
        </w:rPr>
      </w:pPr>
      <w:r w:rsidRPr="00243FFF">
        <w:rPr>
          <w:sz w:val="28"/>
          <w:szCs w:val="28"/>
        </w:rPr>
        <w:lastRenderedPageBreak/>
        <w:t>Комплект контрольно-</w:t>
      </w:r>
      <w:r>
        <w:rPr>
          <w:sz w:val="28"/>
          <w:szCs w:val="28"/>
        </w:rPr>
        <w:t>измерительных материалов дисциплины «</w:t>
      </w:r>
      <w:r w:rsidRPr="0014517D">
        <w:rPr>
          <w:sz w:val="28"/>
        </w:rPr>
        <w:t>Охрана труда</w:t>
      </w:r>
      <w:r>
        <w:rPr>
          <w:sz w:val="28"/>
          <w:szCs w:val="28"/>
        </w:rPr>
        <w:t xml:space="preserve">» </w:t>
      </w:r>
      <w:r w:rsidRPr="00243FFF">
        <w:rPr>
          <w:sz w:val="28"/>
          <w:szCs w:val="28"/>
        </w:rPr>
        <w:t xml:space="preserve">разработан на основе Федерального государственного образовательного стандарта по специальности </w:t>
      </w:r>
      <w:r w:rsidRPr="00E92ADA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14517D">
        <w:rPr>
          <w:sz w:val="28"/>
          <w:szCs w:val="28"/>
        </w:rPr>
        <w:t>150408 Металловедение и термическая обработка металлов</w:t>
      </w:r>
      <w:r>
        <w:rPr>
          <w:sz w:val="28"/>
          <w:szCs w:val="28"/>
        </w:rPr>
        <w:t xml:space="preserve"> по программе </w:t>
      </w:r>
      <w:r>
        <w:rPr>
          <w:iCs/>
          <w:sz w:val="28"/>
        </w:rPr>
        <w:t xml:space="preserve">углубленной </w:t>
      </w:r>
      <w:r>
        <w:rPr>
          <w:sz w:val="28"/>
        </w:rPr>
        <w:t>подготовки</w:t>
      </w:r>
    </w:p>
    <w:p w:rsidR="0014517D" w:rsidRDefault="0014517D" w:rsidP="0014517D">
      <w:pPr>
        <w:spacing w:line="360" w:lineRule="auto"/>
        <w:ind w:right="-142"/>
        <w:jc w:val="center"/>
        <w:rPr>
          <w:sz w:val="28"/>
          <w:szCs w:val="28"/>
        </w:rPr>
      </w:pPr>
    </w:p>
    <w:p w:rsidR="0014517D" w:rsidRDefault="0014517D" w:rsidP="0014517D">
      <w:pPr>
        <w:tabs>
          <w:tab w:val="left" w:pos="6225"/>
        </w:tabs>
        <w:jc w:val="both"/>
        <w:rPr>
          <w:sz w:val="28"/>
          <w:szCs w:val="28"/>
        </w:rPr>
      </w:pPr>
    </w:p>
    <w:p w:rsidR="0014517D" w:rsidRPr="00243FFF" w:rsidRDefault="0014517D" w:rsidP="0014517D">
      <w:pPr>
        <w:tabs>
          <w:tab w:val="left" w:pos="62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r w:rsidRPr="00243FFF">
        <w:rPr>
          <w:sz w:val="28"/>
          <w:szCs w:val="28"/>
        </w:rPr>
        <w:t xml:space="preserve">разработчик: областное государственное бюджетное </w:t>
      </w:r>
      <w:r>
        <w:rPr>
          <w:sz w:val="28"/>
          <w:szCs w:val="28"/>
        </w:rPr>
        <w:t xml:space="preserve">профессиональное </w:t>
      </w:r>
      <w:r w:rsidRPr="00243FFF">
        <w:rPr>
          <w:sz w:val="28"/>
          <w:szCs w:val="28"/>
        </w:rPr>
        <w:t>образовательное учреждение «Смоленск</w:t>
      </w:r>
      <w:r>
        <w:rPr>
          <w:sz w:val="28"/>
          <w:szCs w:val="28"/>
        </w:rPr>
        <w:t>ая академия профессионального образования</w:t>
      </w:r>
      <w:r w:rsidRPr="00243FFF">
        <w:rPr>
          <w:sz w:val="28"/>
          <w:szCs w:val="28"/>
        </w:rPr>
        <w:t>»</w:t>
      </w:r>
    </w:p>
    <w:p w:rsidR="0014517D" w:rsidRPr="00243FFF" w:rsidRDefault="0014517D" w:rsidP="0014517D">
      <w:pPr>
        <w:tabs>
          <w:tab w:val="left" w:pos="6225"/>
        </w:tabs>
        <w:spacing w:line="360" w:lineRule="auto"/>
        <w:rPr>
          <w:sz w:val="28"/>
          <w:szCs w:val="28"/>
        </w:rPr>
      </w:pPr>
    </w:p>
    <w:p w:rsidR="0014517D" w:rsidRPr="00243FFF" w:rsidRDefault="0014517D" w:rsidP="0014517D">
      <w:pPr>
        <w:tabs>
          <w:tab w:val="left" w:pos="6225"/>
        </w:tabs>
        <w:spacing w:line="360" w:lineRule="auto"/>
        <w:rPr>
          <w:sz w:val="28"/>
          <w:szCs w:val="28"/>
        </w:rPr>
      </w:pPr>
      <w:r w:rsidRPr="00243FFF">
        <w:rPr>
          <w:sz w:val="28"/>
          <w:szCs w:val="28"/>
        </w:rPr>
        <w:t>Разработчик:</w:t>
      </w:r>
      <w:r>
        <w:rPr>
          <w:sz w:val="28"/>
          <w:szCs w:val="28"/>
        </w:rPr>
        <w:t xml:space="preserve"> О.Н. Ковалёва</w:t>
      </w:r>
      <w:r w:rsidRPr="00243FFF">
        <w:rPr>
          <w:sz w:val="28"/>
          <w:szCs w:val="28"/>
        </w:rPr>
        <w:t>, преподаватель специальных дисциплин</w:t>
      </w:r>
    </w:p>
    <w:p w:rsidR="0014517D" w:rsidRPr="00243FFF" w:rsidRDefault="0014517D" w:rsidP="0014517D">
      <w:pPr>
        <w:tabs>
          <w:tab w:val="left" w:pos="6225"/>
        </w:tabs>
        <w:spacing w:line="360" w:lineRule="auto"/>
        <w:rPr>
          <w:sz w:val="28"/>
          <w:szCs w:val="28"/>
        </w:rPr>
      </w:pPr>
      <w:r w:rsidRPr="00243FFF">
        <w:rPr>
          <w:sz w:val="28"/>
          <w:szCs w:val="28"/>
        </w:rPr>
        <w:t>Материалы согласованы с работодателем:______________________</w:t>
      </w:r>
    </w:p>
    <w:p w:rsidR="0014517D" w:rsidRPr="00243FFF" w:rsidRDefault="0014517D" w:rsidP="0014517D">
      <w:pPr>
        <w:tabs>
          <w:tab w:val="left" w:pos="6225"/>
        </w:tabs>
        <w:spacing w:line="360" w:lineRule="auto"/>
        <w:rPr>
          <w:sz w:val="28"/>
          <w:szCs w:val="28"/>
        </w:rPr>
      </w:pPr>
      <w:r w:rsidRPr="00243FFF">
        <w:rPr>
          <w:sz w:val="28"/>
          <w:szCs w:val="28"/>
        </w:rPr>
        <w:t xml:space="preserve">__________________________________________________________ </w:t>
      </w:r>
    </w:p>
    <w:p w:rsidR="0014517D" w:rsidRPr="00243FFF" w:rsidRDefault="0014517D" w:rsidP="0014517D">
      <w:pPr>
        <w:tabs>
          <w:tab w:val="left" w:pos="6225"/>
        </w:tabs>
        <w:rPr>
          <w:sz w:val="28"/>
          <w:szCs w:val="28"/>
        </w:rPr>
      </w:pPr>
    </w:p>
    <w:p w:rsidR="0014517D" w:rsidRPr="00243FFF" w:rsidRDefault="0014517D" w:rsidP="0014517D">
      <w:pPr>
        <w:tabs>
          <w:tab w:val="left" w:pos="6225"/>
        </w:tabs>
        <w:rPr>
          <w:sz w:val="28"/>
          <w:szCs w:val="28"/>
        </w:rPr>
      </w:pPr>
      <w:r w:rsidRPr="00243FFF">
        <w:rPr>
          <w:sz w:val="28"/>
          <w:szCs w:val="28"/>
        </w:rPr>
        <w:t>Рассмотрено на заседании кафедры</w:t>
      </w:r>
    </w:p>
    <w:p w:rsidR="0014517D" w:rsidRPr="00243FFF" w:rsidRDefault="0014517D" w:rsidP="0014517D">
      <w:pPr>
        <w:tabs>
          <w:tab w:val="left" w:pos="6225"/>
        </w:tabs>
        <w:rPr>
          <w:sz w:val="28"/>
          <w:szCs w:val="28"/>
        </w:rPr>
      </w:pPr>
      <w:r w:rsidRPr="00243FFF">
        <w:rPr>
          <w:sz w:val="28"/>
          <w:szCs w:val="28"/>
        </w:rPr>
        <w:t>Протокол №</w:t>
      </w:r>
      <w:r>
        <w:rPr>
          <w:sz w:val="28"/>
          <w:szCs w:val="28"/>
        </w:rPr>
        <w:t>3</w:t>
      </w:r>
      <w:r w:rsidRPr="00243FFF">
        <w:rPr>
          <w:sz w:val="28"/>
          <w:szCs w:val="28"/>
        </w:rPr>
        <w:t xml:space="preserve">от </w:t>
      </w:r>
      <w:r>
        <w:rPr>
          <w:sz w:val="28"/>
          <w:szCs w:val="28"/>
        </w:rPr>
        <w:t>10.11. 2014</w:t>
      </w:r>
      <w:r w:rsidRPr="00243FFF">
        <w:rPr>
          <w:sz w:val="28"/>
          <w:szCs w:val="28"/>
        </w:rPr>
        <w:t>г.</w:t>
      </w:r>
    </w:p>
    <w:p w:rsidR="0014517D" w:rsidRPr="00243FFF" w:rsidRDefault="0014517D" w:rsidP="0014517D">
      <w:pPr>
        <w:tabs>
          <w:tab w:val="left" w:pos="6225"/>
        </w:tabs>
        <w:rPr>
          <w:sz w:val="28"/>
          <w:szCs w:val="28"/>
        </w:rPr>
      </w:pPr>
      <w:r w:rsidRPr="00243FFF">
        <w:rPr>
          <w:sz w:val="28"/>
          <w:szCs w:val="28"/>
        </w:rPr>
        <w:t xml:space="preserve">Зав. </w:t>
      </w:r>
      <w:r>
        <w:rPr>
          <w:sz w:val="28"/>
          <w:szCs w:val="28"/>
        </w:rPr>
        <w:t>к</w:t>
      </w:r>
      <w:r w:rsidRPr="00243FFF">
        <w:rPr>
          <w:sz w:val="28"/>
          <w:szCs w:val="28"/>
        </w:rPr>
        <w:t>афедрой</w:t>
      </w:r>
      <w:r>
        <w:rPr>
          <w:sz w:val="28"/>
          <w:szCs w:val="28"/>
        </w:rPr>
        <w:t xml:space="preserve"> </w:t>
      </w:r>
      <w:r w:rsidRPr="00243FFF">
        <w:rPr>
          <w:sz w:val="28"/>
          <w:szCs w:val="28"/>
        </w:rPr>
        <w:t>(декан)____________</w:t>
      </w:r>
    </w:p>
    <w:p w:rsidR="0014517D" w:rsidRPr="00243FFF" w:rsidRDefault="0014517D" w:rsidP="0014517D">
      <w:pPr>
        <w:tabs>
          <w:tab w:val="left" w:pos="6225"/>
        </w:tabs>
        <w:rPr>
          <w:sz w:val="28"/>
          <w:szCs w:val="28"/>
        </w:rPr>
      </w:pPr>
    </w:p>
    <w:p w:rsidR="0014517D" w:rsidRPr="00243FFF" w:rsidRDefault="0014517D" w:rsidP="0014517D">
      <w:pPr>
        <w:tabs>
          <w:tab w:val="left" w:pos="6225"/>
        </w:tabs>
        <w:rPr>
          <w:sz w:val="28"/>
          <w:szCs w:val="28"/>
        </w:rPr>
      </w:pPr>
      <w:r w:rsidRPr="00243FFF">
        <w:rPr>
          <w:sz w:val="28"/>
          <w:szCs w:val="28"/>
        </w:rPr>
        <w:t>Рассмотрено   научно-методическим советом ОГБ</w:t>
      </w:r>
      <w:r>
        <w:rPr>
          <w:sz w:val="28"/>
          <w:szCs w:val="28"/>
        </w:rPr>
        <w:t>П</w:t>
      </w:r>
      <w:r w:rsidRPr="00243FFF">
        <w:rPr>
          <w:sz w:val="28"/>
          <w:szCs w:val="28"/>
        </w:rPr>
        <w:t xml:space="preserve">ОУ </w:t>
      </w:r>
      <w:r>
        <w:rPr>
          <w:sz w:val="28"/>
          <w:szCs w:val="28"/>
        </w:rPr>
        <w:t>Смол АПО</w:t>
      </w:r>
    </w:p>
    <w:p w:rsidR="0014517D" w:rsidRDefault="0014517D" w:rsidP="0014517D">
      <w:pPr>
        <w:tabs>
          <w:tab w:val="left" w:pos="6225"/>
        </w:tabs>
        <w:rPr>
          <w:sz w:val="28"/>
          <w:szCs w:val="28"/>
        </w:rPr>
      </w:pPr>
      <w:r w:rsidRPr="00243FFF">
        <w:rPr>
          <w:sz w:val="28"/>
          <w:szCs w:val="28"/>
        </w:rPr>
        <w:t>Протокол №</w:t>
      </w:r>
      <w:r>
        <w:rPr>
          <w:sz w:val="28"/>
          <w:szCs w:val="28"/>
        </w:rPr>
        <w:t xml:space="preserve">  2  от 10. 11.</w:t>
      </w:r>
      <w:r w:rsidRPr="00243FFF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243FFF">
        <w:rPr>
          <w:sz w:val="28"/>
          <w:szCs w:val="28"/>
        </w:rPr>
        <w:t>г.</w:t>
      </w:r>
    </w:p>
    <w:p w:rsidR="006655AC" w:rsidRPr="004375CC" w:rsidRDefault="006655AC" w:rsidP="006655AC">
      <w:pPr>
        <w:spacing w:line="360" w:lineRule="auto"/>
        <w:ind w:firstLine="709"/>
        <w:jc w:val="both"/>
      </w:pPr>
    </w:p>
    <w:p w:rsidR="006655AC" w:rsidRPr="004375CC" w:rsidRDefault="006655AC" w:rsidP="006655AC">
      <w:pPr>
        <w:spacing w:line="360" w:lineRule="auto"/>
        <w:jc w:val="center"/>
        <w:rPr>
          <w:b/>
          <w:bCs/>
        </w:rPr>
      </w:pPr>
      <w:r w:rsidRPr="004375CC">
        <w:br w:type="page"/>
      </w:r>
      <w:r w:rsidRPr="004375CC">
        <w:rPr>
          <w:b/>
          <w:bCs/>
        </w:rPr>
        <w:lastRenderedPageBreak/>
        <w:t>Содержание</w:t>
      </w:r>
    </w:p>
    <w:p w:rsidR="006655AC" w:rsidRPr="004375CC" w:rsidRDefault="006655AC" w:rsidP="006655AC">
      <w:pPr>
        <w:jc w:val="center"/>
        <w:rPr>
          <w:b/>
          <w:bCs/>
        </w:rPr>
      </w:pPr>
    </w:p>
    <w:p w:rsidR="006655AC" w:rsidRPr="004375CC" w:rsidRDefault="006655AC" w:rsidP="006655AC">
      <w:pPr>
        <w:jc w:val="center"/>
        <w:rPr>
          <w:b/>
          <w:bCs/>
        </w:rPr>
      </w:pPr>
    </w:p>
    <w:p w:rsidR="00E402B8" w:rsidRDefault="00E402B8" w:rsidP="00E402B8">
      <w:pPr>
        <w:pStyle w:val="21"/>
        <w:spacing w:line="360" w:lineRule="auto"/>
        <w:rPr>
          <w:sz w:val="28"/>
          <w:szCs w:val="28"/>
        </w:rPr>
      </w:pPr>
      <w:r w:rsidRPr="00F156AB">
        <w:rPr>
          <w:bCs/>
          <w:sz w:val="28"/>
          <w:szCs w:val="28"/>
        </w:rPr>
        <w:t>1.</w:t>
      </w:r>
      <w:r w:rsidR="003347DC" w:rsidRPr="003347DC"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TOC \o "1-3" \h \z \u </w:instrText>
      </w:r>
      <w:r w:rsidR="003347DC" w:rsidRPr="003347DC">
        <w:rPr>
          <w:b/>
          <w:bCs/>
          <w:sz w:val="28"/>
          <w:szCs w:val="28"/>
        </w:rPr>
        <w:fldChar w:fldCharType="separate"/>
      </w:r>
      <w:hyperlink r:id="rId7" w:anchor="_Toc372273014" w:history="1">
        <w:r>
          <w:rPr>
            <w:rStyle w:val="a7"/>
            <w:sz w:val="28"/>
            <w:szCs w:val="28"/>
          </w:rPr>
          <w:t>Паспорт комплекта контрольно-измерительных материалов</w:t>
        </w:r>
        <w:r>
          <w:rPr>
            <w:rStyle w:val="a7"/>
            <w:webHidden/>
            <w:sz w:val="28"/>
            <w:szCs w:val="28"/>
          </w:rPr>
          <w:tab/>
        </w:r>
      </w:hyperlink>
    </w:p>
    <w:p w:rsidR="00E402B8" w:rsidRDefault="003347DC" w:rsidP="00E402B8">
      <w:pPr>
        <w:pStyle w:val="21"/>
        <w:spacing w:line="360" w:lineRule="auto"/>
        <w:rPr>
          <w:rFonts w:eastAsia="Times New Roman"/>
          <w:sz w:val="28"/>
          <w:szCs w:val="28"/>
        </w:rPr>
      </w:pPr>
      <w:hyperlink r:id="rId8" w:anchor="_Toc372273015" w:history="1">
        <w:r w:rsidR="00E402B8">
          <w:rPr>
            <w:rStyle w:val="a7"/>
            <w:sz w:val="28"/>
            <w:szCs w:val="28"/>
          </w:rPr>
          <w:t>1.1. Область применения</w:t>
        </w:r>
        <w:r w:rsidR="00E402B8">
          <w:rPr>
            <w:rStyle w:val="a7"/>
            <w:webHidden/>
            <w:sz w:val="28"/>
            <w:szCs w:val="28"/>
          </w:rPr>
          <w:tab/>
        </w:r>
      </w:hyperlink>
    </w:p>
    <w:p w:rsidR="00E402B8" w:rsidRDefault="003347DC" w:rsidP="00E402B8">
      <w:pPr>
        <w:pStyle w:val="21"/>
        <w:spacing w:line="360" w:lineRule="auto"/>
        <w:rPr>
          <w:rStyle w:val="a7"/>
        </w:rPr>
      </w:pPr>
      <w:hyperlink r:id="rId9" w:anchor="_Toc372273016" w:history="1">
        <w:r w:rsidR="00E402B8">
          <w:rPr>
            <w:rStyle w:val="a7"/>
            <w:sz w:val="28"/>
            <w:szCs w:val="28"/>
          </w:rPr>
          <w:t>1.2.</w:t>
        </w:r>
        <w:r w:rsidR="00E402B8">
          <w:rPr>
            <w:rStyle w:val="a7"/>
            <w:rFonts w:eastAsia="Times New Roman"/>
            <w:sz w:val="28"/>
            <w:szCs w:val="28"/>
          </w:rPr>
          <w:tab/>
        </w:r>
        <w:r w:rsidR="00E402B8">
          <w:rPr>
            <w:rStyle w:val="a7"/>
            <w:sz w:val="28"/>
            <w:szCs w:val="28"/>
          </w:rPr>
          <w:t xml:space="preserve">Система контроля и оценки освоения программы  учебной дисциплины </w:t>
        </w:r>
        <w:r w:rsidR="00E402B8">
          <w:rPr>
            <w:rStyle w:val="a7"/>
            <w:webHidden/>
            <w:sz w:val="28"/>
            <w:szCs w:val="28"/>
          </w:rPr>
          <w:tab/>
        </w:r>
      </w:hyperlink>
    </w:p>
    <w:p w:rsidR="00E402B8" w:rsidRDefault="003347DC" w:rsidP="00E402B8">
      <w:pPr>
        <w:pStyle w:val="21"/>
        <w:spacing w:line="360" w:lineRule="auto"/>
      </w:pPr>
      <w:hyperlink r:id="rId10" w:anchor="_Toc372273017" w:history="1">
        <w:r w:rsidR="00E402B8">
          <w:rPr>
            <w:rStyle w:val="a7"/>
            <w:sz w:val="28"/>
            <w:szCs w:val="28"/>
          </w:rPr>
          <w:t>1.3.</w:t>
        </w:r>
        <w:r w:rsidR="00E402B8">
          <w:rPr>
            <w:rStyle w:val="a7"/>
            <w:rFonts w:eastAsia="Times New Roman"/>
            <w:sz w:val="28"/>
            <w:szCs w:val="28"/>
          </w:rPr>
          <w:tab/>
        </w:r>
        <w:r w:rsidR="00E402B8">
          <w:rPr>
            <w:rStyle w:val="a7"/>
            <w:sz w:val="28"/>
            <w:szCs w:val="28"/>
          </w:rPr>
          <w:t>Организация контроля и оценки освоения программы учебной дисциплины</w:t>
        </w:r>
        <w:r w:rsidR="00E402B8">
          <w:rPr>
            <w:rStyle w:val="a7"/>
            <w:webHidden/>
            <w:sz w:val="28"/>
            <w:szCs w:val="28"/>
          </w:rPr>
          <w:tab/>
        </w:r>
      </w:hyperlink>
    </w:p>
    <w:p w:rsidR="00E402B8" w:rsidRDefault="003347DC" w:rsidP="00E402B8">
      <w:pPr>
        <w:pStyle w:val="21"/>
        <w:spacing w:line="360" w:lineRule="auto"/>
        <w:rPr>
          <w:rFonts w:eastAsia="Times New Roman"/>
          <w:sz w:val="28"/>
          <w:szCs w:val="28"/>
        </w:rPr>
      </w:pPr>
      <w:hyperlink r:id="rId11" w:anchor="_Toc372273018" w:history="1">
        <w:r w:rsidR="00E402B8">
          <w:rPr>
            <w:rStyle w:val="a7"/>
            <w:sz w:val="28"/>
            <w:szCs w:val="28"/>
          </w:rPr>
          <w:t>2. Комплект контрольно-измерительных материалов для оценки освоенных умений и усвоенных знаний учебной дисциплины</w:t>
        </w:r>
        <w:r w:rsidR="00E402B8">
          <w:rPr>
            <w:rStyle w:val="a7"/>
            <w:webHidden/>
            <w:sz w:val="28"/>
            <w:szCs w:val="28"/>
          </w:rPr>
          <w:tab/>
        </w:r>
      </w:hyperlink>
    </w:p>
    <w:p w:rsidR="00E402B8" w:rsidRDefault="00E402B8" w:rsidP="00E402B8">
      <w:pPr>
        <w:pStyle w:val="21"/>
        <w:spacing w:line="360" w:lineRule="auto"/>
        <w:rPr>
          <w:sz w:val="28"/>
          <w:szCs w:val="28"/>
        </w:rPr>
      </w:pPr>
    </w:p>
    <w:p w:rsidR="006655AC" w:rsidRPr="004375CC" w:rsidRDefault="003347DC" w:rsidP="00E402B8">
      <w:pPr>
        <w:pStyle w:val="11"/>
        <w:tabs>
          <w:tab w:val="right" w:leader="dot" w:pos="9269"/>
        </w:tabs>
      </w:pPr>
      <w:r>
        <w:rPr>
          <w:bCs/>
          <w:sz w:val="28"/>
          <w:szCs w:val="28"/>
        </w:rPr>
        <w:fldChar w:fldCharType="end"/>
      </w:r>
      <w:bookmarkStart w:id="0" w:name="_GoBack"/>
      <w:bookmarkEnd w:id="0"/>
      <w:r w:rsidR="006655AC" w:rsidRPr="004375CC">
        <w:br w:type="page"/>
      </w:r>
    </w:p>
    <w:p w:rsidR="006655AC" w:rsidRPr="00F156AB" w:rsidRDefault="006655AC" w:rsidP="006655AC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bookmarkStart w:id="1" w:name="_Toc314486952"/>
      <w:bookmarkStart w:id="2" w:name="_Toc307286506"/>
      <w:bookmarkStart w:id="3" w:name="_Toc314034635"/>
      <w:r w:rsidRPr="00F156AB">
        <w:rPr>
          <w:rFonts w:ascii="Times New Roman" w:hAnsi="Times New Roman"/>
          <w:sz w:val="28"/>
          <w:szCs w:val="28"/>
        </w:rPr>
        <w:lastRenderedPageBreak/>
        <w:t>I. Паспорт комплекта контрольно</w:t>
      </w:r>
      <w:bookmarkEnd w:id="1"/>
      <w:r w:rsidRPr="00F156AB">
        <w:rPr>
          <w:rFonts w:ascii="Times New Roman" w:hAnsi="Times New Roman"/>
          <w:sz w:val="28"/>
          <w:szCs w:val="28"/>
        </w:rPr>
        <w:t>- измерительных материалов</w:t>
      </w:r>
    </w:p>
    <w:p w:rsidR="006655AC" w:rsidRPr="0064166D" w:rsidRDefault="006655AC" w:rsidP="006655AC">
      <w:pPr>
        <w:pStyle w:val="2"/>
        <w:spacing w:before="0"/>
        <w:rPr>
          <w:rFonts w:ascii="Times New Roman" w:hAnsi="Times New Roman"/>
          <w:i/>
          <w:iCs/>
          <w:color w:val="auto"/>
          <w:sz w:val="24"/>
          <w:szCs w:val="24"/>
        </w:rPr>
      </w:pPr>
      <w:bookmarkStart w:id="4" w:name="_Toc314486953"/>
      <w:r w:rsidRPr="00F156AB">
        <w:rPr>
          <w:rFonts w:ascii="Times New Roman" w:hAnsi="Times New Roman"/>
          <w:color w:val="auto"/>
          <w:sz w:val="28"/>
          <w:szCs w:val="28"/>
        </w:rPr>
        <w:t>1.1. Область применения</w:t>
      </w:r>
      <w:bookmarkEnd w:id="4"/>
    </w:p>
    <w:p w:rsidR="006655AC" w:rsidRPr="00FF03B9" w:rsidRDefault="006655AC" w:rsidP="009156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B13AA">
        <w:rPr>
          <w:sz w:val="28"/>
          <w:szCs w:val="28"/>
        </w:rPr>
        <w:t xml:space="preserve">Комплект контрольно- измерительных материалов предназначен для проверки результатов освоения профессиональной дисциплины  </w:t>
      </w:r>
      <w:r>
        <w:rPr>
          <w:sz w:val="28"/>
          <w:szCs w:val="28"/>
        </w:rPr>
        <w:t>Охрана труда</w:t>
      </w:r>
      <w:r w:rsidRPr="006B13AA">
        <w:rPr>
          <w:sz w:val="28"/>
          <w:szCs w:val="28"/>
        </w:rPr>
        <w:t xml:space="preserve"> основной профессиональной образовательной программы  по специальности </w:t>
      </w:r>
      <w:r w:rsidR="009156D4">
        <w:t xml:space="preserve">СПО </w:t>
      </w:r>
      <w:r w:rsidR="009156D4" w:rsidRPr="009156D4">
        <w:rPr>
          <w:sz w:val="28"/>
          <w:szCs w:val="28"/>
        </w:rPr>
        <w:t xml:space="preserve">150408 Металловедение и термическая обработка металлов </w:t>
      </w:r>
      <w:r w:rsidRPr="00FF03B9">
        <w:rPr>
          <w:sz w:val="28"/>
          <w:szCs w:val="28"/>
        </w:rPr>
        <w:t>углубленной подготовки.</w:t>
      </w:r>
    </w:p>
    <w:p w:rsidR="006655AC" w:rsidRPr="006B13AA" w:rsidRDefault="006655AC" w:rsidP="006655AC">
      <w:pPr>
        <w:jc w:val="both"/>
        <w:rPr>
          <w:i/>
          <w:iCs/>
          <w:sz w:val="28"/>
          <w:szCs w:val="28"/>
        </w:rPr>
      </w:pPr>
    </w:p>
    <w:p w:rsidR="006655AC" w:rsidRPr="004375CC" w:rsidRDefault="006655AC" w:rsidP="006655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6B13AA">
        <w:rPr>
          <w:b/>
          <w:bCs/>
          <w:sz w:val="28"/>
          <w:szCs w:val="28"/>
        </w:rPr>
        <w:t>Комплект контрольно-измерительных материалов  позволяет оценивать</w:t>
      </w:r>
      <w:r w:rsidRPr="004375CC">
        <w:rPr>
          <w:b/>
          <w:bCs/>
        </w:rPr>
        <w:t>:</w:t>
      </w:r>
    </w:p>
    <w:bookmarkEnd w:id="2"/>
    <w:bookmarkEnd w:id="3"/>
    <w:p w:rsidR="006655AC" w:rsidRDefault="006655AC" w:rsidP="006655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655AC" w:rsidRPr="001A5B14" w:rsidRDefault="006655AC" w:rsidP="006655AC">
      <w:pPr>
        <w:pStyle w:val="a3"/>
        <w:widowControl w:val="0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A5B14">
        <w:rPr>
          <w:rFonts w:ascii="Times New Roman" w:hAnsi="Times New Roman" w:cs="Times New Roman"/>
          <w:sz w:val="28"/>
          <w:szCs w:val="28"/>
        </w:rPr>
        <w:t>Освоение умений и усвоение  знаний:</w:t>
      </w:r>
    </w:p>
    <w:p w:rsidR="006655AC" w:rsidRPr="004375CC" w:rsidRDefault="006655AC" w:rsidP="006655A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5210"/>
      </w:tblGrid>
      <w:tr w:rsidR="00F156AB" w:rsidRPr="004375CC" w:rsidTr="00F156AB"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B" w:rsidRPr="004375CC" w:rsidRDefault="00F156AB" w:rsidP="00D26F87">
            <w:pPr>
              <w:spacing w:line="276" w:lineRule="auto"/>
              <w:jc w:val="center"/>
              <w:rPr>
                <w:b/>
                <w:bCs/>
              </w:rPr>
            </w:pPr>
            <w:r w:rsidRPr="004375CC">
              <w:rPr>
                <w:b/>
                <w:bCs/>
              </w:rPr>
              <w:t>Освоенные умения, усвоенные знания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B" w:rsidRPr="004375CC" w:rsidRDefault="00F156AB" w:rsidP="00D26F87">
            <w:pPr>
              <w:spacing w:line="276" w:lineRule="auto"/>
              <w:jc w:val="center"/>
              <w:rPr>
                <w:b/>
                <w:bCs/>
              </w:rPr>
            </w:pPr>
            <w:r w:rsidRPr="004375CC">
              <w:rPr>
                <w:b/>
                <w:bCs/>
              </w:rPr>
              <w:t>Показатели оценки результата</w:t>
            </w:r>
          </w:p>
        </w:tc>
      </w:tr>
      <w:tr w:rsidR="00F156AB" w:rsidRPr="004375CC" w:rsidTr="00F156AB"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B" w:rsidRPr="004375CC" w:rsidRDefault="00F156AB" w:rsidP="00D26F87">
            <w:pPr>
              <w:spacing w:line="276" w:lineRule="auto"/>
              <w:jc w:val="center"/>
              <w:rPr>
                <w:b/>
                <w:bCs/>
              </w:rPr>
            </w:pPr>
            <w:r w:rsidRPr="004375CC">
              <w:rPr>
                <w:b/>
                <w:bCs/>
              </w:rPr>
              <w:t>1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B" w:rsidRPr="004375CC" w:rsidRDefault="00F156AB" w:rsidP="00D26F87">
            <w:pPr>
              <w:spacing w:line="276" w:lineRule="auto"/>
              <w:jc w:val="center"/>
              <w:rPr>
                <w:b/>
                <w:bCs/>
              </w:rPr>
            </w:pPr>
            <w:r w:rsidRPr="004375CC">
              <w:rPr>
                <w:b/>
                <w:bCs/>
              </w:rPr>
              <w:t>2</w:t>
            </w:r>
          </w:p>
        </w:tc>
      </w:tr>
      <w:tr w:rsidR="00F156AB" w:rsidRPr="004375CC" w:rsidTr="00F156AB"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B" w:rsidRPr="00A048BA" w:rsidRDefault="00F156AB" w:rsidP="00D26F87">
            <w:pPr>
              <w:autoSpaceDE w:val="0"/>
              <w:autoSpaceDN w:val="0"/>
              <w:adjustRightInd w:val="0"/>
              <w:spacing w:line="276" w:lineRule="auto"/>
              <w:contextualSpacing/>
            </w:pPr>
            <w:r>
              <w:rPr>
                <w:color w:val="000000"/>
              </w:rPr>
              <w:t>П</w:t>
            </w:r>
            <w:r w:rsidRPr="00A048BA">
              <w:rPr>
                <w:color w:val="000000"/>
              </w:rPr>
              <w:t>римен</w:t>
            </w:r>
            <w:r>
              <w:rPr>
                <w:color w:val="000000"/>
              </w:rPr>
              <w:t xml:space="preserve">ение средств индивидуальной </w:t>
            </w:r>
            <w:r w:rsidRPr="009D3278">
              <w:t xml:space="preserve"> и коллективной защиты</w:t>
            </w:r>
            <w:r>
              <w:t xml:space="preserve">, </w:t>
            </w:r>
            <w:r>
              <w:rPr>
                <w:color w:val="000000"/>
              </w:rPr>
              <w:t xml:space="preserve">использование </w:t>
            </w:r>
            <w:r w:rsidRPr="00A048BA">
              <w:rPr>
                <w:color w:val="000000"/>
              </w:rPr>
              <w:t xml:space="preserve"> экобиозащитную и противопожарную технику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B" w:rsidRPr="004375CC" w:rsidRDefault="00F156AB" w:rsidP="00D26F8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Правильно выбирает и  </w:t>
            </w:r>
            <w:r>
              <w:rPr>
                <w:color w:val="000000"/>
              </w:rPr>
              <w:t>п</w:t>
            </w:r>
            <w:r w:rsidRPr="00A048BA">
              <w:rPr>
                <w:color w:val="000000"/>
              </w:rPr>
              <w:t>римен</w:t>
            </w:r>
            <w:r>
              <w:rPr>
                <w:color w:val="000000"/>
              </w:rPr>
              <w:t xml:space="preserve">яет средства индивидуальной </w:t>
            </w:r>
            <w:r w:rsidRPr="009D3278">
              <w:t xml:space="preserve"> и коллективной защиты</w:t>
            </w:r>
            <w:r>
              <w:t xml:space="preserve">, </w:t>
            </w:r>
            <w:r>
              <w:rPr>
                <w:color w:val="000000"/>
              </w:rPr>
              <w:t xml:space="preserve">использование </w:t>
            </w:r>
            <w:r w:rsidRPr="00A048BA">
              <w:rPr>
                <w:color w:val="000000"/>
              </w:rPr>
              <w:t xml:space="preserve"> экобиозащитную и противопожарную технику</w:t>
            </w:r>
          </w:p>
        </w:tc>
      </w:tr>
      <w:tr w:rsidR="00F156AB" w:rsidRPr="004375CC" w:rsidTr="00F156AB"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B" w:rsidRPr="00A048BA" w:rsidRDefault="00F156AB" w:rsidP="00D26F87">
            <w:pPr>
              <w:autoSpaceDE w:val="0"/>
              <w:autoSpaceDN w:val="0"/>
              <w:adjustRightInd w:val="0"/>
              <w:spacing w:line="276" w:lineRule="auto"/>
              <w:contextualSpacing/>
            </w:pPr>
            <w:r>
              <w:rPr>
                <w:color w:val="000000"/>
              </w:rPr>
              <w:t>О</w:t>
            </w:r>
            <w:r w:rsidRPr="00A048BA">
              <w:rPr>
                <w:color w:val="000000"/>
              </w:rPr>
              <w:t>рганиз</w:t>
            </w:r>
            <w:r>
              <w:rPr>
                <w:color w:val="000000"/>
              </w:rPr>
              <w:t xml:space="preserve">ация </w:t>
            </w:r>
            <w:r w:rsidRPr="00A048BA">
              <w:rPr>
                <w:color w:val="000000"/>
              </w:rPr>
              <w:t>и пров</w:t>
            </w:r>
            <w:r>
              <w:rPr>
                <w:color w:val="000000"/>
              </w:rPr>
              <w:t xml:space="preserve">едение </w:t>
            </w:r>
            <w:r w:rsidRPr="00A048BA">
              <w:rPr>
                <w:color w:val="000000"/>
              </w:rPr>
              <w:t>мероприятия по защите работающих и населения от негативных воздействий чрезвычайных ситуаци</w:t>
            </w:r>
            <w:r>
              <w:rPr>
                <w:color w:val="000000"/>
              </w:rPr>
              <w:t>й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B" w:rsidRPr="004375CC" w:rsidRDefault="00F156AB" w:rsidP="00D26F87">
            <w:pPr>
              <w:spacing w:line="276" w:lineRule="auto"/>
              <w:rPr>
                <w:bCs/>
              </w:rPr>
            </w:pPr>
            <w:r w:rsidRPr="004375CC">
              <w:rPr>
                <w:bCs/>
              </w:rPr>
              <w:t>Правильно</w:t>
            </w:r>
            <w:r>
              <w:rPr>
                <w:color w:val="000000"/>
                <w:spacing w:val="-2"/>
              </w:rPr>
              <w:t xml:space="preserve"> разрабатывает планы</w:t>
            </w:r>
            <w:r>
              <w:rPr>
                <w:color w:val="000000"/>
              </w:rPr>
              <w:t xml:space="preserve"> о</w:t>
            </w:r>
            <w:r w:rsidRPr="00A048BA">
              <w:rPr>
                <w:color w:val="000000"/>
              </w:rPr>
              <w:t>рганиз</w:t>
            </w:r>
            <w:r>
              <w:rPr>
                <w:color w:val="000000"/>
              </w:rPr>
              <w:t xml:space="preserve">ации </w:t>
            </w:r>
            <w:r w:rsidRPr="00A048BA">
              <w:rPr>
                <w:color w:val="000000"/>
              </w:rPr>
              <w:t>и пров</w:t>
            </w:r>
            <w:r>
              <w:rPr>
                <w:color w:val="000000"/>
              </w:rPr>
              <w:t xml:space="preserve">едения </w:t>
            </w:r>
            <w:r w:rsidRPr="00A048BA">
              <w:rPr>
                <w:color w:val="000000"/>
              </w:rPr>
              <w:t>мероприятия по защите работающих и населения от негативных воздействий чрезвычайных ситуаци</w:t>
            </w:r>
            <w:r>
              <w:rPr>
                <w:color w:val="000000"/>
              </w:rPr>
              <w:t>й</w:t>
            </w:r>
          </w:p>
        </w:tc>
      </w:tr>
      <w:tr w:rsidR="00F156AB" w:rsidRPr="004375CC" w:rsidTr="00F156AB">
        <w:trPr>
          <w:trHeight w:val="1076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B" w:rsidRPr="00A048BA" w:rsidRDefault="00F156AB" w:rsidP="00D26F8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A048BA">
              <w:rPr>
                <w:color w:val="000000"/>
              </w:rPr>
              <w:t>ров</w:t>
            </w:r>
            <w:r>
              <w:rPr>
                <w:color w:val="000000"/>
              </w:rPr>
              <w:t>е</w:t>
            </w:r>
            <w:r w:rsidRPr="00A048BA">
              <w:rPr>
                <w:color w:val="000000"/>
              </w:rPr>
              <w:t>д</w:t>
            </w:r>
            <w:r>
              <w:rPr>
                <w:color w:val="000000"/>
              </w:rPr>
              <w:t>ение</w:t>
            </w:r>
            <w:r w:rsidRPr="00A048BA">
              <w:rPr>
                <w:color w:val="000000"/>
              </w:rPr>
              <w:t xml:space="preserve"> анализ</w:t>
            </w:r>
            <w:r>
              <w:rPr>
                <w:color w:val="000000"/>
              </w:rPr>
              <w:t>а</w:t>
            </w:r>
            <w:r w:rsidRPr="00A048BA">
              <w:rPr>
                <w:color w:val="000000"/>
              </w:rPr>
              <w:t xml:space="preserve"> опасных и вредных факторов в сфере профессиональной </w:t>
            </w:r>
          </w:p>
          <w:p w:rsidR="00F156AB" w:rsidRPr="00A048BA" w:rsidRDefault="00F156AB" w:rsidP="00D26F87">
            <w:pPr>
              <w:autoSpaceDE w:val="0"/>
              <w:autoSpaceDN w:val="0"/>
              <w:adjustRightInd w:val="0"/>
              <w:spacing w:line="276" w:lineRule="auto"/>
              <w:contextualSpacing/>
            </w:pPr>
            <w:r w:rsidRPr="00A048BA">
              <w:rPr>
                <w:color w:val="000000"/>
              </w:rPr>
              <w:t xml:space="preserve">деятельности 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B" w:rsidRPr="00A048BA" w:rsidRDefault="00F156AB" w:rsidP="00D26F8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</w:rPr>
            </w:pPr>
            <w:r w:rsidRPr="004375CC">
              <w:rPr>
                <w:bCs/>
              </w:rPr>
              <w:t>Правильно</w:t>
            </w:r>
            <w:r>
              <w:rPr>
                <w:color w:val="000000"/>
              </w:rPr>
              <w:t xml:space="preserve"> п</w:t>
            </w:r>
            <w:r w:rsidRPr="00A048BA">
              <w:rPr>
                <w:color w:val="000000"/>
              </w:rPr>
              <w:t>ров</w:t>
            </w:r>
            <w:r>
              <w:rPr>
                <w:color w:val="000000"/>
              </w:rPr>
              <w:t>одит</w:t>
            </w:r>
            <w:r w:rsidRPr="00A048BA">
              <w:rPr>
                <w:color w:val="000000"/>
              </w:rPr>
              <w:t xml:space="preserve"> анализ опасных и вредных факторов в сфере профессиональной </w:t>
            </w:r>
          </w:p>
          <w:p w:rsidR="00F156AB" w:rsidRPr="004375CC" w:rsidRDefault="00F156AB" w:rsidP="00D26F87">
            <w:pPr>
              <w:spacing w:line="276" w:lineRule="auto"/>
              <w:rPr>
                <w:bCs/>
              </w:rPr>
            </w:pPr>
            <w:r w:rsidRPr="00A048BA">
              <w:rPr>
                <w:color w:val="000000"/>
              </w:rPr>
              <w:t>деятельности</w:t>
            </w:r>
          </w:p>
        </w:tc>
      </w:tr>
      <w:tr w:rsidR="00F156AB" w:rsidRPr="004375CC" w:rsidTr="00F156AB">
        <w:trPr>
          <w:trHeight w:val="90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B" w:rsidRPr="00A048BA" w:rsidRDefault="00F156AB" w:rsidP="00D26F8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pacing w:val="-1"/>
              </w:rPr>
            </w:pPr>
            <w:r>
              <w:rPr>
                <w:color w:val="000000"/>
              </w:rPr>
              <w:t>С</w:t>
            </w:r>
            <w:r w:rsidRPr="00A048BA">
              <w:rPr>
                <w:color w:val="000000"/>
              </w:rPr>
              <w:t>облюд</w:t>
            </w:r>
            <w:r>
              <w:rPr>
                <w:color w:val="000000"/>
              </w:rPr>
              <w:t>ение</w:t>
            </w:r>
            <w:r w:rsidRPr="00A048BA">
              <w:rPr>
                <w:color w:val="000000"/>
              </w:rPr>
              <w:t xml:space="preserve"> требовани</w:t>
            </w:r>
            <w:r>
              <w:rPr>
                <w:color w:val="000000"/>
              </w:rPr>
              <w:t xml:space="preserve">й </w:t>
            </w:r>
            <w:r w:rsidRPr="00A048BA">
              <w:rPr>
                <w:color w:val="000000"/>
              </w:rPr>
              <w:t>по безопасному ведению технологического процесса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B" w:rsidRPr="004375CC" w:rsidRDefault="00F156AB" w:rsidP="00D26F87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С</w:t>
            </w:r>
            <w:r w:rsidRPr="00A048BA">
              <w:rPr>
                <w:color w:val="000000"/>
              </w:rPr>
              <w:t>облюд</w:t>
            </w:r>
            <w:r>
              <w:rPr>
                <w:color w:val="000000"/>
              </w:rPr>
              <w:t>ает</w:t>
            </w:r>
            <w:r w:rsidRPr="00A048BA">
              <w:rPr>
                <w:color w:val="000000"/>
              </w:rPr>
              <w:t xml:space="preserve"> требовани</w:t>
            </w:r>
            <w:r>
              <w:rPr>
                <w:color w:val="000000"/>
              </w:rPr>
              <w:t xml:space="preserve">й </w:t>
            </w:r>
            <w:r w:rsidRPr="00A048BA">
              <w:rPr>
                <w:color w:val="000000"/>
              </w:rPr>
              <w:t>по безопасному ведению технологического процесса</w:t>
            </w:r>
            <w:r>
              <w:rPr>
                <w:color w:val="000000"/>
              </w:rPr>
              <w:t xml:space="preserve"> при проектировании </w:t>
            </w:r>
            <w:r w:rsidRPr="00A048BA">
              <w:rPr>
                <w:color w:val="000000"/>
              </w:rPr>
              <w:t>технологического процесса</w:t>
            </w:r>
            <w:r>
              <w:rPr>
                <w:color w:val="000000"/>
              </w:rPr>
              <w:t>.</w:t>
            </w:r>
          </w:p>
        </w:tc>
      </w:tr>
      <w:tr w:rsidR="00F156AB" w:rsidRPr="004375CC" w:rsidTr="00F156AB">
        <w:trPr>
          <w:trHeight w:val="558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B" w:rsidRPr="00A048BA" w:rsidRDefault="00F156AB" w:rsidP="00D26F8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pacing w:val="-2"/>
              </w:rPr>
            </w:pPr>
            <w:proofErr w:type="spellStart"/>
            <w:r>
              <w:rPr>
                <w:color w:val="000000"/>
              </w:rPr>
              <w:t>П</w:t>
            </w:r>
            <w:r w:rsidRPr="00A048BA">
              <w:rPr>
                <w:color w:val="000000"/>
              </w:rPr>
              <w:t>ров</w:t>
            </w:r>
            <w:r>
              <w:rPr>
                <w:color w:val="000000"/>
              </w:rPr>
              <w:t>е</w:t>
            </w:r>
            <w:r w:rsidRPr="00A048BA">
              <w:rPr>
                <w:color w:val="000000"/>
              </w:rPr>
              <w:t>д</w:t>
            </w:r>
            <w:r>
              <w:rPr>
                <w:color w:val="000000"/>
              </w:rPr>
              <w:t>ение</w:t>
            </w:r>
            <w:r w:rsidRPr="00A048BA">
              <w:rPr>
                <w:color w:val="000000"/>
              </w:rPr>
              <w:t>экологический</w:t>
            </w:r>
            <w:proofErr w:type="spellEnd"/>
            <w:r w:rsidRPr="00A048BA">
              <w:rPr>
                <w:color w:val="000000"/>
              </w:rPr>
              <w:t xml:space="preserve"> мониторинг</w:t>
            </w:r>
            <w:r>
              <w:rPr>
                <w:color w:val="000000"/>
              </w:rPr>
              <w:t>а</w:t>
            </w:r>
            <w:r w:rsidRPr="00A048BA">
              <w:rPr>
                <w:color w:val="000000"/>
              </w:rPr>
              <w:t xml:space="preserve"> объектов производства и окружающей среды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B" w:rsidRDefault="00F156AB" w:rsidP="00D26F87">
            <w:pPr>
              <w:spacing w:line="276" w:lineRule="auto"/>
              <w:rPr>
                <w:color w:val="000000"/>
                <w:spacing w:val="-2"/>
              </w:rPr>
            </w:pPr>
            <w:r>
              <w:rPr>
                <w:bCs/>
              </w:rPr>
              <w:t xml:space="preserve">Правильно </w:t>
            </w:r>
            <w:r>
              <w:rPr>
                <w:color w:val="000000"/>
                <w:spacing w:val="-2"/>
              </w:rPr>
              <w:t>ориентируется в особенностях проведения</w:t>
            </w:r>
          </w:p>
          <w:p w:rsidR="00F156AB" w:rsidRPr="004375CC" w:rsidRDefault="00F156AB" w:rsidP="00D26F87">
            <w:pPr>
              <w:spacing w:line="276" w:lineRule="auto"/>
              <w:rPr>
                <w:bCs/>
              </w:rPr>
            </w:pPr>
            <w:r w:rsidRPr="00A048BA">
              <w:rPr>
                <w:color w:val="000000"/>
              </w:rPr>
              <w:t>экологическ</w:t>
            </w:r>
            <w:r>
              <w:rPr>
                <w:color w:val="000000"/>
              </w:rPr>
              <w:t>ого</w:t>
            </w:r>
            <w:r w:rsidRPr="00A048BA">
              <w:rPr>
                <w:color w:val="000000"/>
              </w:rPr>
              <w:t xml:space="preserve"> мониторинг</w:t>
            </w:r>
            <w:r>
              <w:rPr>
                <w:color w:val="000000"/>
              </w:rPr>
              <w:t>а</w:t>
            </w:r>
            <w:r w:rsidRPr="00A048BA">
              <w:rPr>
                <w:color w:val="000000"/>
              </w:rPr>
              <w:t xml:space="preserve"> объектов производства и окружающей среды</w:t>
            </w:r>
          </w:p>
        </w:tc>
      </w:tr>
      <w:tr w:rsidR="00F156AB" w:rsidRPr="004375CC" w:rsidTr="00F156AB">
        <w:trPr>
          <w:trHeight w:val="558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B" w:rsidRPr="00B135EA" w:rsidRDefault="00F156AB" w:rsidP="00D26F8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pacing w:val="2"/>
              </w:rPr>
            </w:pPr>
            <w:proofErr w:type="spellStart"/>
            <w:r w:rsidRPr="00B135EA">
              <w:rPr>
                <w:color w:val="000000"/>
                <w:spacing w:val="-6"/>
              </w:rPr>
              <w:t>Знание</w:t>
            </w:r>
            <w:r w:rsidRPr="00B135EA">
              <w:rPr>
                <w:color w:val="000000"/>
              </w:rPr>
              <w:t>действия</w:t>
            </w:r>
            <w:proofErr w:type="spellEnd"/>
            <w:r w:rsidRPr="00B135EA">
              <w:rPr>
                <w:color w:val="000000"/>
              </w:rPr>
              <w:t xml:space="preserve"> токсичных веществ на организм  человека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B" w:rsidRPr="004375CC" w:rsidRDefault="00F156AB" w:rsidP="00D26F8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Правильно </w:t>
            </w:r>
            <w:r>
              <w:rPr>
                <w:color w:val="000000"/>
                <w:spacing w:val="-2"/>
              </w:rPr>
              <w:t xml:space="preserve">ориентируется в особенностях </w:t>
            </w:r>
            <w:r w:rsidRPr="00B135EA">
              <w:rPr>
                <w:color w:val="000000"/>
              </w:rPr>
              <w:t>действия токсичных веществ на организм  человека</w:t>
            </w:r>
          </w:p>
        </w:tc>
      </w:tr>
      <w:tr w:rsidR="00F156AB" w:rsidRPr="004375CC" w:rsidTr="00F156AB">
        <w:trPr>
          <w:trHeight w:val="1076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B" w:rsidRDefault="00F156AB" w:rsidP="00D26F8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 xml:space="preserve">Знание </w:t>
            </w:r>
            <w:r>
              <w:rPr>
                <w:color w:val="000000"/>
              </w:rPr>
              <w:t xml:space="preserve">основных причин возникновения пожаров  и взрывов </w:t>
            </w:r>
          </w:p>
          <w:p w:rsidR="00F156AB" w:rsidRPr="00A048BA" w:rsidRDefault="00F156AB" w:rsidP="00D26F87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2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6AB" w:rsidRDefault="00F156AB" w:rsidP="00D26F8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</w:rPr>
              <w:t xml:space="preserve">Знает  </w:t>
            </w:r>
            <w:r w:rsidRPr="00B666ED">
              <w:rPr>
                <w:color w:val="000000"/>
                <w:spacing w:val="-1"/>
              </w:rPr>
              <w:t>основны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 xml:space="preserve">причины возникновения пожаров  и взрывов </w:t>
            </w:r>
            <w:r w:rsidRPr="00B666ED">
              <w:rPr>
                <w:color w:val="000000"/>
                <w:spacing w:val="-1"/>
              </w:rPr>
              <w:t>материалов</w:t>
            </w:r>
            <w:r>
              <w:rPr>
                <w:color w:val="000000"/>
                <w:spacing w:val="-1"/>
              </w:rPr>
              <w:t xml:space="preserve">, учитывает правила </w:t>
            </w:r>
            <w:r w:rsidRPr="00A048BA">
              <w:rPr>
                <w:color w:val="000000"/>
              </w:rPr>
              <w:t>категорировани</w:t>
            </w:r>
            <w:r>
              <w:rPr>
                <w:color w:val="000000"/>
              </w:rPr>
              <w:t>я</w:t>
            </w:r>
            <w:r w:rsidRPr="00A048BA">
              <w:rPr>
                <w:color w:val="000000"/>
              </w:rPr>
              <w:t xml:space="preserve"> производств по взрыв</w:t>
            </w:r>
            <w:proofErr w:type="gramStart"/>
            <w:r w:rsidRPr="00A048BA">
              <w:rPr>
                <w:color w:val="000000"/>
              </w:rPr>
              <w:t>о-</w:t>
            </w:r>
            <w:proofErr w:type="gramEnd"/>
            <w:r w:rsidRPr="00A048BA">
              <w:rPr>
                <w:color w:val="000000"/>
              </w:rPr>
              <w:t xml:space="preserve"> и пожароопасности</w:t>
            </w:r>
            <w:r>
              <w:rPr>
                <w:color w:val="000000"/>
              </w:rPr>
              <w:t xml:space="preserve"> и меры предупреждения пожаров и взрывов </w:t>
            </w:r>
          </w:p>
          <w:p w:rsidR="00F156AB" w:rsidRPr="004375CC" w:rsidRDefault="00F156AB" w:rsidP="00D26F87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 xml:space="preserve">при проектировании </w:t>
            </w:r>
            <w:r w:rsidRPr="00A048BA">
              <w:rPr>
                <w:color w:val="000000"/>
              </w:rPr>
              <w:t>технологического процесса</w:t>
            </w:r>
            <w:r>
              <w:rPr>
                <w:color w:val="000000"/>
              </w:rPr>
              <w:t>.</w:t>
            </w:r>
          </w:p>
          <w:p w:rsidR="00F156AB" w:rsidRPr="004375CC" w:rsidRDefault="00F156AB" w:rsidP="00D26F87">
            <w:pPr>
              <w:rPr>
                <w:bCs/>
              </w:rPr>
            </w:pPr>
          </w:p>
        </w:tc>
      </w:tr>
      <w:tr w:rsidR="00F156AB" w:rsidRPr="004375CC" w:rsidTr="00F156AB">
        <w:trPr>
          <w:trHeight w:val="906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B" w:rsidRPr="00A048BA" w:rsidRDefault="00F156AB" w:rsidP="00D26F8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pacing w:val="-1"/>
              </w:rPr>
            </w:pPr>
            <w:proofErr w:type="spellStart"/>
            <w:r w:rsidRPr="00A048BA">
              <w:rPr>
                <w:color w:val="000000"/>
                <w:spacing w:val="-6"/>
              </w:rPr>
              <w:t>Знание</w:t>
            </w:r>
            <w:r>
              <w:rPr>
                <w:color w:val="000000"/>
                <w:spacing w:val="-1"/>
              </w:rPr>
              <w:t>правил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r w:rsidRPr="00A048BA">
              <w:rPr>
                <w:color w:val="000000"/>
              </w:rPr>
              <w:t>категорировани</w:t>
            </w:r>
            <w:r>
              <w:rPr>
                <w:color w:val="000000"/>
              </w:rPr>
              <w:t>я</w:t>
            </w:r>
            <w:r w:rsidRPr="00A048BA">
              <w:rPr>
                <w:color w:val="000000"/>
              </w:rPr>
              <w:t xml:space="preserve"> производств по взрыв</w:t>
            </w:r>
            <w:proofErr w:type="gramStart"/>
            <w:r w:rsidRPr="00A048BA">
              <w:rPr>
                <w:color w:val="000000"/>
              </w:rPr>
              <w:t>о-</w:t>
            </w:r>
            <w:proofErr w:type="gramEnd"/>
            <w:r w:rsidRPr="00A048BA">
              <w:rPr>
                <w:color w:val="000000"/>
              </w:rPr>
              <w:t xml:space="preserve"> и пожароопасности </w:t>
            </w:r>
          </w:p>
        </w:tc>
        <w:tc>
          <w:tcPr>
            <w:tcW w:w="253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6AB" w:rsidRPr="004375CC" w:rsidRDefault="00F156AB" w:rsidP="00D26F87">
            <w:pPr>
              <w:rPr>
                <w:bCs/>
              </w:rPr>
            </w:pPr>
          </w:p>
        </w:tc>
      </w:tr>
      <w:tr w:rsidR="00F156AB" w:rsidRPr="004375CC" w:rsidTr="00F156AB">
        <w:trPr>
          <w:trHeight w:val="420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B" w:rsidRPr="00A048BA" w:rsidRDefault="00F156AB" w:rsidP="00D26F8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</w:rPr>
            </w:pPr>
            <w:proofErr w:type="spellStart"/>
            <w:r>
              <w:rPr>
                <w:color w:val="000000"/>
                <w:spacing w:val="-6"/>
              </w:rPr>
              <w:t>Знание</w:t>
            </w:r>
            <w:r>
              <w:rPr>
                <w:color w:val="000000"/>
              </w:rPr>
              <w:t>мер</w:t>
            </w:r>
            <w:proofErr w:type="spellEnd"/>
            <w:r>
              <w:rPr>
                <w:color w:val="000000"/>
              </w:rPr>
              <w:t xml:space="preserve"> предупреждения пожаров и взрывов </w:t>
            </w:r>
          </w:p>
        </w:tc>
        <w:tc>
          <w:tcPr>
            <w:tcW w:w="2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B" w:rsidRPr="004375CC" w:rsidRDefault="00F156AB" w:rsidP="00D26F87">
            <w:pPr>
              <w:spacing w:line="276" w:lineRule="auto"/>
              <w:rPr>
                <w:bCs/>
              </w:rPr>
            </w:pPr>
          </w:p>
        </w:tc>
      </w:tr>
      <w:tr w:rsidR="00F156AB" w:rsidRPr="004375CC" w:rsidTr="00F156AB">
        <w:trPr>
          <w:trHeight w:val="420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B" w:rsidRPr="00A048BA" w:rsidRDefault="00F156AB" w:rsidP="00D26F8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</w:rPr>
            </w:pPr>
            <w:proofErr w:type="spellStart"/>
            <w:r w:rsidRPr="00A048BA">
              <w:rPr>
                <w:color w:val="000000"/>
                <w:spacing w:val="-6"/>
              </w:rPr>
              <w:t>Знание</w:t>
            </w:r>
            <w:r w:rsidRPr="00A048BA">
              <w:rPr>
                <w:color w:val="000000"/>
              </w:rPr>
              <w:t>особенност</w:t>
            </w:r>
            <w:r>
              <w:rPr>
                <w:color w:val="000000"/>
              </w:rPr>
              <w:t>ей</w:t>
            </w:r>
            <w:proofErr w:type="spellEnd"/>
            <w:r w:rsidRPr="00A048BA">
              <w:rPr>
                <w:color w:val="000000"/>
              </w:rPr>
              <w:t xml:space="preserve"> обеспечения безопасных </w:t>
            </w:r>
            <w:r w:rsidRPr="00A048BA">
              <w:rPr>
                <w:color w:val="000000"/>
              </w:rPr>
              <w:lastRenderedPageBreak/>
              <w:t>условий труда в сфере профессиональной  деятельности;</w:t>
            </w:r>
          </w:p>
          <w:p w:rsidR="00F156AB" w:rsidRPr="00A048BA" w:rsidRDefault="00F156AB" w:rsidP="00D26F87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B" w:rsidRPr="004375CC" w:rsidRDefault="00F156AB" w:rsidP="00D26F87">
            <w:pPr>
              <w:spacing w:line="276" w:lineRule="auto"/>
              <w:rPr>
                <w:bCs/>
              </w:rPr>
            </w:pPr>
            <w:r w:rsidRPr="004375CC">
              <w:rPr>
                <w:bCs/>
              </w:rPr>
              <w:lastRenderedPageBreak/>
              <w:t>Правильно излагает</w:t>
            </w:r>
            <w:r w:rsidRPr="00A048BA">
              <w:rPr>
                <w:color w:val="000000"/>
              </w:rPr>
              <w:t xml:space="preserve"> особенност</w:t>
            </w:r>
            <w:r>
              <w:rPr>
                <w:color w:val="000000"/>
              </w:rPr>
              <w:t xml:space="preserve">и </w:t>
            </w:r>
            <w:r w:rsidRPr="00A048BA">
              <w:rPr>
                <w:color w:val="000000"/>
              </w:rPr>
              <w:t xml:space="preserve">обеспечения </w:t>
            </w:r>
            <w:r w:rsidRPr="00A048BA">
              <w:rPr>
                <w:color w:val="000000"/>
              </w:rPr>
              <w:lastRenderedPageBreak/>
              <w:t>безопасных условий труда в сфере профессиональной  деятельности</w:t>
            </w:r>
          </w:p>
        </w:tc>
      </w:tr>
      <w:tr w:rsidR="00F156AB" w:rsidRPr="004375CC" w:rsidTr="00F156AB">
        <w:trPr>
          <w:trHeight w:val="1076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B" w:rsidRPr="00A048BA" w:rsidRDefault="00F156AB" w:rsidP="00D26F8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</w:rPr>
            </w:pPr>
            <w:r w:rsidRPr="00A048BA">
              <w:rPr>
                <w:color w:val="000000"/>
                <w:spacing w:val="-6"/>
              </w:rPr>
              <w:lastRenderedPageBreak/>
              <w:t>Знание</w:t>
            </w:r>
            <w:r w:rsidRPr="00A048BA">
              <w:rPr>
                <w:color w:val="000000"/>
              </w:rPr>
              <w:t xml:space="preserve"> правовы</w:t>
            </w:r>
            <w:r>
              <w:rPr>
                <w:color w:val="000000"/>
              </w:rPr>
              <w:t>х</w:t>
            </w:r>
            <w:r w:rsidRPr="00A048BA">
              <w:rPr>
                <w:color w:val="000000"/>
              </w:rPr>
              <w:t>, нормативны</w:t>
            </w:r>
            <w:r>
              <w:rPr>
                <w:color w:val="000000"/>
              </w:rPr>
              <w:t>х</w:t>
            </w:r>
            <w:r w:rsidRPr="00A048BA">
              <w:rPr>
                <w:color w:val="000000"/>
              </w:rPr>
              <w:t xml:space="preserve"> и организационны</w:t>
            </w:r>
            <w:r>
              <w:rPr>
                <w:color w:val="000000"/>
              </w:rPr>
              <w:t xml:space="preserve">х основ </w:t>
            </w:r>
            <w:r w:rsidRPr="00A048BA">
              <w:rPr>
                <w:color w:val="000000"/>
              </w:rPr>
              <w:t xml:space="preserve">охраны труда в организации </w:t>
            </w:r>
          </w:p>
          <w:p w:rsidR="00F156AB" w:rsidRPr="00A048BA" w:rsidRDefault="00F156AB" w:rsidP="00D26F87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6AB" w:rsidRPr="004375CC" w:rsidRDefault="00F156AB" w:rsidP="00D26F87">
            <w:pPr>
              <w:spacing w:line="276" w:lineRule="auto"/>
              <w:rPr>
                <w:bCs/>
              </w:rPr>
            </w:pPr>
            <w:r w:rsidRPr="004375CC">
              <w:rPr>
                <w:bCs/>
              </w:rPr>
              <w:t>Правильно излагает</w:t>
            </w:r>
            <w:r w:rsidRPr="00A048BA">
              <w:rPr>
                <w:color w:val="000000"/>
              </w:rPr>
              <w:t>правилаи норм охраны труда, личной и производственной санитарии и пожарной защиты</w:t>
            </w:r>
          </w:p>
        </w:tc>
      </w:tr>
      <w:tr w:rsidR="00F156AB" w:rsidRPr="004375CC" w:rsidTr="00F156AB">
        <w:trPr>
          <w:trHeight w:val="699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B" w:rsidRPr="00A048BA" w:rsidRDefault="00F156AB" w:rsidP="00D26F8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  <w:spacing w:val="-6"/>
              </w:rPr>
            </w:pPr>
            <w:r w:rsidRPr="00A048BA">
              <w:rPr>
                <w:color w:val="000000"/>
                <w:spacing w:val="-6"/>
              </w:rPr>
              <w:t xml:space="preserve">Знание </w:t>
            </w:r>
            <w:proofErr w:type="spellStart"/>
            <w:r w:rsidRPr="00A048BA">
              <w:rPr>
                <w:color w:val="000000"/>
              </w:rPr>
              <w:t>правилаи</w:t>
            </w:r>
            <w:proofErr w:type="spellEnd"/>
            <w:r w:rsidRPr="00A048BA">
              <w:rPr>
                <w:color w:val="000000"/>
              </w:rPr>
              <w:t xml:space="preserve"> норм охраны труда, личной и производственной санитарии и пожарной защиты </w:t>
            </w:r>
          </w:p>
        </w:tc>
        <w:tc>
          <w:tcPr>
            <w:tcW w:w="2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B" w:rsidRPr="004375CC" w:rsidRDefault="00F156AB" w:rsidP="00D26F87">
            <w:pPr>
              <w:rPr>
                <w:bCs/>
              </w:rPr>
            </w:pPr>
            <w:r w:rsidRPr="004375CC">
              <w:rPr>
                <w:bCs/>
              </w:rPr>
              <w:t>Правильно излагает</w:t>
            </w:r>
          </w:p>
        </w:tc>
      </w:tr>
      <w:tr w:rsidR="00F156AB" w:rsidRPr="004375CC" w:rsidTr="00F156AB">
        <w:trPr>
          <w:trHeight w:val="76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B" w:rsidRPr="00A048BA" w:rsidRDefault="00F156AB" w:rsidP="00D26F87">
            <w:pPr>
              <w:autoSpaceDE w:val="0"/>
              <w:autoSpaceDN w:val="0"/>
              <w:adjustRightInd w:val="0"/>
              <w:spacing w:line="276" w:lineRule="auto"/>
              <w:contextualSpacing/>
            </w:pPr>
            <w:r w:rsidRPr="00A048BA">
              <w:rPr>
                <w:color w:val="000000"/>
                <w:spacing w:val="-6"/>
              </w:rPr>
              <w:t xml:space="preserve">Знание </w:t>
            </w:r>
            <w:r w:rsidRPr="00A048BA">
              <w:rPr>
                <w:color w:val="000000"/>
              </w:rPr>
              <w:t xml:space="preserve">правил безопасной эксплуатации  механического оборудования 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6AB" w:rsidRPr="004375CC" w:rsidRDefault="00F156AB" w:rsidP="00D26F8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</w:rPr>
            </w:pPr>
            <w:r>
              <w:rPr>
                <w:bCs/>
              </w:rPr>
              <w:t>Правильно излагает</w:t>
            </w:r>
            <w:r w:rsidRPr="00A048BA">
              <w:rPr>
                <w:color w:val="000000"/>
              </w:rPr>
              <w:t xml:space="preserve"> правил</w:t>
            </w:r>
            <w:r>
              <w:rPr>
                <w:color w:val="000000"/>
              </w:rPr>
              <w:t>а</w:t>
            </w:r>
            <w:r w:rsidRPr="00A048BA">
              <w:rPr>
                <w:color w:val="000000"/>
              </w:rPr>
              <w:t xml:space="preserve"> безопасной эксплуатации  механического оборудования </w:t>
            </w:r>
          </w:p>
        </w:tc>
      </w:tr>
      <w:tr w:rsidR="00F156AB" w:rsidRPr="004375CC" w:rsidTr="00F156AB">
        <w:trPr>
          <w:trHeight w:val="841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B" w:rsidRPr="00B135EA" w:rsidRDefault="00F156AB" w:rsidP="00D26F8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</w:rPr>
            </w:pPr>
            <w:r w:rsidRPr="00A048BA">
              <w:rPr>
                <w:color w:val="000000"/>
                <w:spacing w:val="-6"/>
              </w:rPr>
              <w:t xml:space="preserve">Знание сущности </w:t>
            </w:r>
            <w:r w:rsidRPr="00A048BA">
              <w:rPr>
                <w:color w:val="000000"/>
              </w:rPr>
              <w:t>профилактически</w:t>
            </w:r>
            <w:r>
              <w:rPr>
                <w:color w:val="000000"/>
              </w:rPr>
              <w:t xml:space="preserve">х </w:t>
            </w:r>
            <w:r w:rsidRPr="00A048BA">
              <w:rPr>
                <w:color w:val="000000"/>
              </w:rPr>
              <w:t>мероприяти</w:t>
            </w:r>
            <w:r>
              <w:rPr>
                <w:color w:val="000000"/>
              </w:rPr>
              <w:t>й</w:t>
            </w:r>
            <w:r w:rsidRPr="00A048BA">
              <w:rPr>
                <w:color w:val="000000"/>
              </w:rPr>
              <w:t xml:space="preserve"> по охране окружающей среды, техник</w:t>
            </w:r>
            <w:r>
              <w:rPr>
                <w:color w:val="000000"/>
              </w:rPr>
              <w:t>и</w:t>
            </w:r>
            <w:r w:rsidRPr="00A048BA">
              <w:rPr>
                <w:color w:val="000000"/>
              </w:rPr>
              <w:t xml:space="preserve"> безопасности  и производственной санитарии </w:t>
            </w:r>
          </w:p>
        </w:tc>
        <w:tc>
          <w:tcPr>
            <w:tcW w:w="253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6AB" w:rsidRPr="004375CC" w:rsidRDefault="00F156AB" w:rsidP="00D26F87">
            <w:pPr>
              <w:rPr>
                <w:bCs/>
              </w:rPr>
            </w:pPr>
            <w:r>
              <w:rPr>
                <w:bCs/>
              </w:rPr>
              <w:t>Правильно излагает</w:t>
            </w:r>
            <w:r w:rsidRPr="00A048BA">
              <w:rPr>
                <w:color w:val="000000"/>
                <w:spacing w:val="-6"/>
              </w:rPr>
              <w:t xml:space="preserve"> сущност</w:t>
            </w:r>
            <w:r>
              <w:rPr>
                <w:color w:val="000000"/>
                <w:spacing w:val="-6"/>
              </w:rPr>
              <w:t xml:space="preserve">ь </w:t>
            </w:r>
            <w:r w:rsidRPr="00A048BA">
              <w:rPr>
                <w:color w:val="000000"/>
              </w:rPr>
              <w:t>профилактически</w:t>
            </w:r>
            <w:r>
              <w:rPr>
                <w:color w:val="000000"/>
              </w:rPr>
              <w:t xml:space="preserve">х </w:t>
            </w:r>
            <w:r w:rsidRPr="00A048BA">
              <w:rPr>
                <w:color w:val="000000"/>
              </w:rPr>
              <w:t>мероприяти</w:t>
            </w:r>
            <w:r>
              <w:rPr>
                <w:color w:val="000000"/>
              </w:rPr>
              <w:t>й</w:t>
            </w:r>
            <w:r w:rsidRPr="00A048BA">
              <w:rPr>
                <w:color w:val="000000"/>
              </w:rPr>
              <w:t xml:space="preserve"> по охране окружающей среды, техник</w:t>
            </w:r>
            <w:r>
              <w:rPr>
                <w:color w:val="000000"/>
              </w:rPr>
              <w:t>и</w:t>
            </w:r>
            <w:r w:rsidRPr="00A048BA">
              <w:rPr>
                <w:color w:val="000000"/>
              </w:rPr>
              <w:t xml:space="preserve"> безопасности  и производственной санитарии</w:t>
            </w:r>
          </w:p>
        </w:tc>
      </w:tr>
      <w:tr w:rsidR="00F156AB" w:rsidRPr="004375CC" w:rsidTr="00F156AB">
        <w:trPr>
          <w:trHeight w:val="517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B" w:rsidRPr="00A048BA" w:rsidRDefault="00F156AB" w:rsidP="00D26F8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</w:rPr>
            </w:pPr>
            <w:proofErr w:type="spellStart"/>
            <w:r w:rsidRPr="00A048BA">
              <w:rPr>
                <w:color w:val="000000"/>
                <w:spacing w:val="-6"/>
              </w:rPr>
              <w:t>Знание</w:t>
            </w:r>
            <w:r w:rsidRPr="00A048BA">
              <w:rPr>
                <w:color w:val="000000"/>
              </w:rPr>
              <w:t>предельно</w:t>
            </w:r>
            <w:proofErr w:type="spellEnd"/>
            <w:r w:rsidRPr="00A048BA">
              <w:rPr>
                <w:color w:val="000000"/>
              </w:rPr>
              <w:t xml:space="preserve"> допустимы</w:t>
            </w:r>
            <w:r>
              <w:rPr>
                <w:color w:val="000000"/>
              </w:rPr>
              <w:t>х</w:t>
            </w:r>
            <w:r w:rsidRPr="00A048BA">
              <w:rPr>
                <w:color w:val="000000"/>
              </w:rPr>
              <w:t xml:space="preserve"> концентрации (ПДК) вредных веществ и индивидуальны</w:t>
            </w:r>
            <w:r>
              <w:rPr>
                <w:color w:val="000000"/>
              </w:rPr>
              <w:t>х средства защиты</w:t>
            </w:r>
          </w:p>
          <w:p w:rsidR="00F156AB" w:rsidRPr="00A048BA" w:rsidRDefault="00F156AB" w:rsidP="00D26F87">
            <w:pPr>
              <w:shd w:val="clear" w:color="auto" w:fill="FFFFFF"/>
              <w:spacing w:line="276" w:lineRule="auto"/>
              <w:contextualSpacing/>
              <w:rPr>
                <w:bCs/>
                <w:color w:val="000000"/>
              </w:rPr>
            </w:pPr>
          </w:p>
        </w:tc>
        <w:tc>
          <w:tcPr>
            <w:tcW w:w="2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B" w:rsidRPr="004375CC" w:rsidRDefault="00F156AB" w:rsidP="00D26F8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</w:rPr>
            </w:pPr>
            <w:r w:rsidRPr="004375CC">
              <w:rPr>
                <w:bCs/>
              </w:rPr>
              <w:t>Ориентируется</w:t>
            </w:r>
            <w:r>
              <w:rPr>
                <w:bCs/>
              </w:rPr>
              <w:t xml:space="preserve"> в выборе</w:t>
            </w:r>
            <w:r w:rsidRPr="00A048BA">
              <w:rPr>
                <w:color w:val="000000"/>
              </w:rPr>
              <w:t xml:space="preserve"> индивидуальны</w:t>
            </w:r>
            <w:r>
              <w:rPr>
                <w:color w:val="000000"/>
              </w:rPr>
              <w:t xml:space="preserve">х средства защитыпри превышении </w:t>
            </w:r>
            <w:r w:rsidRPr="00A048BA">
              <w:rPr>
                <w:color w:val="000000"/>
              </w:rPr>
              <w:t>предельно допустимы</w:t>
            </w:r>
            <w:r>
              <w:rPr>
                <w:color w:val="000000"/>
              </w:rPr>
              <w:t>х</w:t>
            </w:r>
            <w:r w:rsidRPr="00A048BA">
              <w:rPr>
                <w:color w:val="000000"/>
              </w:rPr>
              <w:t xml:space="preserve"> концентраци</w:t>
            </w:r>
            <w:r>
              <w:rPr>
                <w:color w:val="000000"/>
              </w:rPr>
              <w:t>й</w:t>
            </w:r>
            <w:r w:rsidRPr="00A048BA">
              <w:rPr>
                <w:color w:val="000000"/>
              </w:rPr>
              <w:t xml:space="preserve"> (ПДК) вредных веществ</w:t>
            </w:r>
          </w:p>
        </w:tc>
      </w:tr>
      <w:tr w:rsidR="00F156AB" w:rsidRPr="004375CC" w:rsidTr="00F156AB">
        <w:trPr>
          <w:trHeight w:val="841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B" w:rsidRPr="00A048BA" w:rsidRDefault="00F156AB" w:rsidP="00D26F8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 w:themeColor="text1"/>
                <w:spacing w:val="3"/>
              </w:rPr>
            </w:pPr>
            <w:proofErr w:type="spellStart"/>
            <w:r w:rsidRPr="00A048BA">
              <w:rPr>
                <w:color w:val="000000"/>
                <w:spacing w:val="-6"/>
              </w:rPr>
              <w:t>Знание</w:t>
            </w:r>
            <w:r w:rsidRPr="00A048BA">
              <w:rPr>
                <w:color w:val="000000"/>
              </w:rPr>
              <w:t>принцип</w:t>
            </w:r>
            <w:r>
              <w:rPr>
                <w:color w:val="000000"/>
              </w:rPr>
              <w:t>ов</w:t>
            </w:r>
            <w:proofErr w:type="spellEnd"/>
            <w:r w:rsidRPr="00A048BA">
              <w:rPr>
                <w:color w:val="000000"/>
              </w:rPr>
              <w:t xml:space="preserve"> прогнозирования развития событий и оценки последствий при техногенных чрезвычайных ситуациях и стихийных явлениях 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B" w:rsidRPr="004375CC" w:rsidRDefault="00F156AB" w:rsidP="00D26F8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Правильно раскрывает особенности</w:t>
            </w:r>
            <w:r w:rsidRPr="00A048BA">
              <w:rPr>
                <w:color w:val="000000"/>
              </w:rPr>
              <w:t>принцип</w:t>
            </w:r>
            <w:r>
              <w:rPr>
                <w:color w:val="000000"/>
              </w:rPr>
              <w:t>ов</w:t>
            </w:r>
            <w:r w:rsidRPr="00A048BA">
              <w:rPr>
                <w:color w:val="000000"/>
              </w:rPr>
              <w:t xml:space="preserve"> прогнозирования развития событий и оценки последствий при техногенных чрезвычайных ситуациях и стихийных явлениях</w:t>
            </w:r>
          </w:p>
        </w:tc>
      </w:tr>
      <w:tr w:rsidR="00F156AB" w:rsidRPr="004375CC" w:rsidTr="00F156AB">
        <w:trPr>
          <w:trHeight w:val="841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B" w:rsidRPr="00A048BA" w:rsidRDefault="00F156AB" w:rsidP="00D26F87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pacing w:val="3"/>
              </w:rPr>
            </w:pPr>
            <w:proofErr w:type="spellStart"/>
            <w:r w:rsidRPr="00A048BA">
              <w:rPr>
                <w:color w:val="000000"/>
                <w:spacing w:val="-6"/>
              </w:rPr>
              <w:t>Знание</w:t>
            </w:r>
            <w:r w:rsidRPr="00A048BA">
              <w:rPr>
                <w:color w:val="000000"/>
              </w:rPr>
              <w:t>систем</w:t>
            </w:r>
            <w:r>
              <w:rPr>
                <w:color w:val="000000"/>
              </w:rPr>
              <w:t>ы</w:t>
            </w:r>
            <w:proofErr w:type="spellEnd"/>
            <w:r w:rsidRPr="00A048BA">
              <w:rPr>
                <w:color w:val="000000"/>
              </w:rPr>
              <w:t xml:space="preserve"> мер по безопасной эксплуатации опасных производственных объектов и снижению вредного воздействия на окружающую среду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B" w:rsidRPr="004375CC" w:rsidRDefault="00F156AB" w:rsidP="00D26F87">
            <w:pPr>
              <w:spacing w:line="276" w:lineRule="auto"/>
              <w:rPr>
                <w:bCs/>
              </w:rPr>
            </w:pPr>
            <w:r w:rsidRPr="004375CC">
              <w:rPr>
                <w:bCs/>
              </w:rPr>
              <w:t>Ориентируется</w:t>
            </w:r>
            <w:r w:rsidRPr="00A048BA">
              <w:rPr>
                <w:color w:val="000000"/>
              </w:rPr>
              <w:t>систем</w:t>
            </w:r>
            <w:r>
              <w:rPr>
                <w:color w:val="000000"/>
              </w:rPr>
              <w:t>ы</w:t>
            </w:r>
            <w:r w:rsidRPr="00A048BA">
              <w:rPr>
                <w:color w:val="000000"/>
              </w:rPr>
              <w:t xml:space="preserve"> мер по безопасной эксплуатации опасных производственных объектов и снижению вредного воздействия на окружающую среду</w:t>
            </w:r>
          </w:p>
        </w:tc>
      </w:tr>
      <w:tr w:rsidR="00F156AB" w:rsidRPr="004375CC" w:rsidTr="00F156AB">
        <w:trPr>
          <w:trHeight w:val="559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B" w:rsidRPr="00A048BA" w:rsidRDefault="00F156AB" w:rsidP="00D26F8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</w:rPr>
            </w:pPr>
            <w:r w:rsidRPr="00A048BA">
              <w:rPr>
                <w:color w:val="000000"/>
                <w:spacing w:val="-6"/>
              </w:rPr>
              <w:t>Знание</w:t>
            </w:r>
            <w:r>
              <w:rPr>
                <w:color w:val="000000"/>
                <w:spacing w:val="-6"/>
              </w:rPr>
              <w:t xml:space="preserve"> </w:t>
            </w:r>
            <w:r w:rsidRPr="00A048BA">
              <w:rPr>
                <w:color w:val="000000"/>
              </w:rPr>
              <w:t>средств и метод</w:t>
            </w:r>
            <w:r>
              <w:rPr>
                <w:color w:val="000000"/>
              </w:rPr>
              <w:t>ов</w:t>
            </w:r>
            <w:r w:rsidRPr="00A048BA">
              <w:rPr>
                <w:color w:val="000000"/>
              </w:rPr>
              <w:t xml:space="preserve"> повышения безопасности технических средств и </w:t>
            </w:r>
          </w:p>
          <w:p w:rsidR="00F156AB" w:rsidRPr="00A048BA" w:rsidRDefault="00F156AB" w:rsidP="00D26F87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A048BA">
              <w:rPr>
                <w:color w:val="000000"/>
              </w:rPr>
              <w:t>технологических процессов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B" w:rsidRPr="00A048BA" w:rsidRDefault="00F156AB" w:rsidP="00D26F8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color w:val="000000"/>
              </w:rPr>
            </w:pPr>
            <w:r w:rsidRPr="004375CC">
              <w:rPr>
                <w:bCs/>
              </w:rPr>
              <w:t>Ориентируется в</w:t>
            </w:r>
            <w:r>
              <w:rPr>
                <w:bCs/>
              </w:rPr>
              <w:t xml:space="preserve"> основах </w:t>
            </w:r>
            <w:r w:rsidRPr="00A048BA">
              <w:rPr>
                <w:color w:val="000000"/>
              </w:rPr>
              <w:t>средств и метод</w:t>
            </w:r>
            <w:r>
              <w:rPr>
                <w:color w:val="000000"/>
              </w:rPr>
              <w:t>ов</w:t>
            </w:r>
            <w:r w:rsidRPr="00A048BA">
              <w:rPr>
                <w:color w:val="000000"/>
              </w:rPr>
              <w:t xml:space="preserve"> повышения безопасности технических средств и </w:t>
            </w:r>
          </w:p>
          <w:p w:rsidR="00F156AB" w:rsidRPr="004375CC" w:rsidRDefault="00F156AB" w:rsidP="00D26F87">
            <w:pPr>
              <w:spacing w:line="276" w:lineRule="auto"/>
              <w:rPr>
                <w:bCs/>
              </w:rPr>
            </w:pPr>
            <w:r w:rsidRPr="00A048BA">
              <w:rPr>
                <w:color w:val="000000"/>
              </w:rPr>
              <w:t>технологических процессов</w:t>
            </w:r>
          </w:p>
        </w:tc>
      </w:tr>
    </w:tbl>
    <w:p w:rsidR="006655AC" w:rsidRPr="004375CC" w:rsidRDefault="006655AC" w:rsidP="0066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</w:p>
    <w:p w:rsidR="00F156AB" w:rsidRPr="00856092" w:rsidRDefault="00F156AB" w:rsidP="00F156AB">
      <w:pPr>
        <w:keepNext/>
        <w:numPr>
          <w:ilvl w:val="1"/>
          <w:numId w:val="1"/>
        </w:numPr>
        <w:spacing w:after="240"/>
        <w:ind w:left="0" w:firstLine="709"/>
        <w:jc w:val="both"/>
        <w:outlineLvl w:val="1"/>
        <w:rPr>
          <w:rFonts w:eastAsia="Times New Roman"/>
          <w:bCs/>
          <w:iCs/>
          <w:sz w:val="28"/>
          <w:szCs w:val="28"/>
        </w:rPr>
      </w:pPr>
      <w:bookmarkStart w:id="5" w:name="_Toc372273016"/>
      <w:r w:rsidRPr="00856092">
        <w:rPr>
          <w:rFonts w:eastAsia="Times New Roman"/>
          <w:b/>
          <w:bCs/>
          <w:sz w:val="28"/>
          <w:szCs w:val="28"/>
        </w:rPr>
        <w:t xml:space="preserve">Система контроля и оценки освоения программы </w:t>
      </w:r>
      <w:bookmarkEnd w:id="5"/>
      <w:r>
        <w:rPr>
          <w:rFonts w:eastAsia="Times New Roman"/>
          <w:b/>
          <w:bCs/>
          <w:sz w:val="28"/>
          <w:szCs w:val="28"/>
        </w:rPr>
        <w:t>учебной дисциплины</w:t>
      </w:r>
    </w:p>
    <w:p w:rsidR="00F156AB" w:rsidRPr="00856092" w:rsidRDefault="00F156AB" w:rsidP="00F156AB">
      <w:pPr>
        <w:keepNext/>
        <w:spacing w:after="240" w:line="276" w:lineRule="auto"/>
        <w:jc w:val="both"/>
        <w:outlineLvl w:val="1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ab/>
      </w:r>
      <w:r w:rsidRPr="00856092">
        <w:rPr>
          <w:rFonts w:eastAsia="Times New Roman"/>
          <w:bCs/>
          <w:iCs/>
          <w:sz w:val="28"/>
          <w:szCs w:val="28"/>
        </w:rPr>
        <w:t xml:space="preserve">Предметом оценки </w:t>
      </w:r>
      <w:r>
        <w:rPr>
          <w:rFonts w:eastAsia="Times New Roman"/>
          <w:bCs/>
          <w:iCs/>
          <w:sz w:val="28"/>
          <w:szCs w:val="28"/>
        </w:rPr>
        <w:t xml:space="preserve">учебной дисциплины  </w:t>
      </w:r>
      <w:r w:rsidRPr="00856092">
        <w:rPr>
          <w:rFonts w:eastAsia="Times New Roman"/>
          <w:bCs/>
          <w:iCs/>
          <w:sz w:val="28"/>
          <w:szCs w:val="28"/>
        </w:rPr>
        <w:t xml:space="preserve">являются освоенные умения и усвоенные знания </w:t>
      </w:r>
      <w:proofErr w:type="gramStart"/>
      <w:r w:rsidRPr="00856092">
        <w:rPr>
          <w:rFonts w:eastAsia="Times New Roman"/>
          <w:bCs/>
          <w:iCs/>
          <w:sz w:val="28"/>
          <w:szCs w:val="28"/>
        </w:rPr>
        <w:t>обучающихся</w:t>
      </w:r>
      <w:proofErr w:type="gramEnd"/>
      <w:r w:rsidRPr="00856092">
        <w:rPr>
          <w:rFonts w:eastAsia="Times New Roman"/>
          <w:bCs/>
          <w:iCs/>
          <w:sz w:val="28"/>
          <w:szCs w:val="28"/>
        </w:rPr>
        <w:t>.</w:t>
      </w:r>
    </w:p>
    <w:p w:rsidR="00F156AB" w:rsidRPr="00314727" w:rsidRDefault="00F156AB" w:rsidP="00F156AB">
      <w:pPr>
        <w:spacing w:line="276" w:lineRule="auto"/>
        <w:jc w:val="both"/>
        <w:rPr>
          <w:rFonts w:eastAsia="Times New Roman"/>
          <w:iCs/>
          <w:sz w:val="28"/>
          <w:szCs w:val="28"/>
        </w:rPr>
      </w:pPr>
      <w:r w:rsidRPr="00314727">
        <w:rPr>
          <w:rFonts w:eastAsia="Times New Roman"/>
          <w:iCs/>
          <w:sz w:val="28"/>
          <w:szCs w:val="28"/>
        </w:rPr>
        <w:t xml:space="preserve">           Текущий контроль освоения программы </w:t>
      </w:r>
      <w:r>
        <w:rPr>
          <w:rFonts w:eastAsia="Times New Roman"/>
          <w:iCs/>
          <w:sz w:val="28"/>
          <w:szCs w:val="28"/>
        </w:rPr>
        <w:t xml:space="preserve"> </w:t>
      </w:r>
      <w:r w:rsidRPr="00856092">
        <w:rPr>
          <w:rFonts w:eastAsia="Times New Roman"/>
          <w:bCs/>
          <w:iCs/>
          <w:sz w:val="28"/>
          <w:szCs w:val="28"/>
        </w:rPr>
        <w:t xml:space="preserve">учебной дисциплины  </w:t>
      </w:r>
      <w:r w:rsidRPr="00314727">
        <w:rPr>
          <w:rFonts w:eastAsia="Times New Roman"/>
          <w:iCs/>
          <w:sz w:val="28"/>
          <w:szCs w:val="28"/>
        </w:rPr>
        <w:t xml:space="preserve">проводится в пределах учебного времени, отведенного </w:t>
      </w:r>
      <w:r>
        <w:rPr>
          <w:rFonts w:eastAsia="Times New Roman"/>
          <w:iCs/>
          <w:sz w:val="28"/>
          <w:szCs w:val="28"/>
        </w:rPr>
        <w:t xml:space="preserve">на ее </w:t>
      </w:r>
      <w:r w:rsidRPr="00314727">
        <w:rPr>
          <w:rFonts w:eastAsia="Times New Roman"/>
          <w:iCs/>
          <w:sz w:val="28"/>
          <w:szCs w:val="28"/>
        </w:rPr>
        <w:t xml:space="preserve"> изучение, с использованием таких методов как выполнение самостоятельных и  контрольных работ,  тестов, проведение  устного опроса, выполнение практических  работ.</w:t>
      </w:r>
    </w:p>
    <w:p w:rsidR="00F156AB" w:rsidRPr="00314727" w:rsidRDefault="00F156AB" w:rsidP="00F156A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sz w:val="28"/>
          <w:szCs w:val="28"/>
        </w:rPr>
      </w:pPr>
      <w:r w:rsidRPr="00314727">
        <w:rPr>
          <w:rFonts w:eastAsia="Times New Roman"/>
          <w:bCs/>
          <w:iCs/>
          <w:sz w:val="28"/>
          <w:szCs w:val="28"/>
        </w:rPr>
        <w:tab/>
        <w:t xml:space="preserve">Оценка освоения программы </w:t>
      </w:r>
      <w:r w:rsidRPr="00856092">
        <w:rPr>
          <w:rFonts w:eastAsia="Times New Roman"/>
          <w:bCs/>
          <w:iCs/>
          <w:sz w:val="28"/>
          <w:szCs w:val="28"/>
        </w:rPr>
        <w:t xml:space="preserve">учебной дисциплины  </w:t>
      </w:r>
      <w:r w:rsidRPr="00314727">
        <w:rPr>
          <w:rFonts w:eastAsia="Times New Roman"/>
          <w:bCs/>
          <w:iCs/>
          <w:sz w:val="28"/>
          <w:szCs w:val="28"/>
        </w:rPr>
        <w:t xml:space="preserve">проводится в соответствии с </w:t>
      </w:r>
      <w:r w:rsidRPr="00314727">
        <w:rPr>
          <w:rFonts w:eastAsia="Times New Roman"/>
          <w:bCs/>
          <w:sz w:val="28"/>
          <w:szCs w:val="28"/>
        </w:rPr>
        <w:t xml:space="preserve"> «Положением о текущем контроле успеваемости и промежуточной аттестации студентов в ОГБ</w:t>
      </w:r>
      <w:r>
        <w:rPr>
          <w:rFonts w:eastAsia="Times New Roman"/>
          <w:bCs/>
          <w:sz w:val="28"/>
          <w:szCs w:val="28"/>
        </w:rPr>
        <w:t>П</w:t>
      </w:r>
      <w:r w:rsidRPr="00314727">
        <w:rPr>
          <w:rFonts w:eastAsia="Times New Roman"/>
          <w:bCs/>
          <w:sz w:val="28"/>
          <w:szCs w:val="28"/>
        </w:rPr>
        <w:t xml:space="preserve">ОУ </w:t>
      </w:r>
      <w:r>
        <w:rPr>
          <w:rFonts w:eastAsia="Times New Roman"/>
          <w:bCs/>
          <w:sz w:val="28"/>
          <w:szCs w:val="28"/>
        </w:rPr>
        <w:t>«Смоленская академия профессионального образования»</w:t>
      </w:r>
      <w:r w:rsidRPr="00314727">
        <w:rPr>
          <w:rFonts w:eastAsia="Times New Roman"/>
          <w:bCs/>
          <w:sz w:val="28"/>
          <w:szCs w:val="28"/>
        </w:rPr>
        <w:t xml:space="preserve"> и рабочим учебным планом по специальности.</w:t>
      </w:r>
    </w:p>
    <w:p w:rsidR="00F156AB" w:rsidRPr="002541E2" w:rsidRDefault="00F156AB" w:rsidP="00F156AB">
      <w:pPr>
        <w:keepNext/>
        <w:numPr>
          <w:ilvl w:val="2"/>
          <w:numId w:val="1"/>
        </w:numPr>
        <w:autoSpaceDE w:val="0"/>
        <w:autoSpaceDN w:val="0"/>
        <w:adjustRightInd w:val="0"/>
        <w:spacing w:before="240" w:after="60"/>
        <w:jc w:val="both"/>
        <w:outlineLvl w:val="2"/>
        <w:rPr>
          <w:rFonts w:eastAsia="Times New Roman"/>
          <w:b/>
          <w:bCs/>
          <w:sz w:val="28"/>
          <w:szCs w:val="28"/>
        </w:rPr>
      </w:pPr>
      <w:r w:rsidRPr="002541E2">
        <w:rPr>
          <w:rFonts w:eastAsia="Times New Roman"/>
          <w:b/>
          <w:bCs/>
          <w:sz w:val="28"/>
          <w:szCs w:val="28"/>
        </w:rPr>
        <w:lastRenderedPageBreak/>
        <w:t>Форма итоговой аттестации по ОПОП при освоении</w:t>
      </w:r>
      <w:r w:rsidRPr="00856092">
        <w:rPr>
          <w:rFonts w:eastAsia="Times New Roman"/>
          <w:bCs/>
          <w:iCs/>
          <w:sz w:val="28"/>
          <w:szCs w:val="28"/>
        </w:rPr>
        <w:t xml:space="preserve"> </w:t>
      </w:r>
      <w:r w:rsidRPr="00856092">
        <w:rPr>
          <w:rFonts w:eastAsia="Times New Roman"/>
          <w:b/>
          <w:bCs/>
          <w:iCs/>
          <w:sz w:val="28"/>
          <w:szCs w:val="28"/>
        </w:rPr>
        <w:t>учебной дисциплины</w:t>
      </w:r>
      <w:r>
        <w:rPr>
          <w:rFonts w:eastAsia="Times New Roman"/>
          <w:b/>
          <w:bCs/>
          <w:iCs/>
          <w:sz w:val="28"/>
          <w:szCs w:val="28"/>
        </w:rPr>
        <w:t>:</w:t>
      </w:r>
      <w:r w:rsidRPr="00856092">
        <w:rPr>
          <w:rFonts w:eastAsia="Times New Roman"/>
          <w:b/>
          <w:bCs/>
          <w:iCs/>
          <w:sz w:val="28"/>
          <w:szCs w:val="28"/>
        </w:rPr>
        <w:t xml:space="preserve">  </w:t>
      </w:r>
      <w:r>
        <w:rPr>
          <w:rFonts w:eastAsia="Times New Roman"/>
          <w:b/>
          <w:bCs/>
          <w:iCs/>
          <w:sz w:val="28"/>
          <w:szCs w:val="28"/>
        </w:rPr>
        <w:t>зачет</w:t>
      </w:r>
    </w:p>
    <w:p w:rsidR="00F156AB" w:rsidRPr="00856092" w:rsidRDefault="00F156AB" w:rsidP="00F156AB">
      <w:pPr>
        <w:keepNext/>
        <w:numPr>
          <w:ilvl w:val="2"/>
          <w:numId w:val="1"/>
        </w:numPr>
        <w:spacing w:before="240"/>
        <w:jc w:val="both"/>
        <w:outlineLvl w:val="2"/>
        <w:rPr>
          <w:rFonts w:eastAsia="Times New Roman"/>
          <w:sz w:val="28"/>
          <w:szCs w:val="28"/>
        </w:rPr>
      </w:pPr>
      <w:bookmarkStart w:id="6" w:name="_Toc372273017"/>
      <w:r w:rsidRPr="00856092">
        <w:rPr>
          <w:rFonts w:eastAsia="Times New Roman"/>
          <w:b/>
          <w:bCs/>
          <w:sz w:val="28"/>
          <w:szCs w:val="28"/>
        </w:rPr>
        <w:t xml:space="preserve">Организация контроля и оценки освоения программы </w:t>
      </w:r>
      <w:bookmarkEnd w:id="6"/>
      <w:r>
        <w:rPr>
          <w:rFonts w:eastAsia="Times New Roman"/>
          <w:b/>
          <w:bCs/>
          <w:sz w:val="28"/>
          <w:szCs w:val="28"/>
        </w:rPr>
        <w:t>учебной дисциплины</w:t>
      </w:r>
    </w:p>
    <w:p w:rsidR="00F156AB" w:rsidRPr="00856092" w:rsidRDefault="00F156AB" w:rsidP="00F156AB">
      <w:pPr>
        <w:keepNext/>
        <w:numPr>
          <w:ilvl w:val="2"/>
          <w:numId w:val="1"/>
        </w:numPr>
        <w:spacing w:before="240"/>
        <w:jc w:val="both"/>
        <w:outlineLvl w:val="2"/>
        <w:rPr>
          <w:rFonts w:eastAsia="Times New Roman"/>
          <w:b/>
          <w:bCs/>
          <w:iCs/>
          <w:kern w:val="32"/>
          <w:sz w:val="28"/>
          <w:szCs w:val="28"/>
        </w:rPr>
      </w:pPr>
      <w:r w:rsidRPr="00856092">
        <w:rPr>
          <w:rFonts w:eastAsia="Times New Roman"/>
          <w:sz w:val="28"/>
          <w:szCs w:val="28"/>
        </w:rPr>
        <w:t xml:space="preserve">Условием допуска к зачету  является положительная текущая аттестация по всем практическим работам и ключевым теоретическим вопросам </w:t>
      </w:r>
      <w:bookmarkStart w:id="7" w:name="_Toc372273018"/>
      <w:r>
        <w:rPr>
          <w:rFonts w:eastAsia="Times New Roman"/>
          <w:sz w:val="28"/>
          <w:szCs w:val="28"/>
        </w:rPr>
        <w:t>учебной дисциплины</w:t>
      </w:r>
    </w:p>
    <w:p w:rsidR="00F156AB" w:rsidRPr="00314727" w:rsidRDefault="00F156AB" w:rsidP="00F156AB">
      <w:pPr>
        <w:keepNext/>
        <w:spacing w:before="240"/>
        <w:jc w:val="both"/>
        <w:outlineLvl w:val="2"/>
        <w:rPr>
          <w:rFonts w:eastAsia="Times New Roman"/>
          <w:b/>
          <w:bCs/>
          <w:iCs/>
          <w:kern w:val="32"/>
          <w:sz w:val="28"/>
          <w:szCs w:val="28"/>
        </w:rPr>
      </w:pPr>
      <w:r w:rsidRPr="00314727">
        <w:rPr>
          <w:rFonts w:eastAsia="Times New Roman"/>
          <w:b/>
          <w:bCs/>
          <w:kern w:val="32"/>
          <w:sz w:val="28"/>
          <w:szCs w:val="28"/>
        </w:rPr>
        <w:t xml:space="preserve">2. Комплект контрольно-измерительных материалов для оценки освоенных умений и усвоенных знаний </w:t>
      </w:r>
      <w:bookmarkEnd w:id="7"/>
      <w:r>
        <w:rPr>
          <w:rFonts w:eastAsia="Times New Roman"/>
          <w:b/>
          <w:bCs/>
          <w:kern w:val="32"/>
          <w:sz w:val="28"/>
          <w:szCs w:val="28"/>
        </w:rPr>
        <w:t xml:space="preserve"> </w:t>
      </w:r>
      <w:r w:rsidRPr="00A8235A">
        <w:rPr>
          <w:rFonts w:eastAsia="Times New Roman"/>
          <w:b/>
          <w:bCs/>
          <w:kern w:val="32"/>
          <w:sz w:val="28"/>
          <w:szCs w:val="28"/>
        </w:rPr>
        <w:t>междисциплинарного  курса</w:t>
      </w:r>
    </w:p>
    <w:p w:rsidR="00F156AB" w:rsidRDefault="00F156AB" w:rsidP="00F156AB">
      <w:pPr>
        <w:suppressAutoHyphens/>
        <w:rPr>
          <w:rFonts w:eastAsia="Times New Roman"/>
          <w:b/>
          <w:sz w:val="28"/>
          <w:szCs w:val="28"/>
          <w:lang w:eastAsia="ar-SA"/>
        </w:rPr>
      </w:pPr>
      <w:r w:rsidRPr="00314727">
        <w:rPr>
          <w:rFonts w:eastAsia="Times New Roman"/>
          <w:b/>
          <w:sz w:val="28"/>
          <w:szCs w:val="28"/>
          <w:lang w:eastAsia="ar-SA"/>
        </w:rPr>
        <w:t xml:space="preserve">      2.1. Теоретическое задание.</w:t>
      </w:r>
    </w:p>
    <w:p w:rsidR="00F156AB" w:rsidRPr="00205D11" w:rsidRDefault="00F156AB" w:rsidP="00F156AB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5D11">
        <w:rPr>
          <w:rFonts w:ascii="Times New Roman" w:hAnsi="Times New Roman" w:cs="Times New Roman"/>
          <w:sz w:val="28"/>
          <w:szCs w:val="28"/>
        </w:rPr>
        <w:t>Классификация и номенклатура негативных факторов.</w:t>
      </w:r>
    </w:p>
    <w:p w:rsidR="00F156AB" w:rsidRPr="00205D11" w:rsidRDefault="00F156AB" w:rsidP="00F156AB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5D11">
        <w:rPr>
          <w:rFonts w:ascii="Times New Roman" w:hAnsi="Times New Roman" w:cs="Times New Roman"/>
          <w:sz w:val="28"/>
          <w:szCs w:val="28"/>
        </w:rPr>
        <w:t xml:space="preserve">Защита </w:t>
      </w:r>
      <w:proofErr w:type="gramStart"/>
      <w:r w:rsidRPr="00205D11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205D11">
        <w:rPr>
          <w:rFonts w:ascii="Times New Roman" w:hAnsi="Times New Roman" w:cs="Times New Roman"/>
          <w:sz w:val="28"/>
          <w:szCs w:val="28"/>
        </w:rPr>
        <w:t xml:space="preserve"> от вибрации.</w:t>
      </w:r>
    </w:p>
    <w:p w:rsidR="00F156AB" w:rsidRPr="00205D11" w:rsidRDefault="00F156AB" w:rsidP="00F156AB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5D11">
        <w:rPr>
          <w:rFonts w:ascii="Times New Roman" w:hAnsi="Times New Roman" w:cs="Times New Roman"/>
          <w:sz w:val="28"/>
          <w:szCs w:val="28"/>
        </w:rPr>
        <w:t xml:space="preserve">Защита </w:t>
      </w:r>
      <w:proofErr w:type="gramStart"/>
      <w:r w:rsidRPr="00205D11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205D11">
        <w:rPr>
          <w:rFonts w:ascii="Times New Roman" w:hAnsi="Times New Roman" w:cs="Times New Roman"/>
          <w:sz w:val="28"/>
          <w:szCs w:val="28"/>
        </w:rPr>
        <w:t xml:space="preserve"> шума, инфра- и ультразвука. </w:t>
      </w:r>
    </w:p>
    <w:p w:rsidR="00F156AB" w:rsidRPr="00205D11" w:rsidRDefault="00F156AB" w:rsidP="00F156AB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05D11">
        <w:rPr>
          <w:rFonts w:ascii="Times New Roman" w:hAnsi="Times New Roman" w:cs="Times New Roman"/>
          <w:sz w:val="28"/>
          <w:szCs w:val="28"/>
        </w:rPr>
        <w:t>Защита работающих от электромагнитных излучений.</w:t>
      </w:r>
      <w:proofErr w:type="gramEnd"/>
    </w:p>
    <w:p w:rsidR="00F156AB" w:rsidRPr="00205D11" w:rsidRDefault="00F156AB" w:rsidP="00F156AB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05D11">
        <w:rPr>
          <w:rFonts w:ascii="Times New Roman" w:hAnsi="Times New Roman" w:cs="Times New Roman"/>
          <w:sz w:val="28"/>
          <w:szCs w:val="28"/>
        </w:rPr>
        <w:t xml:space="preserve">Защита работающих от постоянных электрических и магнитных полей. </w:t>
      </w:r>
      <w:proofErr w:type="gramEnd"/>
    </w:p>
    <w:p w:rsidR="00F156AB" w:rsidRPr="00205D11" w:rsidRDefault="00F156AB" w:rsidP="00F156AB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5D11">
        <w:rPr>
          <w:rFonts w:ascii="Times New Roman" w:hAnsi="Times New Roman" w:cs="Times New Roman"/>
          <w:sz w:val="28"/>
          <w:szCs w:val="28"/>
        </w:rPr>
        <w:t xml:space="preserve">Защита </w:t>
      </w:r>
      <w:proofErr w:type="gramStart"/>
      <w:r w:rsidRPr="00205D11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205D11">
        <w:rPr>
          <w:rFonts w:ascii="Times New Roman" w:hAnsi="Times New Roman" w:cs="Times New Roman"/>
          <w:sz w:val="28"/>
          <w:szCs w:val="28"/>
        </w:rPr>
        <w:t xml:space="preserve"> лазерного излучения, </w:t>
      </w:r>
    </w:p>
    <w:p w:rsidR="00F156AB" w:rsidRPr="00205D11" w:rsidRDefault="00F156AB" w:rsidP="00F156AB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5D11">
        <w:rPr>
          <w:rFonts w:ascii="Times New Roman" w:hAnsi="Times New Roman" w:cs="Times New Roman"/>
          <w:sz w:val="28"/>
          <w:szCs w:val="28"/>
        </w:rPr>
        <w:t xml:space="preserve">инфракрасного (теплового) и ультрафиолетового. </w:t>
      </w:r>
    </w:p>
    <w:p w:rsidR="00F156AB" w:rsidRPr="00205D11" w:rsidRDefault="00F156AB" w:rsidP="00F156AB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5D11">
        <w:rPr>
          <w:rFonts w:ascii="Times New Roman" w:hAnsi="Times New Roman" w:cs="Times New Roman"/>
          <w:sz w:val="28"/>
          <w:szCs w:val="28"/>
        </w:rPr>
        <w:t xml:space="preserve">Защита </w:t>
      </w:r>
      <w:proofErr w:type="gramStart"/>
      <w:r w:rsidRPr="00205D11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205D11">
        <w:rPr>
          <w:rFonts w:ascii="Times New Roman" w:hAnsi="Times New Roman" w:cs="Times New Roman"/>
          <w:sz w:val="28"/>
          <w:szCs w:val="28"/>
        </w:rPr>
        <w:t xml:space="preserve"> от радиации </w:t>
      </w:r>
    </w:p>
    <w:p w:rsidR="00F156AB" w:rsidRPr="00205D11" w:rsidRDefault="00F156AB" w:rsidP="00F156AB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5D11">
        <w:rPr>
          <w:rFonts w:ascii="Times New Roman" w:hAnsi="Times New Roman" w:cs="Times New Roman"/>
          <w:sz w:val="28"/>
          <w:szCs w:val="28"/>
        </w:rPr>
        <w:t xml:space="preserve">Методы и средства обеспечения электробезопасности </w:t>
      </w:r>
    </w:p>
    <w:p w:rsidR="00F156AB" w:rsidRPr="00205D11" w:rsidRDefault="00F156AB" w:rsidP="00F156AB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5D11">
        <w:rPr>
          <w:rFonts w:ascii="Times New Roman" w:hAnsi="Times New Roman" w:cs="Times New Roman"/>
          <w:sz w:val="28"/>
          <w:szCs w:val="28"/>
        </w:rPr>
        <w:t>Микроклимат рабочей зоны</w:t>
      </w:r>
    </w:p>
    <w:p w:rsidR="00F156AB" w:rsidRPr="00205D11" w:rsidRDefault="00F156AB" w:rsidP="00F156AB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5D11">
        <w:rPr>
          <w:rFonts w:ascii="Times New Roman" w:hAnsi="Times New Roman" w:cs="Times New Roman"/>
          <w:sz w:val="28"/>
          <w:szCs w:val="28"/>
        </w:rPr>
        <w:t xml:space="preserve">Защита </w:t>
      </w:r>
      <w:proofErr w:type="gramStart"/>
      <w:r w:rsidRPr="00205D11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205D11">
        <w:rPr>
          <w:rFonts w:ascii="Times New Roman" w:hAnsi="Times New Roman" w:cs="Times New Roman"/>
          <w:sz w:val="28"/>
          <w:szCs w:val="28"/>
        </w:rPr>
        <w:t xml:space="preserve"> от загрязнения воздушной среды.</w:t>
      </w:r>
    </w:p>
    <w:p w:rsidR="00F156AB" w:rsidRPr="00205D11" w:rsidRDefault="00F156AB" w:rsidP="00F156AB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5D11">
        <w:rPr>
          <w:rFonts w:ascii="Times New Roman" w:hAnsi="Times New Roman" w:cs="Times New Roman"/>
          <w:sz w:val="28"/>
          <w:szCs w:val="28"/>
        </w:rPr>
        <w:t>Защита человека от опасности механического травмирования.</w:t>
      </w:r>
    </w:p>
    <w:p w:rsidR="00F156AB" w:rsidRPr="00205D11" w:rsidRDefault="00F156AB" w:rsidP="00F156AB">
      <w:pPr>
        <w:pStyle w:val="a3"/>
        <w:keepNext/>
        <w:keepLines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5D11">
        <w:rPr>
          <w:rFonts w:ascii="Times New Roman" w:hAnsi="Times New Roman" w:cs="Times New Roman"/>
          <w:sz w:val="28"/>
          <w:szCs w:val="28"/>
        </w:rPr>
        <w:t xml:space="preserve">Пожарная защита на производственных объектах. </w:t>
      </w:r>
    </w:p>
    <w:p w:rsidR="00F156AB" w:rsidRPr="00205D11" w:rsidRDefault="00F156AB" w:rsidP="00F156AB">
      <w:pPr>
        <w:pStyle w:val="a3"/>
        <w:keepNext/>
        <w:keepLines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5D11">
        <w:rPr>
          <w:rFonts w:ascii="Times New Roman" w:hAnsi="Times New Roman" w:cs="Times New Roman"/>
          <w:sz w:val="28"/>
          <w:szCs w:val="28"/>
        </w:rPr>
        <w:t xml:space="preserve">Методы защиты от статического электричества. </w:t>
      </w:r>
    </w:p>
    <w:p w:rsidR="00F156AB" w:rsidRPr="00205D11" w:rsidRDefault="00F156AB" w:rsidP="00F156AB">
      <w:pPr>
        <w:pStyle w:val="a3"/>
        <w:keepNext/>
        <w:keepLines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5D11">
        <w:rPr>
          <w:rFonts w:ascii="Times New Roman" w:hAnsi="Times New Roman" w:cs="Times New Roman"/>
          <w:sz w:val="28"/>
          <w:szCs w:val="28"/>
        </w:rPr>
        <w:t xml:space="preserve">Молниезащита зданий и сооружений. </w:t>
      </w:r>
    </w:p>
    <w:p w:rsidR="00F156AB" w:rsidRPr="00205D11" w:rsidRDefault="00F156AB" w:rsidP="00F156AB">
      <w:pPr>
        <w:pStyle w:val="a3"/>
        <w:keepNext/>
        <w:keepLines/>
        <w:numPr>
          <w:ilvl w:val="0"/>
          <w:numId w:val="16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05D11">
        <w:rPr>
          <w:rFonts w:ascii="Times New Roman" w:hAnsi="Times New Roman" w:cs="Times New Roman"/>
          <w:sz w:val="28"/>
          <w:szCs w:val="28"/>
        </w:rPr>
        <w:t xml:space="preserve">Методы и средства обеспечения безопасности герметичных систем. </w:t>
      </w:r>
    </w:p>
    <w:p w:rsidR="00F156AB" w:rsidRPr="00205D11" w:rsidRDefault="00F156AB" w:rsidP="00F156AB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5D11">
        <w:rPr>
          <w:rFonts w:ascii="Times New Roman" w:hAnsi="Times New Roman" w:cs="Times New Roman"/>
          <w:sz w:val="28"/>
          <w:szCs w:val="28"/>
        </w:rPr>
        <w:t xml:space="preserve">Освещение рабочих мест.  </w:t>
      </w:r>
    </w:p>
    <w:p w:rsidR="00F156AB" w:rsidRPr="00205D11" w:rsidRDefault="00F156AB" w:rsidP="00F156AB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05D11">
        <w:rPr>
          <w:rFonts w:ascii="Times New Roman" w:hAnsi="Times New Roman" w:cs="Times New Roman"/>
          <w:sz w:val="28"/>
          <w:szCs w:val="28"/>
        </w:rPr>
        <w:t>Психофизиологические и эргономические  основы безопасности труда.</w:t>
      </w:r>
      <w:r w:rsidRPr="00205D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156AB" w:rsidRPr="00205D11" w:rsidRDefault="00F156AB" w:rsidP="00F156AB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05D11">
        <w:rPr>
          <w:rFonts w:ascii="Times New Roman" w:hAnsi="Times New Roman" w:cs="Times New Roman"/>
          <w:color w:val="000000"/>
          <w:sz w:val="28"/>
          <w:szCs w:val="28"/>
        </w:rPr>
        <w:t>Планировка рабочих мест.</w:t>
      </w:r>
    </w:p>
    <w:p w:rsidR="00F156AB" w:rsidRPr="00205D11" w:rsidRDefault="00F156AB" w:rsidP="00F156AB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5D11">
        <w:rPr>
          <w:rFonts w:ascii="Times New Roman" w:hAnsi="Times New Roman" w:cs="Times New Roman"/>
          <w:sz w:val="28"/>
          <w:szCs w:val="28"/>
        </w:rPr>
        <w:t xml:space="preserve">Правовые и нормативные основы безопасности труда. </w:t>
      </w:r>
    </w:p>
    <w:p w:rsidR="00F156AB" w:rsidRPr="00205D11" w:rsidRDefault="00F156AB" w:rsidP="00F156AB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5D11">
        <w:rPr>
          <w:rFonts w:ascii="Times New Roman" w:hAnsi="Times New Roman" w:cs="Times New Roman"/>
          <w:sz w:val="28"/>
          <w:szCs w:val="28"/>
        </w:rPr>
        <w:t xml:space="preserve">Структура системы стандартом безопасности труда Госстандарта России. </w:t>
      </w:r>
    </w:p>
    <w:p w:rsidR="00F156AB" w:rsidRPr="0026708B" w:rsidRDefault="00F156AB" w:rsidP="00F156AB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708B">
        <w:rPr>
          <w:rFonts w:ascii="Times New Roman" w:hAnsi="Times New Roman" w:cs="Times New Roman"/>
          <w:sz w:val="28"/>
          <w:szCs w:val="28"/>
        </w:rPr>
        <w:t xml:space="preserve">Расследование и учёт несчастных случаев на производстве. </w:t>
      </w:r>
    </w:p>
    <w:p w:rsidR="00F156AB" w:rsidRPr="00205D11" w:rsidRDefault="00F156AB" w:rsidP="00F156AB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5D11">
        <w:rPr>
          <w:rFonts w:ascii="Times New Roman" w:hAnsi="Times New Roman" w:cs="Times New Roman"/>
          <w:sz w:val="28"/>
          <w:szCs w:val="28"/>
        </w:rPr>
        <w:t xml:space="preserve">Обучение </w:t>
      </w:r>
      <w:proofErr w:type="gramStart"/>
      <w:r w:rsidRPr="00205D11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205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правилам </w:t>
      </w:r>
      <w:r w:rsidRPr="00205D11">
        <w:rPr>
          <w:rFonts w:ascii="Times New Roman" w:hAnsi="Times New Roman" w:cs="Times New Roman"/>
          <w:sz w:val="28"/>
          <w:szCs w:val="28"/>
        </w:rPr>
        <w:t>охран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05D11">
        <w:rPr>
          <w:rFonts w:ascii="Times New Roman" w:hAnsi="Times New Roman" w:cs="Times New Roman"/>
          <w:sz w:val="28"/>
          <w:szCs w:val="28"/>
        </w:rPr>
        <w:t xml:space="preserve"> труда.</w:t>
      </w:r>
    </w:p>
    <w:p w:rsidR="00F156AB" w:rsidRPr="00205D11" w:rsidRDefault="00F156AB" w:rsidP="00F156AB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5D11">
        <w:rPr>
          <w:rFonts w:ascii="Times New Roman" w:hAnsi="Times New Roman" w:cs="Times New Roman"/>
          <w:sz w:val="28"/>
          <w:szCs w:val="28"/>
        </w:rPr>
        <w:t xml:space="preserve">Ответственность за нарушение правил охраны труда. </w:t>
      </w:r>
    </w:p>
    <w:p w:rsidR="00F156AB" w:rsidRPr="00B055BB" w:rsidRDefault="00F156AB" w:rsidP="00F156AB">
      <w:pPr>
        <w:pStyle w:val="a3"/>
        <w:numPr>
          <w:ilvl w:val="0"/>
          <w:numId w:val="16"/>
        </w:numPr>
        <w:spacing w:after="0"/>
        <w:rPr>
          <w:b/>
          <w:bCs/>
          <w:sz w:val="28"/>
          <w:szCs w:val="28"/>
        </w:rPr>
      </w:pPr>
      <w:proofErr w:type="gramStart"/>
      <w:r w:rsidRPr="00205D11">
        <w:rPr>
          <w:rFonts w:ascii="Times New Roman" w:hAnsi="Times New Roman" w:cs="Times New Roman"/>
          <w:sz w:val="28"/>
          <w:szCs w:val="28"/>
        </w:rPr>
        <w:t>Экономические механизмы</w:t>
      </w:r>
      <w:proofErr w:type="gramEnd"/>
      <w:r w:rsidRPr="00205D11">
        <w:rPr>
          <w:rFonts w:ascii="Times New Roman" w:hAnsi="Times New Roman" w:cs="Times New Roman"/>
          <w:sz w:val="28"/>
          <w:szCs w:val="28"/>
        </w:rPr>
        <w:t xml:space="preserve"> управления охраной труда</w:t>
      </w:r>
      <w:r w:rsidRPr="00205D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156AB" w:rsidRPr="00B055BB" w:rsidRDefault="00F156AB" w:rsidP="00F156AB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055BB">
        <w:rPr>
          <w:rFonts w:ascii="Times New Roman" w:hAnsi="Times New Roman" w:cs="Times New Roman"/>
          <w:color w:val="000000"/>
          <w:sz w:val="28"/>
          <w:szCs w:val="28"/>
        </w:rPr>
        <w:t xml:space="preserve">Первая помощь пострадавшим </w:t>
      </w:r>
    </w:p>
    <w:p w:rsidR="00F156AB" w:rsidRPr="00B055BB" w:rsidRDefault="00F156AB" w:rsidP="00F156AB">
      <w:pPr>
        <w:ind w:left="360"/>
        <w:contextualSpacing/>
        <w:jc w:val="both"/>
        <w:rPr>
          <w:b/>
          <w:sz w:val="28"/>
          <w:szCs w:val="28"/>
        </w:rPr>
      </w:pPr>
      <w:r w:rsidRPr="00B055BB">
        <w:rPr>
          <w:b/>
          <w:sz w:val="28"/>
          <w:szCs w:val="28"/>
        </w:rPr>
        <w:t xml:space="preserve">2.2 Практическое задание </w:t>
      </w:r>
    </w:p>
    <w:p w:rsidR="00F156AB" w:rsidRDefault="00F156AB" w:rsidP="00F156AB">
      <w:pPr>
        <w:rPr>
          <w:rFonts w:eastAsia="Times New Roman"/>
          <w:b/>
          <w:bCs/>
          <w:sz w:val="28"/>
          <w:szCs w:val="28"/>
        </w:rPr>
      </w:pPr>
    </w:p>
    <w:p w:rsidR="00F156AB" w:rsidRPr="00314727" w:rsidRDefault="00F156AB" w:rsidP="00F156AB">
      <w:pPr>
        <w:rPr>
          <w:rFonts w:eastAsia="Times New Roman"/>
          <w:b/>
          <w:bCs/>
          <w:sz w:val="28"/>
          <w:szCs w:val="28"/>
        </w:rPr>
      </w:pPr>
      <w:r w:rsidRPr="00314727">
        <w:rPr>
          <w:rFonts w:eastAsia="Times New Roman"/>
          <w:b/>
          <w:bCs/>
          <w:sz w:val="28"/>
          <w:szCs w:val="28"/>
        </w:rPr>
        <w:t>2.3. Условия выполнения задания.</w:t>
      </w:r>
    </w:p>
    <w:p w:rsidR="00F156AB" w:rsidRPr="00314727" w:rsidRDefault="00F156AB" w:rsidP="00F156AB">
      <w:pPr>
        <w:jc w:val="both"/>
        <w:rPr>
          <w:rFonts w:eastAsia="Times New Roman"/>
          <w:bCs/>
          <w:sz w:val="28"/>
          <w:szCs w:val="28"/>
        </w:rPr>
      </w:pPr>
      <w:r w:rsidRPr="00314727">
        <w:rPr>
          <w:rFonts w:eastAsia="Times New Roman"/>
          <w:bCs/>
          <w:sz w:val="28"/>
          <w:szCs w:val="28"/>
        </w:rPr>
        <w:t>2.3.1. Задание выполняется в учебной аудитории, время выполнения задания один академический час.</w:t>
      </w:r>
    </w:p>
    <w:p w:rsidR="00F156AB" w:rsidRDefault="00F156AB" w:rsidP="00F156AB">
      <w:pPr>
        <w:jc w:val="both"/>
        <w:rPr>
          <w:rFonts w:eastAsia="Times New Roman"/>
          <w:bCs/>
          <w:sz w:val="28"/>
          <w:szCs w:val="28"/>
        </w:rPr>
      </w:pPr>
      <w:r w:rsidRPr="00CD597A">
        <w:rPr>
          <w:rFonts w:eastAsia="Times New Roman"/>
          <w:bCs/>
          <w:sz w:val="28"/>
          <w:szCs w:val="28"/>
        </w:rPr>
        <w:lastRenderedPageBreak/>
        <w:t>2.3.2</w:t>
      </w:r>
      <w:r>
        <w:rPr>
          <w:rFonts w:eastAsia="Times New Roman"/>
          <w:bCs/>
          <w:sz w:val="28"/>
          <w:szCs w:val="28"/>
        </w:rPr>
        <w:t>.</w:t>
      </w:r>
      <w:r w:rsidRPr="00CD597A">
        <w:rPr>
          <w:rFonts w:eastAsia="Times New Roman"/>
          <w:bCs/>
          <w:sz w:val="28"/>
          <w:szCs w:val="28"/>
        </w:rPr>
        <w:t xml:space="preserve"> Используемое оборудование:</w:t>
      </w:r>
      <w:r>
        <w:rPr>
          <w:rFonts w:eastAsia="Times New Roman"/>
          <w:bCs/>
          <w:sz w:val="28"/>
          <w:szCs w:val="28"/>
        </w:rPr>
        <w:t xml:space="preserve"> </w:t>
      </w:r>
    </w:p>
    <w:p w:rsidR="00F156AB" w:rsidRPr="00314727" w:rsidRDefault="00F156AB" w:rsidP="00F156AB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2.3.3.</w:t>
      </w:r>
      <w:r w:rsidRPr="00314727">
        <w:rPr>
          <w:rFonts w:eastAsia="Times New Roman"/>
          <w:bCs/>
          <w:sz w:val="28"/>
          <w:szCs w:val="28"/>
        </w:rPr>
        <w:t xml:space="preserve"> Соблюдение техники безопасности.</w:t>
      </w:r>
    </w:p>
    <w:p w:rsidR="00F156AB" w:rsidRPr="00314727" w:rsidRDefault="00F156AB" w:rsidP="00F156AB">
      <w:pPr>
        <w:rPr>
          <w:rFonts w:eastAsia="Times New Roman"/>
          <w:i/>
          <w:iCs/>
          <w:sz w:val="28"/>
          <w:szCs w:val="28"/>
        </w:rPr>
      </w:pPr>
      <w:r w:rsidRPr="00314727">
        <w:rPr>
          <w:rFonts w:eastAsia="Times New Roman"/>
          <w:b/>
          <w:bCs/>
          <w:sz w:val="28"/>
          <w:szCs w:val="28"/>
        </w:rPr>
        <w:t>2.4. Инструкция по выполнению задания</w:t>
      </w:r>
    </w:p>
    <w:p w:rsidR="00F156AB" w:rsidRPr="00314727" w:rsidRDefault="00F156AB" w:rsidP="00F156AB">
      <w:pPr>
        <w:jc w:val="both"/>
        <w:rPr>
          <w:rFonts w:eastAsia="Times New Roman"/>
          <w:iCs/>
          <w:sz w:val="28"/>
          <w:szCs w:val="28"/>
        </w:rPr>
      </w:pPr>
      <w:r w:rsidRPr="00314727">
        <w:rPr>
          <w:rFonts w:eastAsia="Times New Roman"/>
          <w:iCs/>
          <w:sz w:val="28"/>
          <w:szCs w:val="28"/>
        </w:rPr>
        <w:t xml:space="preserve">2.4.1 Задание выполняется в </w:t>
      </w:r>
      <w:r>
        <w:rPr>
          <w:rFonts w:eastAsia="Times New Roman"/>
          <w:iCs/>
          <w:sz w:val="28"/>
          <w:szCs w:val="28"/>
        </w:rPr>
        <w:t>один этап</w:t>
      </w:r>
      <w:r w:rsidRPr="00314727">
        <w:rPr>
          <w:rFonts w:eastAsia="Times New Roman"/>
          <w:iCs/>
          <w:sz w:val="28"/>
          <w:szCs w:val="28"/>
        </w:rPr>
        <w:t>:</w:t>
      </w:r>
    </w:p>
    <w:p w:rsidR="00F156AB" w:rsidRPr="00314727" w:rsidRDefault="00F156AB" w:rsidP="00F156AB">
      <w:pPr>
        <w:jc w:val="both"/>
        <w:rPr>
          <w:rFonts w:eastAsia="Times New Roman"/>
          <w:iCs/>
          <w:sz w:val="28"/>
          <w:szCs w:val="28"/>
        </w:rPr>
      </w:pPr>
      <w:r w:rsidRPr="00314727">
        <w:rPr>
          <w:rFonts w:eastAsia="Times New Roman"/>
          <w:iCs/>
          <w:sz w:val="28"/>
          <w:szCs w:val="28"/>
        </w:rPr>
        <w:t>-  выполнение</w:t>
      </w:r>
      <w:r>
        <w:rPr>
          <w:rFonts w:eastAsia="Times New Roman"/>
          <w:iCs/>
          <w:sz w:val="28"/>
          <w:szCs w:val="28"/>
        </w:rPr>
        <w:t xml:space="preserve">   тестовых заданий</w:t>
      </w:r>
      <w:r w:rsidRPr="00314727">
        <w:rPr>
          <w:rFonts w:eastAsia="Times New Roman"/>
          <w:iCs/>
          <w:sz w:val="28"/>
          <w:szCs w:val="28"/>
        </w:rPr>
        <w:t xml:space="preserve">; </w:t>
      </w:r>
    </w:p>
    <w:p w:rsidR="00F156AB" w:rsidRPr="00FD2E81" w:rsidRDefault="00F156AB" w:rsidP="00F156AB">
      <w:pPr>
        <w:jc w:val="both"/>
        <w:rPr>
          <w:rFonts w:eastAsia="Times New Roman"/>
        </w:rPr>
      </w:pPr>
      <w:r w:rsidRPr="00314727">
        <w:rPr>
          <w:rFonts w:eastAsia="Times New Roman"/>
          <w:sz w:val="28"/>
          <w:szCs w:val="28"/>
        </w:rPr>
        <w:t xml:space="preserve">2.4.2 Время выполнения задания – максимальное время выполнения задания –  45 мин. </w:t>
      </w:r>
    </w:p>
    <w:p w:rsidR="00F156AB" w:rsidRDefault="00F156AB" w:rsidP="00F156AB">
      <w:pPr>
        <w:rPr>
          <w:rFonts w:eastAsia="Times New Roman"/>
          <w:b/>
          <w:bCs/>
          <w:sz w:val="28"/>
          <w:szCs w:val="28"/>
        </w:rPr>
      </w:pPr>
    </w:p>
    <w:p w:rsidR="00F156AB" w:rsidRPr="00314727" w:rsidRDefault="00F156AB" w:rsidP="00F156AB">
      <w:pPr>
        <w:spacing w:after="240"/>
        <w:rPr>
          <w:rFonts w:eastAsia="Times New Roman"/>
          <w:b/>
          <w:sz w:val="28"/>
          <w:szCs w:val="28"/>
        </w:rPr>
      </w:pPr>
      <w:r w:rsidRPr="00314727">
        <w:rPr>
          <w:rFonts w:eastAsia="Times New Roman"/>
          <w:b/>
          <w:bCs/>
          <w:sz w:val="28"/>
          <w:szCs w:val="28"/>
        </w:rPr>
        <w:t>3.</w:t>
      </w:r>
      <w:r w:rsidRPr="00314727">
        <w:rPr>
          <w:rFonts w:eastAsia="Times New Roman"/>
          <w:b/>
          <w:sz w:val="28"/>
          <w:szCs w:val="28"/>
        </w:rPr>
        <w:t xml:space="preserve"> Критерии оценки</w:t>
      </w:r>
    </w:p>
    <w:p w:rsidR="00F156AB" w:rsidRPr="0075205E" w:rsidRDefault="00F156AB" w:rsidP="00F156AB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Оценка «Зачтено</w:t>
      </w:r>
      <w:r w:rsidRPr="0075205E">
        <w:rPr>
          <w:sz w:val="28"/>
          <w:szCs w:val="28"/>
          <w:u w:val="single"/>
        </w:rPr>
        <w:t>»</w:t>
      </w:r>
      <w:r w:rsidRPr="0075205E">
        <w:rPr>
          <w:sz w:val="28"/>
          <w:szCs w:val="28"/>
        </w:rPr>
        <w:t xml:space="preserve"> выставляется в том случае, </w:t>
      </w:r>
      <w:r>
        <w:rPr>
          <w:sz w:val="28"/>
          <w:szCs w:val="28"/>
        </w:rPr>
        <w:t xml:space="preserve">если правильно  раскрыто </w:t>
      </w:r>
      <w:r w:rsidRPr="0075205E">
        <w:rPr>
          <w:sz w:val="28"/>
          <w:szCs w:val="28"/>
        </w:rPr>
        <w:t xml:space="preserve"> содержание теоретических вопросов, </w:t>
      </w:r>
      <w:r>
        <w:rPr>
          <w:sz w:val="28"/>
          <w:szCs w:val="28"/>
        </w:rPr>
        <w:t xml:space="preserve">даны правильные ответы на вопросы тестов или  </w:t>
      </w:r>
      <w:r w:rsidRPr="0075205E">
        <w:rPr>
          <w:sz w:val="28"/>
          <w:szCs w:val="28"/>
        </w:rPr>
        <w:t>допущены недочеты в определении понятий или при объяснении процесс</w:t>
      </w:r>
      <w:r>
        <w:rPr>
          <w:sz w:val="28"/>
          <w:szCs w:val="28"/>
        </w:rPr>
        <w:t>ов</w:t>
      </w:r>
      <w:r w:rsidRPr="0075205E">
        <w:rPr>
          <w:sz w:val="28"/>
          <w:szCs w:val="28"/>
        </w:rPr>
        <w:t>, исправленные обучающимся самостоятельно в процессе ответа.</w:t>
      </w:r>
    </w:p>
    <w:p w:rsidR="00F156AB" w:rsidRPr="00314727" w:rsidRDefault="00F156AB" w:rsidP="00F156AB">
      <w:pPr>
        <w:rPr>
          <w:rFonts w:eastAsia="Times New Roman"/>
        </w:rPr>
      </w:pPr>
    </w:p>
    <w:p w:rsidR="00F156AB" w:rsidRPr="00314727" w:rsidRDefault="00F156AB" w:rsidP="00F156AB">
      <w:pPr>
        <w:keepNext/>
        <w:outlineLvl w:val="1"/>
        <w:rPr>
          <w:rFonts w:eastAsia="Times New Roman"/>
          <w:b/>
          <w:bCs/>
          <w:sz w:val="28"/>
          <w:szCs w:val="28"/>
        </w:rPr>
      </w:pPr>
      <w:bookmarkStart w:id="8" w:name="_Toc372273020"/>
      <w:r w:rsidRPr="00314727">
        <w:rPr>
          <w:rFonts w:eastAsia="Times New Roman"/>
          <w:b/>
          <w:bCs/>
          <w:sz w:val="28"/>
          <w:szCs w:val="28"/>
        </w:rPr>
        <w:t>4.  Источники и литература</w:t>
      </w:r>
      <w:bookmarkEnd w:id="8"/>
      <w:r w:rsidRPr="00314727">
        <w:rPr>
          <w:rFonts w:eastAsia="Times New Roman"/>
          <w:b/>
          <w:bCs/>
          <w:sz w:val="28"/>
          <w:szCs w:val="28"/>
        </w:rPr>
        <w:t>.</w:t>
      </w:r>
    </w:p>
    <w:p w:rsidR="00F156AB" w:rsidRPr="00F27ABB" w:rsidRDefault="00F156AB" w:rsidP="00F156AB">
      <w:pPr>
        <w:contextualSpacing/>
        <w:rPr>
          <w:rFonts w:eastAsia="Times New Roman"/>
          <w:color w:val="C00000"/>
          <w:sz w:val="28"/>
          <w:szCs w:val="28"/>
        </w:rPr>
      </w:pPr>
    </w:p>
    <w:p w:rsidR="00F156AB" w:rsidRDefault="00F156AB" w:rsidP="00F156AB">
      <w:pPr>
        <w:rPr>
          <w:rFonts w:eastAsia="Times New Roman"/>
          <w:sz w:val="32"/>
          <w:szCs w:val="28"/>
        </w:rPr>
      </w:pPr>
      <w:r w:rsidRPr="00303F99">
        <w:rPr>
          <w:rFonts w:eastAsia="Times New Roman"/>
          <w:sz w:val="32"/>
          <w:szCs w:val="28"/>
        </w:rPr>
        <w:t xml:space="preserve">   </w:t>
      </w:r>
      <w:r>
        <w:rPr>
          <w:rFonts w:eastAsia="Times New Roman"/>
          <w:sz w:val="32"/>
          <w:szCs w:val="28"/>
        </w:rPr>
        <w:t>Основные источники</w:t>
      </w:r>
    </w:p>
    <w:p w:rsidR="00F156AB" w:rsidRPr="00A754B3" w:rsidRDefault="00F156AB" w:rsidP="00F156A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54B3">
        <w:rPr>
          <w:rFonts w:ascii="Times New Roman" w:hAnsi="Times New Roman" w:cs="Times New Roman"/>
          <w:sz w:val="28"/>
          <w:szCs w:val="28"/>
        </w:rPr>
        <w:t>Девисилов</w:t>
      </w:r>
      <w:proofErr w:type="spellEnd"/>
      <w:r w:rsidRPr="00A754B3">
        <w:rPr>
          <w:rFonts w:ascii="Times New Roman" w:hAnsi="Times New Roman" w:cs="Times New Roman"/>
          <w:sz w:val="28"/>
          <w:szCs w:val="28"/>
        </w:rPr>
        <w:t xml:space="preserve"> В.А. Охрана труда</w:t>
      </w:r>
      <w:proofErr w:type="gramStart"/>
      <w:r w:rsidRPr="00A754B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754B3">
        <w:rPr>
          <w:rFonts w:ascii="Times New Roman" w:hAnsi="Times New Roman" w:cs="Times New Roman"/>
          <w:sz w:val="28"/>
          <w:szCs w:val="28"/>
        </w:rPr>
        <w:t xml:space="preserve"> учебник для </w:t>
      </w:r>
      <w:proofErr w:type="spellStart"/>
      <w:r w:rsidRPr="00A754B3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A754B3">
        <w:rPr>
          <w:rFonts w:ascii="Times New Roman" w:hAnsi="Times New Roman" w:cs="Times New Roman"/>
          <w:sz w:val="28"/>
          <w:szCs w:val="28"/>
        </w:rPr>
        <w:t xml:space="preserve"> / В.А. </w:t>
      </w:r>
      <w:proofErr w:type="spellStart"/>
      <w:r w:rsidRPr="00A754B3">
        <w:rPr>
          <w:rFonts w:ascii="Times New Roman" w:hAnsi="Times New Roman" w:cs="Times New Roman"/>
          <w:sz w:val="28"/>
          <w:szCs w:val="28"/>
        </w:rPr>
        <w:t>Девисилов</w:t>
      </w:r>
      <w:proofErr w:type="spellEnd"/>
      <w:r w:rsidRPr="00A754B3">
        <w:rPr>
          <w:rFonts w:ascii="Times New Roman" w:hAnsi="Times New Roman" w:cs="Times New Roman"/>
          <w:sz w:val="28"/>
          <w:szCs w:val="28"/>
        </w:rPr>
        <w:t xml:space="preserve">. - 3-е изд., </w:t>
      </w:r>
      <w:proofErr w:type="spellStart"/>
      <w:r w:rsidRPr="00A754B3">
        <w:rPr>
          <w:rFonts w:ascii="Times New Roman" w:hAnsi="Times New Roman" w:cs="Times New Roman"/>
          <w:sz w:val="28"/>
          <w:szCs w:val="28"/>
        </w:rPr>
        <w:t>исправ</w:t>
      </w:r>
      <w:proofErr w:type="spellEnd"/>
      <w:r w:rsidRPr="00A754B3">
        <w:rPr>
          <w:rFonts w:ascii="Times New Roman" w:hAnsi="Times New Roman" w:cs="Times New Roman"/>
          <w:sz w:val="28"/>
          <w:szCs w:val="28"/>
        </w:rPr>
        <w:t>. и доп. - М. : ФОРУМ: ИНФРА-М, 2008</w:t>
      </w:r>
    </w:p>
    <w:p w:rsidR="00F156AB" w:rsidRPr="00A754B3" w:rsidRDefault="00F156AB" w:rsidP="00F156A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54B3">
        <w:rPr>
          <w:rFonts w:ascii="Times New Roman" w:hAnsi="Times New Roman" w:cs="Times New Roman"/>
          <w:sz w:val="28"/>
          <w:szCs w:val="28"/>
        </w:rPr>
        <w:t>Минько</w:t>
      </w:r>
      <w:proofErr w:type="spellEnd"/>
      <w:r w:rsidRPr="00A754B3">
        <w:rPr>
          <w:rFonts w:ascii="Times New Roman" w:hAnsi="Times New Roman" w:cs="Times New Roman"/>
          <w:sz w:val="28"/>
          <w:szCs w:val="28"/>
        </w:rPr>
        <w:t xml:space="preserve"> В.М.Охрана труда в машиностроении- 3-е изд.– М: «Академия», 2014</w:t>
      </w:r>
    </w:p>
    <w:p w:rsidR="00F156AB" w:rsidRPr="00A754B3" w:rsidRDefault="00F156AB" w:rsidP="00F156AB">
      <w:pPr>
        <w:pStyle w:val="2"/>
        <w:numPr>
          <w:ilvl w:val="0"/>
          <w:numId w:val="17"/>
        </w:numPr>
        <w:jc w:val="both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 w:rsidRPr="00A754B3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В.А. </w:t>
      </w:r>
      <w:proofErr w:type="spellStart"/>
      <w:r w:rsidRPr="00A754B3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Девисилов</w:t>
      </w:r>
      <w:proofErr w:type="spellEnd"/>
      <w:r w:rsidRPr="00A754B3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 «Безопасность труда»: Учебник для студентов СПО. – М.: Форум – Инфра – М, 2002 г.</w:t>
      </w:r>
    </w:p>
    <w:p w:rsidR="00F156AB" w:rsidRPr="00A754B3" w:rsidRDefault="00F156AB" w:rsidP="00F156AB">
      <w:pPr>
        <w:pStyle w:val="2"/>
        <w:numPr>
          <w:ilvl w:val="0"/>
          <w:numId w:val="17"/>
        </w:numPr>
        <w:jc w:val="both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 w:rsidRPr="00A754B3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Безопасность жизнедеятельности в машиностроении: Учебник для студентов СПО/ В.Г. Еремин, В.В. Сафронов и др</w:t>
      </w:r>
      <w:proofErr w:type="gramStart"/>
      <w:r w:rsidRPr="00A754B3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.. – </w:t>
      </w:r>
      <w:proofErr w:type="gramEnd"/>
      <w:r w:rsidRPr="00A754B3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М.: Высшая школа, 2002 г.</w:t>
      </w:r>
    </w:p>
    <w:p w:rsidR="00F156AB" w:rsidRPr="00A754B3" w:rsidRDefault="00F156AB" w:rsidP="00F156AB">
      <w:pPr>
        <w:pStyle w:val="2"/>
        <w:numPr>
          <w:ilvl w:val="0"/>
          <w:numId w:val="17"/>
        </w:numPr>
        <w:jc w:val="both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 w:rsidRPr="00A754B3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Безопасность жизнедеятельности. Производственная безопасность и охрана труда: Учебник для студентов СПО/ П.П. Кукин, В.Л. Лапин, Н.Л. Пономарев и др. – М.: Высшая школа, 2001 г.</w:t>
      </w:r>
    </w:p>
    <w:p w:rsidR="00F156AB" w:rsidRPr="00A754B3" w:rsidRDefault="00F156AB" w:rsidP="00F156AB">
      <w:pPr>
        <w:pStyle w:val="2"/>
        <w:keepLines w:val="0"/>
        <w:spacing w:before="0" w:line="360" w:lineRule="auto"/>
        <w:ind w:left="720"/>
        <w:jc w:val="both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F156AB" w:rsidRPr="004375CC" w:rsidRDefault="00F156AB" w:rsidP="00F156AB">
      <w:pPr>
        <w:pStyle w:val="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9" w:name="_Toc307286512"/>
      <w:bookmarkStart w:id="10" w:name="_Toc314034640"/>
    </w:p>
    <w:bookmarkEnd w:id="9"/>
    <w:bookmarkEnd w:id="10"/>
    <w:p w:rsidR="00F156AB" w:rsidRPr="008F767D" w:rsidRDefault="00F156AB" w:rsidP="00F156AB"/>
    <w:p w:rsidR="00F156AB" w:rsidRPr="006766DE" w:rsidRDefault="00F156AB" w:rsidP="00F156AB">
      <w:pPr>
        <w:jc w:val="both"/>
        <w:rPr>
          <w:sz w:val="28"/>
          <w:szCs w:val="28"/>
        </w:rPr>
      </w:pPr>
    </w:p>
    <w:p w:rsidR="00F156AB" w:rsidRDefault="00F156AB" w:rsidP="00F156AB">
      <w:pPr>
        <w:jc w:val="both"/>
        <w:rPr>
          <w:sz w:val="28"/>
          <w:szCs w:val="28"/>
        </w:rPr>
      </w:pPr>
    </w:p>
    <w:p w:rsidR="00F156AB" w:rsidRDefault="00F156AB" w:rsidP="00F156AB">
      <w:pPr>
        <w:jc w:val="right"/>
        <w:rPr>
          <w:b/>
          <w:sz w:val="28"/>
          <w:szCs w:val="28"/>
        </w:rPr>
      </w:pPr>
    </w:p>
    <w:p w:rsidR="00F156AB" w:rsidRDefault="00F156AB" w:rsidP="00F156AB">
      <w:pPr>
        <w:jc w:val="right"/>
        <w:rPr>
          <w:b/>
          <w:sz w:val="28"/>
          <w:szCs w:val="28"/>
        </w:rPr>
      </w:pPr>
    </w:p>
    <w:p w:rsidR="00F156AB" w:rsidRDefault="00F156AB" w:rsidP="00F156AB">
      <w:pPr>
        <w:jc w:val="right"/>
        <w:rPr>
          <w:b/>
          <w:sz w:val="28"/>
          <w:szCs w:val="28"/>
        </w:rPr>
      </w:pPr>
    </w:p>
    <w:p w:rsidR="00F156AB" w:rsidRDefault="00F156AB" w:rsidP="00F156AB">
      <w:pPr>
        <w:jc w:val="right"/>
        <w:rPr>
          <w:b/>
          <w:sz w:val="28"/>
          <w:szCs w:val="28"/>
        </w:rPr>
      </w:pPr>
    </w:p>
    <w:p w:rsidR="00F156AB" w:rsidRDefault="00F156AB" w:rsidP="00F156AB">
      <w:pPr>
        <w:jc w:val="right"/>
        <w:rPr>
          <w:b/>
          <w:sz w:val="28"/>
          <w:szCs w:val="28"/>
        </w:rPr>
      </w:pPr>
    </w:p>
    <w:p w:rsidR="00F156AB" w:rsidRDefault="00F156AB" w:rsidP="00F156AB">
      <w:pPr>
        <w:jc w:val="right"/>
        <w:rPr>
          <w:b/>
          <w:sz w:val="28"/>
          <w:szCs w:val="28"/>
        </w:rPr>
      </w:pPr>
    </w:p>
    <w:p w:rsidR="00F156AB" w:rsidRDefault="00F156AB" w:rsidP="00F156AB">
      <w:pPr>
        <w:jc w:val="right"/>
        <w:rPr>
          <w:b/>
          <w:sz w:val="28"/>
          <w:szCs w:val="28"/>
        </w:rPr>
      </w:pPr>
    </w:p>
    <w:p w:rsidR="00F156AB" w:rsidRDefault="00F156AB" w:rsidP="00F156AB">
      <w:pPr>
        <w:jc w:val="right"/>
        <w:rPr>
          <w:b/>
          <w:sz w:val="28"/>
          <w:szCs w:val="28"/>
        </w:rPr>
      </w:pPr>
    </w:p>
    <w:p w:rsidR="00F156AB" w:rsidRDefault="00F156AB" w:rsidP="00F156AB">
      <w:pPr>
        <w:jc w:val="right"/>
        <w:rPr>
          <w:b/>
          <w:sz w:val="28"/>
          <w:szCs w:val="28"/>
        </w:rPr>
      </w:pPr>
    </w:p>
    <w:p w:rsidR="00F156AB" w:rsidRPr="0075205E" w:rsidRDefault="00F156AB" w:rsidP="00F156AB">
      <w:pPr>
        <w:pStyle w:val="a8"/>
        <w:jc w:val="right"/>
        <w:rPr>
          <w:rFonts w:cs="Times New Roman"/>
          <w:b/>
          <w:sz w:val="28"/>
          <w:szCs w:val="28"/>
        </w:rPr>
      </w:pPr>
      <w:r w:rsidRPr="0075205E">
        <w:rPr>
          <w:rFonts w:cs="Times New Roman"/>
          <w:b/>
          <w:sz w:val="28"/>
          <w:szCs w:val="28"/>
        </w:rPr>
        <w:t>Приложение</w:t>
      </w:r>
    </w:p>
    <w:p w:rsidR="00F156AB" w:rsidRDefault="00F156AB" w:rsidP="00F156AB">
      <w:pPr>
        <w:suppressAutoHyphens/>
        <w:spacing w:after="240"/>
        <w:rPr>
          <w:rFonts w:eastAsia="Times New Roman"/>
          <w:b/>
          <w:sz w:val="28"/>
          <w:szCs w:val="28"/>
          <w:lang w:eastAsia="ar-SA"/>
        </w:rPr>
      </w:pPr>
    </w:p>
    <w:p w:rsidR="00F156AB" w:rsidRPr="008F5215" w:rsidRDefault="00F156AB" w:rsidP="00F156AB">
      <w:pPr>
        <w:jc w:val="both"/>
        <w:rPr>
          <w:b/>
          <w:sz w:val="28"/>
          <w:szCs w:val="28"/>
        </w:rPr>
      </w:pPr>
      <w:r w:rsidRPr="00314727">
        <w:rPr>
          <w:rFonts w:eastAsia="Times New Roman"/>
          <w:b/>
          <w:sz w:val="28"/>
          <w:szCs w:val="28"/>
        </w:rPr>
        <w:t>Практическое задание</w:t>
      </w:r>
      <w:r>
        <w:rPr>
          <w:rFonts w:eastAsia="Times New Roman"/>
          <w:b/>
          <w:sz w:val="28"/>
          <w:szCs w:val="28"/>
        </w:rPr>
        <w:t xml:space="preserve">   </w:t>
      </w:r>
      <w:r w:rsidRPr="008F5215">
        <w:rPr>
          <w:b/>
          <w:sz w:val="28"/>
          <w:szCs w:val="28"/>
        </w:rPr>
        <w:t>для тестирования</w:t>
      </w:r>
    </w:p>
    <w:p w:rsidR="00F156AB" w:rsidRDefault="00F156AB" w:rsidP="00F156AB">
      <w:pPr>
        <w:jc w:val="right"/>
        <w:rPr>
          <w:b/>
          <w:sz w:val="28"/>
          <w:szCs w:val="28"/>
        </w:rPr>
      </w:pPr>
    </w:p>
    <w:tbl>
      <w:tblPr>
        <w:tblStyle w:val="a9"/>
        <w:tblW w:w="10631" w:type="dxa"/>
        <w:tblInd w:w="250" w:type="dxa"/>
        <w:tblLayout w:type="fixed"/>
        <w:tblLook w:val="04A0"/>
      </w:tblPr>
      <w:tblGrid>
        <w:gridCol w:w="567"/>
        <w:gridCol w:w="5387"/>
        <w:gridCol w:w="141"/>
        <w:gridCol w:w="4536"/>
      </w:tblGrid>
      <w:tr w:rsidR="00F156AB" w:rsidRPr="00213F15" w:rsidTr="00DC23DB">
        <w:trPr>
          <w:trHeight w:val="9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6AB" w:rsidRPr="00461329" w:rsidRDefault="00F156AB" w:rsidP="00F156AB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5387" w:type="dxa"/>
          </w:tcPr>
          <w:p w:rsidR="00F156AB" w:rsidRPr="00213F15" w:rsidRDefault="00F156AB" w:rsidP="00DC2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планировке рабочего места необходимо учитывать…</w:t>
            </w:r>
            <w:r w:rsidRPr="00470227">
              <w:rPr>
                <w:sz w:val="24"/>
                <w:szCs w:val="24"/>
              </w:rPr>
              <w:t>работающего</w:t>
            </w:r>
          </w:p>
        </w:tc>
        <w:tc>
          <w:tcPr>
            <w:tcW w:w="4677" w:type="dxa"/>
            <w:gridSpan w:val="2"/>
          </w:tcPr>
          <w:p w:rsidR="00F156AB" w:rsidRDefault="00F156AB" w:rsidP="00DC23DB">
            <w:r>
              <w:t xml:space="preserve">1. Уровень квалификации </w:t>
            </w:r>
          </w:p>
          <w:p w:rsidR="00F156AB" w:rsidRDefault="00F156AB" w:rsidP="00DC23DB">
            <w:r>
              <w:t>2. Антропометрические данные</w:t>
            </w:r>
          </w:p>
          <w:p w:rsidR="00F156AB" w:rsidRPr="00213F15" w:rsidRDefault="00F156AB" w:rsidP="00DC23DB">
            <w:r>
              <w:t xml:space="preserve">3. Возраст </w:t>
            </w:r>
          </w:p>
        </w:tc>
      </w:tr>
      <w:tr w:rsidR="00F156AB" w:rsidRPr="00213F15" w:rsidTr="00DC23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6AB" w:rsidRPr="00213F15" w:rsidRDefault="00F156AB" w:rsidP="00F156AB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5387" w:type="dxa"/>
          </w:tcPr>
          <w:p w:rsidR="00F156AB" w:rsidRPr="00213F15" w:rsidRDefault="00F156AB" w:rsidP="00DC23DB">
            <w:r w:rsidRPr="00213F15">
              <w:t>Н</w:t>
            </w:r>
            <w:r>
              <w:t>аименее  энергозатратной   является рабочая поза …..</w:t>
            </w:r>
          </w:p>
        </w:tc>
        <w:tc>
          <w:tcPr>
            <w:tcW w:w="4677" w:type="dxa"/>
            <w:gridSpan w:val="2"/>
          </w:tcPr>
          <w:p w:rsidR="00F156AB" w:rsidRDefault="00F156AB" w:rsidP="00DC23DB">
            <w:r>
              <w:t>1.«Сидя»</w:t>
            </w:r>
          </w:p>
          <w:p w:rsidR="00F156AB" w:rsidRDefault="00F156AB" w:rsidP="00DC23DB">
            <w:r>
              <w:t>2.»Стоя»</w:t>
            </w:r>
          </w:p>
          <w:p w:rsidR="00F156AB" w:rsidRPr="00213F15" w:rsidRDefault="00F156AB" w:rsidP="00DC23DB">
            <w:r>
              <w:t>3. «Сидя-стоя»</w:t>
            </w:r>
          </w:p>
        </w:tc>
      </w:tr>
      <w:tr w:rsidR="00F156AB" w:rsidRPr="00213F15" w:rsidTr="00DC23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6AB" w:rsidRDefault="00F156AB" w:rsidP="00F156AB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5387" w:type="dxa"/>
          </w:tcPr>
          <w:p w:rsidR="00F156AB" w:rsidRPr="00213F15" w:rsidRDefault="00F156AB" w:rsidP="00DC23DB">
            <w:r>
              <w:t>Укажите зону для размещения наиболее важных и очень часто используемых органов управления и инструментов</w:t>
            </w:r>
          </w:p>
        </w:tc>
        <w:tc>
          <w:tcPr>
            <w:tcW w:w="4677" w:type="dxa"/>
            <w:gridSpan w:val="2"/>
          </w:tcPr>
          <w:p w:rsidR="00F156AB" w:rsidRDefault="00F156AB" w:rsidP="00DC23DB">
            <w:r>
              <w:t xml:space="preserve">1.Зона </w:t>
            </w:r>
            <w:proofErr w:type="gramStart"/>
            <w:r>
              <w:t>лёгкой</w:t>
            </w:r>
            <w:proofErr w:type="gramEnd"/>
            <w:r>
              <w:t xml:space="preserve"> достигаемости</w:t>
            </w:r>
          </w:p>
          <w:p w:rsidR="00F156AB" w:rsidRDefault="00F156AB" w:rsidP="00DC23DB">
            <w:r>
              <w:t>2.Оптимальная зона.</w:t>
            </w:r>
          </w:p>
          <w:p w:rsidR="00F156AB" w:rsidRPr="00213F15" w:rsidRDefault="00F156AB" w:rsidP="00DC23DB">
            <w:r>
              <w:t>3.Зона достигаемости</w:t>
            </w:r>
          </w:p>
        </w:tc>
      </w:tr>
      <w:tr w:rsidR="00F156AB" w:rsidRPr="00213F15" w:rsidTr="00DC23DB">
        <w:trPr>
          <w:trHeight w:val="1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6AB" w:rsidRDefault="00F156AB" w:rsidP="00F156AB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5387" w:type="dxa"/>
          </w:tcPr>
          <w:p w:rsidR="00F156AB" w:rsidRPr="00213F15" w:rsidRDefault="00F156AB" w:rsidP="00DC23DB">
            <w:r>
              <w:t xml:space="preserve"> Укажите устойчивое положение рабочей позы</w:t>
            </w:r>
          </w:p>
        </w:tc>
        <w:tc>
          <w:tcPr>
            <w:tcW w:w="4677" w:type="dxa"/>
            <w:gridSpan w:val="2"/>
          </w:tcPr>
          <w:p w:rsidR="00F156AB" w:rsidRDefault="00F156AB" w:rsidP="00F156AB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/>
            </w:pPr>
            <w:r>
              <w:t xml:space="preserve">      2.           3.</w:t>
            </w:r>
          </w:p>
          <w:p w:rsidR="00F156AB" w:rsidRDefault="00F156AB" w:rsidP="00DC23DB">
            <w:pPr>
              <w:jc w:val="center"/>
            </w:pPr>
            <w:r>
              <w:rPr>
                <w:noProof/>
              </w:rPr>
              <w:pict>
                <v:oval id="_x0000_s1056" style="position:absolute;left:0;text-align:left;margin-left:97.9pt;margin-top:3.6pt;width:10.5pt;height:9pt;z-index:251660288"/>
              </w:pict>
            </w: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7" type="#_x0000_t32" style="position:absolute;left:0;text-align:left;margin-left:101.65pt;margin-top:10.75pt;width:3.75pt;height:9pt;z-index:251661312" o:connectortype="straight"/>
              </w:pict>
            </w:r>
            <w:r>
              <w:rPr>
                <w:noProof/>
              </w:rPr>
              <w:pict>
                <v:shape id="_x0000_s1058" type="#_x0000_t32" style="position:absolute;left:0;text-align:left;margin-left:88.9pt;margin-top:10.75pt;width:12.75pt;height:16.15pt;flip:x;z-index:251662336" o:connectortype="straight"/>
              </w:pict>
            </w:r>
            <w:r>
              <w:rPr>
                <w:noProof/>
              </w:rPr>
              <w:pict>
                <v:oval id="_x0000_s1059" style="position:absolute;left:0;text-align:left;margin-left:46.5pt;margin-top:3.6pt;width:7.15pt;height:7.15pt;z-index:251663360"/>
              </w:pict>
            </w:r>
            <w:r>
              <w:rPr>
                <w:noProof/>
              </w:rPr>
              <w:pict>
                <v:shape id="_x0000_s1060" type="#_x0000_t32" style="position:absolute;left:0;text-align:left;margin-left:3.4pt;margin-top:10.75pt;width:8.25pt;height:9pt;z-index:251664384" o:connectortype="straight"/>
              </w:pict>
            </w:r>
            <w:r>
              <w:rPr>
                <w:noProof/>
              </w:rPr>
              <w:pict>
                <v:oval id="_x0000_s1061" style="position:absolute;left:0;text-align:left;margin-left:-.35pt;margin-top:3.6pt;width:8.25pt;height:7.15pt;z-index:251665408"/>
              </w:pict>
            </w:r>
            <w:r>
              <w:rPr>
                <w:noProof/>
              </w:rPr>
              <w:pict>
                <v:shape id="_x0000_s1062" type="#_x0000_t32" style="position:absolute;left:0;text-align:left;margin-left:3.45pt;margin-top:10.75pt;width:.05pt;height:13.5pt;flip:x;z-index:251666432" o:connectortype="straight"/>
              </w:pict>
            </w:r>
            <w:r>
              <w:rPr>
                <w:noProof/>
              </w:rPr>
              <w:pict>
                <v:shape id="_x0000_s1063" type="#_x0000_t32" style="position:absolute;left:0;text-align:left;margin-left:49.15pt;margin-top:10.75pt;width:4.5pt;height:9pt;z-index:251667456" o:connectortype="straight"/>
              </w:pict>
            </w:r>
            <w:r>
              <w:rPr>
                <w:noProof/>
              </w:rPr>
              <w:pict>
                <v:shape id="_x0000_s1064" type="#_x0000_t32" style="position:absolute;left:0;text-align:left;margin-left:38.65pt;margin-top:10.75pt;width:10.5pt;height:16.15pt;flip:x;z-index:251668480" o:connectortype="straight"/>
              </w:pict>
            </w:r>
          </w:p>
          <w:p w:rsidR="00F156AB" w:rsidRDefault="00F156AB" w:rsidP="00DC23DB">
            <w:pPr>
              <w:jc w:val="center"/>
            </w:pPr>
            <w:r>
              <w:rPr>
                <w:noProof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65" type="#_x0000_t67" style="position:absolute;left:0;text-align:left;margin-left:94.5pt;margin-top:6.35pt;width:7.15pt;height:7.15pt;z-index:251669504"/>
              </w:pict>
            </w:r>
            <w:r>
              <w:rPr>
                <w:noProof/>
              </w:rPr>
              <w:pict>
                <v:shape id="_x0000_s1066" type="#_x0000_t32" style="position:absolute;left:0;text-align:left;margin-left:105.4pt;margin-top:3.35pt;width:6.75pt;height:3pt;flip:y;z-index:251670528" o:connectortype="straight"/>
              </w:pict>
            </w:r>
            <w:r>
              <w:rPr>
                <w:noProof/>
              </w:rPr>
              <w:pict>
                <v:shape id="_x0000_s1067" type="#_x0000_t32" style="position:absolute;left:0;text-align:left;margin-left:11.65pt;margin-top:3.35pt;width:9.1pt;height:3pt;flip:y;z-index:251671552" o:connectortype="straight"/>
              </w:pict>
            </w:r>
            <w:r>
              <w:rPr>
                <w:noProof/>
              </w:rPr>
              <w:pict>
                <v:shape id="_x0000_s1068" type="#_x0000_t32" style="position:absolute;left:0;text-align:left;margin-left:3.4pt;margin-top:10.85pt;width:8.25pt;height:12.75pt;z-index:251672576" o:connectortype="straight"/>
              </w:pict>
            </w:r>
            <w:r>
              <w:rPr>
                <w:noProof/>
              </w:rPr>
              <w:pict>
                <v:shape id="_x0000_s1069" type="#_x0000_t67" style="position:absolute;left:0;text-align:left;margin-left:56.3pt;margin-top:6.35pt;width:7.15pt;height:7.15pt;z-index:251673600"/>
              </w:pict>
            </w:r>
            <w:r>
              <w:rPr>
                <w:noProof/>
              </w:rPr>
              <w:pict>
                <v:shape id="_x0000_s1070" type="#_x0000_t32" style="position:absolute;left:0;text-align:left;margin-left:53.65pt;margin-top:3.35pt;width:9.75pt;height:3pt;flip:y;z-index:251674624" o:connectortype="straight"/>
              </w:pict>
            </w:r>
            <w:r>
              <w:rPr>
                <w:noProof/>
              </w:rPr>
              <w:pict>
                <v:shape id="_x0000_s1071" type="#_x0000_t67" style="position:absolute;left:0;text-align:left;margin-left:7.9pt;margin-top:3.35pt;width:8.25pt;height:7.5pt;z-index:251675648"/>
              </w:pict>
            </w:r>
            <w:r>
              <w:rPr>
                <w:noProof/>
              </w:rPr>
              <w:pict>
                <v:shape id="_x0000_s1072" type="#_x0000_t32" style="position:absolute;left:0;text-align:left;margin-left:3.45pt;margin-top:6.35pt;width:.05pt;height:20.25pt;z-index:251676672" o:connectortype="straight"/>
              </w:pict>
            </w:r>
          </w:p>
          <w:p w:rsidR="00F156AB" w:rsidRPr="00213F15" w:rsidRDefault="00F156AB" w:rsidP="00DC23DB">
            <w:r>
              <w:rPr>
                <w:noProof/>
              </w:rPr>
              <w:pict>
                <v:shape id="_x0000_s1073" type="#_x0000_t32" style="position:absolute;margin-left:97.9pt;margin-top:13.15pt;width:3.75pt;height:4.5pt;flip:y;z-index:251677696" o:connectortype="straight"/>
              </w:pict>
            </w:r>
            <w:r>
              <w:rPr>
                <w:noProof/>
              </w:rPr>
              <w:pict>
                <v:shape id="_x0000_s1074" type="#_x0000_t32" style="position:absolute;margin-left:97.9pt;margin-top:10.15pt;width:0;height:7.5pt;z-index:251678720" o:connectortype="straight"/>
              </w:pict>
            </w:r>
            <w:r>
              <w:rPr>
                <w:noProof/>
              </w:rPr>
              <w:pict>
                <v:shape id="_x0000_s1075" type="#_x0000_t32" style="position:absolute;margin-left:84.4pt;margin-top:17.65pt;width:4.5pt;height:0;z-index:251679744" o:connectortype="straight"/>
              </w:pict>
            </w:r>
            <w:r>
              <w:rPr>
                <w:noProof/>
              </w:rPr>
              <w:pict>
                <v:shape id="_x0000_s1076" type="#_x0000_t32" style="position:absolute;margin-left:84.4pt;margin-top:10.2pt;width:4.5pt;height:7.45pt;flip:x;z-index:251680768" o:connectortype="straight"/>
              </w:pict>
            </w:r>
            <w:r>
              <w:rPr>
                <w:noProof/>
              </w:rPr>
              <w:pict>
                <v:shape id="_x0000_s1077" type="#_x0000_t32" style="position:absolute;margin-left:88.9pt;margin-top:.05pt;width:0;height:10.1pt;z-index:251681792" o:connectortype="straight"/>
              </w:pict>
            </w:r>
            <w:r>
              <w:rPr>
                <w:noProof/>
              </w:rPr>
              <w:pict>
                <v:shape id="_x0000_s1078" type="#_x0000_t32" style="position:absolute;margin-left:88.9pt;margin-top:.05pt;width:9pt;height:10.15pt;z-index:251682816" o:connectortype="straight"/>
              </w:pict>
            </w:r>
            <w:r>
              <w:rPr>
                <w:noProof/>
              </w:rPr>
              <w:pict>
                <v:shape id="_x0000_s1079" type="#_x0000_t32" style="position:absolute;margin-left:11.65pt;margin-top:10.15pt;width:5.25pt;height:.05pt;z-index:251683840" o:connectortype="straight"/>
              </w:pict>
            </w:r>
            <w:r>
              <w:rPr>
                <w:noProof/>
              </w:rPr>
              <w:pict>
                <v:shape id="_x0000_s1080" type="#_x0000_t32" style="position:absolute;margin-left:38.65pt;margin-top:13.15pt;width:10.5pt;height:4.5pt;z-index:251684864" o:connectortype="straight"/>
              </w:pict>
            </w:r>
            <w:r>
              <w:rPr>
                <w:noProof/>
              </w:rPr>
              <w:pict>
                <v:shape id="_x0000_s1081" type="#_x0000_t32" style="position:absolute;margin-left:38.65pt;margin-top:.05pt;width:15pt;height:13.1pt;flip:x;z-index:251685888" o:connectortype="straight"/>
              </w:pict>
            </w:r>
            <w:r>
              <w:rPr>
                <w:noProof/>
              </w:rPr>
              <w:pict>
                <v:shape id="_x0000_s1082" type="#_x0000_t32" style="position:absolute;margin-left:38.65pt;margin-top:.05pt;width:15pt;height:0;z-index:251686912" o:connectortype="straight"/>
              </w:pict>
            </w:r>
            <w:r>
              <w:rPr>
                <w:noProof/>
              </w:rPr>
              <w:pict>
                <v:shape id="_x0000_s1083" type="#_x0000_t32" style="position:absolute;margin-left:3.4pt;margin-top:13.15pt;width:8.25pt;height:4.5pt;z-index:251687936" o:connectortype="straight"/>
              </w:pict>
            </w:r>
          </w:p>
        </w:tc>
      </w:tr>
      <w:tr w:rsidR="00F156AB" w:rsidRPr="00213F15" w:rsidTr="00DC23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6AB" w:rsidRDefault="00F156AB" w:rsidP="00F156AB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5387" w:type="dxa"/>
          </w:tcPr>
          <w:p w:rsidR="00F156AB" w:rsidRPr="00213F15" w:rsidRDefault="00F156AB" w:rsidP="00DC23DB">
            <w:r>
              <w:t>При планировке рабочего места зону удобную для действия обеих рук и зону визуального обзора …….</w:t>
            </w:r>
          </w:p>
        </w:tc>
        <w:tc>
          <w:tcPr>
            <w:tcW w:w="4677" w:type="dxa"/>
            <w:gridSpan w:val="2"/>
          </w:tcPr>
          <w:p w:rsidR="00F156AB" w:rsidRDefault="00F156AB" w:rsidP="00DC23DB">
            <w:r>
              <w:t>1.Разделяют</w:t>
            </w:r>
          </w:p>
          <w:p w:rsidR="00F156AB" w:rsidRDefault="00F156AB" w:rsidP="00DC23DB">
            <w:r>
              <w:t>2.Совмещают</w:t>
            </w:r>
          </w:p>
          <w:p w:rsidR="00F156AB" w:rsidRPr="00213F15" w:rsidRDefault="00F156AB" w:rsidP="00DC23DB">
            <w:r>
              <w:t>3.Частично накладывают друг на друга</w:t>
            </w:r>
          </w:p>
        </w:tc>
      </w:tr>
      <w:tr w:rsidR="00F156AB" w:rsidRPr="00213F15" w:rsidTr="00DC23DB">
        <w:trPr>
          <w:trHeight w:val="8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6AB" w:rsidRDefault="00F156AB" w:rsidP="00F156AB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5387" w:type="dxa"/>
          </w:tcPr>
          <w:p w:rsidR="00F156AB" w:rsidRPr="00213F15" w:rsidRDefault="00F156AB" w:rsidP="00DC23DB">
            <w:r>
              <w:t>Как называют дисциплину, которая изучает функциональные возможности человека в трудовом процессе с целью создания оптимальных условий труда?</w:t>
            </w:r>
          </w:p>
        </w:tc>
        <w:tc>
          <w:tcPr>
            <w:tcW w:w="4677" w:type="dxa"/>
            <w:gridSpan w:val="2"/>
          </w:tcPr>
          <w:p w:rsidR="00F156AB" w:rsidRDefault="00F156AB" w:rsidP="00DC23DB">
            <w:r>
              <w:t>1.Психология</w:t>
            </w:r>
          </w:p>
          <w:p w:rsidR="00F156AB" w:rsidRDefault="00F156AB" w:rsidP="00DC23DB">
            <w:r>
              <w:t>2.Экология</w:t>
            </w:r>
          </w:p>
          <w:p w:rsidR="00F156AB" w:rsidRPr="00213F15" w:rsidRDefault="00F156AB" w:rsidP="00DC23DB">
            <w:r>
              <w:t>3. Эргономика</w:t>
            </w:r>
          </w:p>
        </w:tc>
      </w:tr>
      <w:tr w:rsidR="00F156AB" w:rsidRPr="00213F15" w:rsidTr="00DC23DB">
        <w:trPr>
          <w:trHeight w:val="8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6AB" w:rsidRDefault="00F156AB" w:rsidP="00F156AB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5387" w:type="dxa"/>
          </w:tcPr>
          <w:p w:rsidR="00F156AB" w:rsidRPr="00786C9C" w:rsidRDefault="00F156AB" w:rsidP="00DC23DB">
            <w:r w:rsidRPr="00786C9C">
              <w:t>Что означает понятие охраны труда?</w:t>
            </w:r>
          </w:p>
        </w:tc>
        <w:tc>
          <w:tcPr>
            <w:tcW w:w="4677" w:type="dxa"/>
            <w:gridSpan w:val="2"/>
          </w:tcPr>
          <w:p w:rsidR="00F156AB" w:rsidRPr="00786C9C" w:rsidRDefault="00F156AB" w:rsidP="00DC23DB">
            <w:pPr>
              <w:jc w:val="both"/>
              <w:rPr>
                <w:sz w:val="18"/>
                <w:szCs w:val="18"/>
              </w:rPr>
            </w:pPr>
            <w:r w:rsidRPr="00786C9C">
              <w:t>1</w:t>
            </w:r>
            <w:r w:rsidRPr="00786C9C">
              <w:rPr>
                <w:sz w:val="18"/>
                <w:szCs w:val="18"/>
              </w:rPr>
              <w:t xml:space="preserve">. это система организационно-технических мероприятий и средств, направленная на защиту работников от вредных и опасных производственных факторов; </w:t>
            </w:r>
          </w:p>
          <w:p w:rsidR="00F156AB" w:rsidRPr="00786C9C" w:rsidRDefault="00F156AB" w:rsidP="00DC23DB">
            <w:pPr>
              <w:jc w:val="both"/>
              <w:rPr>
                <w:sz w:val="18"/>
                <w:szCs w:val="18"/>
              </w:rPr>
            </w:pPr>
            <w:r w:rsidRPr="00786C9C">
              <w:rPr>
                <w:sz w:val="18"/>
                <w:szCs w:val="18"/>
              </w:rPr>
              <w:t xml:space="preserve"> 2. это система сохранения здоровья работников в процессе трудовой деятельности; </w:t>
            </w:r>
          </w:p>
          <w:p w:rsidR="00F156AB" w:rsidRPr="00786C9C" w:rsidRDefault="00F156AB" w:rsidP="00DC23DB">
            <w:pPr>
              <w:jc w:val="both"/>
              <w:rPr>
                <w:sz w:val="18"/>
                <w:szCs w:val="18"/>
              </w:rPr>
            </w:pPr>
            <w:r w:rsidRPr="00786C9C">
              <w:rPr>
                <w:sz w:val="18"/>
                <w:szCs w:val="18"/>
              </w:rPr>
              <w:t xml:space="preserve"> 3это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 </w:t>
            </w:r>
          </w:p>
          <w:p w:rsidR="00F156AB" w:rsidRPr="00786C9C" w:rsidRDefault="00F156AB" w:rsidP="00DC23DB">
            <w:pPr>
              <w:jc w:val="both"/>
            </w:pPr>
            <w:r w:rsidRPr="00786C9C">
              <w:rPr>
                <w:sz w:val="18"/>
                <w:szCs w:val="18"/>
              </w:rPr>
              <w:t>4.это техника безопасности на производстве</w:t>
            </w:r>
          </w:p>
        </w:tc>
      </w:tr>
      <w:tr w:rsidR="00F156AB" w:rsidRPr="00213F15" w:rsidTr="00DC23DB">
        <w:trPr>
          <w:trHeight w:val="8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6AB" w:rsidRDefault="00F156AB" w:rsidP="00F156AB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5387" w:type="dxa"/>
          </w:tcPr>
          <w:p w:rsidR="00F156AB" w:rsidRPr="00786C9C" w:rsidRDefault="00F156AB" w:rsidP="00DC23DB">
            <w:r w:rsidRPr="00786C9C">
              <w:t xml:space="preserve">К чему приводит воздействие на работника вредного производственного фактора? </w:t>
            </w:r>
          </w:p>
          <w:p w:rsidR="00F156AB" w:rsidRPr="00786C9C" w:rsidRDefault="00F156AB" w:rsidP="00DC23DB"/>
        </w:tc>
        <w:tc>
          <w:tcPr>
            <w:tcW w:w="4677" w:type="dxa"/>
            <w:gridSpan w:val="2"/>
          </w:tcPr>
          <w:p w:rsidR="00F156AB" w:rsidRPr="00786C9C" w:rsidRDefault="00F156AB" w:rsidP="00DC23DB">
            <w:r w:rsidRPr="00786C9C">
              <w:t xml:space="preserve">1. к травме; </w:t>
            </w:r>
          </w:p>
          <w:p w:rsidR="00F156AB" w:rsidRPr="00786C9C" w:rsidRDefault="00F156AB" w:rsidP="00DC23DB">
            <w:r w:rsidRPr="00786C9C">
              <w:t xml:space="preserve"> 2. к заболеванию; </w:t>
            </w:r>
          </w:p>
          <w:p w:rsidR="00F156AB" w:rsidRPr="00786C9C" w:rsidRDefault="00F156AB" w:rsidP="00DC23DB">
            <w:r w:rsidRPr="00786C9C">
              <w:t xml:space="preserve"> 3. к травме или летальному исходу</w:t>
            </w:r>
          </w:p>
          <w:p w:rsidR="00F156AB" w:rsidRPr="00786C9C" w:rsidRDefault="00F156AB" w:rsidP="00DC23DB">
            <w:r w:rsidRPr="00786C9C">
              <w:t>4.</w:t>
            </w:r>
            <w:r>
              <w:t>инфекционному заболеванию.</w:t>
            </w:r>
          </w:p>
          <w:p w:rsidR="00F156AB" w:rsidRPr="00786C9C" w:rsidRDefault="00F156AB" w:rsidP="00DC23DB"/>
        </w:tc>
      </w:tr>
      <w:tr w:rsidR="00F156AB" w:rsidRPr="00213F15" w:rsidTr="00DC23DB">
        <w:trPr>
          <w:trHeight w:val="8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6AB" w:rsidRDefault="00F156AB" w:rsidP="00F156AB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5387" w:type="dxa"/>
          </w:tcPr>
          <w:p w:rsidR="00F156AB" w:rsidRPr="00FC6D79" w:rsidRDefault="00F156AB" w:rsidP="00DC23DB">
            <w:r w:rsidRPr="00FC6D79">
              <w:t xml:space="preserve">Из каких разделов должна состоять инструкция по охране труда для работника? </w:t>
            </w:r>
          </w:p>
          <w:p w:rsidR="00F156AB" w:rsidRPr="00FC6D79" w:rsidRDefault="00F156AB" w:rsidP="00DC23DB"/>
        </w:tc>
        <w:tc>
          <w:tcPr>
            <w:tcW w:w="4677" w:type="dxa"/>
            <w:gridSpan w:val="2"/>
          </w:tcPr>
          <w:p w:rsidR="00F156AB" w:rsidRDefault="00F156AB" w:rsidP="00DC23DB">
            <w:pPr>
              <w:rPr>
                <w:sz w:val="20"/>
                <w:szCs w:val="20"/>
              </w:rPr>
            </w:pPr>
            <w:r w:rsidRPr="00FC6D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6D79">
              <w:rPr>
                <w:sz w:val="20"/>
                <w:szCs w:val="20"/>
              </w:rPr>
              <w:t xml:space="preserve"> общие требования безопасности</w:t>
            </w:r>
          </w:p>
          <w:p w:rsidR="00F156AB" w:rsidRPr="00FC6D79" w:rsidRDefault="00F156AB" w:rsidP="00DC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C6D79">
              <w:rPr>
                <w:sz w:val="20"/>
                <w:szCs w:val="20"/>
              </w:rPr>
              <w:t xml:space="preserve">. общие требования </w:t>
            </w:r>
            <w:proofErr w:type="spellStart"/>
            <w:r w:rsidRPr="00FC6D79">
              <w:rPr>
                <w:sz w:val="20"/>
                <w:szCs w:val="20"/>
              </w:rPr>
              <w:t>безопасности</w:t>
            </w:r>
            <w:proofErr w:type="gramStart"/>
            <w:r w:rsidRPr="00FC6D79">
              <w:rPr>
                <w:sz w:val="20"/>
                <w:szCs w:val="20"/>
              </w:rPr>
              <w:t>,т</w:t>
            </w:r>
            <w:proofErr w:type="gramEnd"/>
            <w:r w:rsidRPr="00FC6D79">
              <w:rPr>
                <w:sz w:val="20"/>
                <w:szCs w:val="20"/>
              </w:rPr>
              <w:t>ребования</w:t>
            </w:r>
            <w:proofErr w:type="spellEnd"/>
            <w:r w:rsidRPr="00FC6D79">
              <w:rPr>
                <w:sz w:val="20"/>
                <w:szCs w:val="20"/>
              </w:rPr>
              <w:t xml:space="preserve"> безопасности перед началом работы и требования безопасности во время работы; </w:t>
            </w:r>
          </w:p>
          <w:p w:rsidR="00F156AB" w:rsidRPr="00FC6D79" w:rsidRDefault="00F156AB" w:rsidP="00DC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C6D79">
              <w:rPr>
                <w:sz w:val="20"/>
                <w:szCs w:val="20"/>
              </w:rPr>
              <w:t>. все, что сказано в</w:t>
            </w:r>
            <w:r>
              <w:rPr>
                <w:sz w:val="20"/>
                <w:szCs w:val="20"/>
              </w:rPr>
              <w:t>о втором</w:t>
            </w:r>
            <w:r w:rsidRPr="00FC6D79">
              <w:rPr>
                <w:sz w:val="20"/>
                <w:szCs w:val="20"/>
              </w:rPr>
              <w:t xml:space="preserve"> пункте и еще раздел – требования безопасности по окончании работы; </w:t>
            </w:r>
          </w:p>
          <w:p w:rsidR="00F156AB" w:rsidRPr="00FC6D79" w:rsidRDefault="00F156AB" w:rsidP="00DC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C6D79">
              <w:rPr>
                <w:sz w:val="20"/>
                <w:szCs w:val="20"/>
              </w:rPr>
              <w:t xml:space="preserve">. общие требования безопасности, требования безопасности перед началом работы, требования безопасности во время работы; требования безопасности в аварийных ситуациях и требования безопасности по окончании работы. </w:t>
            </w:r>
          </w:p>
          <w:p w:rsidR="00F156AB" w:rsidRPr="00FC6D79" w:rsidRDefault="00F156AB" w:rsidP="00DC23DB"/>
        </w:tc>
      </w:tr>
      <w:tr w:rsidR="00F156AB" w:rsidRPr="00213F15" w:rsidTr="00DC23DB">
        <w:trPr>
          <w:trHeight w:val="8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6AB" w:rsidRDefault="00F156AB" w:rsidP="00F156AB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5387" w:type="dxa"/>
          </w:tcPr>
          <w:p w:rsidR="00F156AB" w:rsidRPr="00196D99" w:rsidRDefault="00F156AB" w:rsidP="00DC23DB">
            <w:r w:rsidRPr="00196D99">
              <w:t>Защитное заземление – это:</w:t>
            </w:r>
          </w:p>
        </w:tc>
        <w:tc>
          <w:tcPr>
            <w:tcW w:w="4677" w:type="dxa"/>
            <w:gridSpan w:val="2"/>
          </w:tcPr>
          <w:p w:rsidR="00F156AB" w:rsidRPr="00196D99" w:rsidRDefault="00F156AB" w:rsidP="00DC23DB">
            <w:pPr>
              <w:ind w:left="180" w:hanging="180"/>
              <w:jc w:val="both"/>
              <w:rPr>
                <w:sz w:val="20"/>
                <w:szCs w:val="20"/>
              </w:rPr>
            </w:pPr>
            <w:r w:rsidRPr="00196D99">
              <w:t>1</w:t>
            </w:r>
            <w:r w:rsidRPr="00196D99">
              <w:rPr>
                <w:sz w:val="20"/>
                <w:szCs w:val="20"/>
              </w:rPr>
              <w:t xml:space="preserve">. преднамеренное электрическое соединение с нулевым защитным проводником  металлических нетоковедущих частей, которые могут оказаться </w:t>
            </w:r>
            <w:r w:rsidRPr="00196D99">
              <w:rPr>
                <w:sz w:val="20"/>
                <w:szCs w:val="20"/>
              </w:rPr>
              <w:lastRenderedPageBreak/>
              <w:t>под напряжением;</w:t>
            </w:r>
          </w:p>
          <w:p w:rsidR="00F156AB" w:rsidRPr="00196D99" w:rsidRDefault="00F156AB" w:rsidP="00DC23DB">
            <w:pPr>
              <w:ind w:left="180" w:hanging="180"/>
              <w:jc w:val="both"/>
              <w:rPr>
                <w:sz w:val="20"/>
                <w:szCs w:val="20"/>
              </w:rPr>
            </w:pPr>
            <w:r w:rsidRPr="00196D99">
              <w:rPr>
                <w:sz w:val="20"/>
                <w:szCs w:val="20"/>
              </w:rPr>
              <w:t>2. преднамеренное электрическое соединение с землей или ее эквивалентом металлических нетоковедущих частей, которые могут оказаться под напряжением;</w:t>
            </w:r>
          </w:p>
          <w:p w:rsidR="00F156AB" w:rsidRPr="0054312C" w:rsidRDefault="00F156AB" w:rsidP="00DC23DB">
            <w:pPr>
              <w:ind w:left="180" w:hanging="180"/>
              <w:jc w:val="both"/>
              <w:rPr>
                <w:sz w:val="20"/>
                <w:szCs w:val="20"/>
              </w:rPr>
            </w:pPr>
            <w:r w:rsidRPr="00196D99">
              <w:rPr>
                <w:sz w:val="20"/>
                <w:szCs w:val="20"/>
              </w:rPr>
              <w:t xml:space="preserve">3. преднамеренное электрическое соединение с  землей или ее </w:t>
            </w:r>
            <w:proofErr w:type="spellStart"/>
            <w:r w:rsidRPr="00196D99">
              <w:rPr>
                <w:sz w:val="20"/>
                <w:szCs w:val="20"/>
              </w:rPr>
              <w:t>эквивалентом</w:t>
            </w:r>
            <w:r w:rsidRPr="0054312C">
              <w:rPr>
                <w:sz w:val="20"/>
                <w:szCs w:val="20"/>
              </w:rPr>
              <w:t>нейтрали</w:t>
            </w:r>
            <w:proofErr w:type="spellEnd"/>
            <w:r w:rsidRPr="0054312C">
              <w:rPr>
                <w:sz w:val="20"/>
                <w:szCs w:val="20"/>
              </w:rPr>
              <w:t xml:space="preserve"> трансформатора.</w:t>
            </w:r>
          </w:p>
          <w:p w:rsidR="00F156AB" w:rsidRPr="00196D99" w:rsidRDefault="00F156AB" w:rsidP="00DC23DB">
            <w:pPr>
              <w:ind w:left="180" w:hanging="180"/>
              <w:jc w:val="both"/>
            </w:pPr>
            <w:r w:rsidRPr="00196D99">
              <w:t>4.</w:t>
            </w:r>
            <w:r w:rsidRPr="00196D99">
              <w:rPr>
                <w:sz w:val="20"/>
                <w:szCs w:val="20"/>
              </w:rPr>
              <w:t xml:space="preserve"> преднамеренное электрическое соединение с  </w:t>
            </w:r>
            <w:proofErr w:type="spellStart"/>
            <w:proofErr w:type="gramStart"/>
            <w:r>
              <w:rPr>
                <w:sz w:val="20"/>
                <w:szCs w:val="20"/>
              </w:rPr>
              <w:t>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плавкими предохранителями </w:t>
            </w:r>
            <w:r w:rsidRPr="00196D99">
              <w:rPr>
                <w:sz w:val="20"/>
                <w:szCs w:val="20"/>
              </w:rPr>
              <w:t xml:space="preserve">металлических нетоковедущих частей, которые </w:t>
            </w:r>
            <w:r>
              <w:rPr>
                <w:sz w:val="20"/>
                <w:szCs w:val="20"/>
              </w:rPr>
              <w:t>могут оказаться под напряжением.</w:t>
            </w:r>
          </w:p>
        </w:tc>
      </w:tr>
      <w:tr w:rsidR="00F156AB" w:rsidRPr="00213F15" w:rsidTr="00DC23DB">
        <w:trPr>
          <w:trHeight w:val="8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6AB" w:rsidRDefault="00F156AB" w:rsidP="00F156AB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5387" w:type="dxa"/>
          </w:tcPr>
          <w:p w:rsidR="00F156AB" w:rsidRPr="00461329" w:rsidRDefault="00F156AB" w:rsidP="00DC23DB">
            <w:r w:rsidRPr="00461329">
              <w:t>Укажите нормируемые параметры для постоянного шума.</w:t>
            </w:r>
          </w:p>
        </w:tc>
        <w:tc>
          <w:tcPr>
            <w:tcW w:w="4677" w:type="dxa"/>
            <w:gridSpan w:val="2"/>
          </w:tcPr>
          <w:p w:rsidR="00F156AB" w:rsidRPr="00461329" w:rsidRDefault="00F156AB" w:rsidP="00DC23DB">
            <w:r>
              <w:t>1</w:t>
            </w:r>
            <w:r w:rsidRPr="00461329">
              <w:t>. уровни звукового давления в дБ в октавных полосах; уровни звука в дБ;</w:t>
            </w:r>
          </w:p>
          <w:p w:rsidR="00F156AB" w:rsidRPr="00461329" w:rsidRDefault="00F156AB" w:rsidP="00DC23DB">
            <w:r w:rsidRPr="00461329">
              <w:t>2. звуковое давление в Па и уровень звукового давления в дБ;</w:t>
            </w:r>
          </w:p>
          <w:p w:rsidR="00F156AB" w:rsidRDefault="00F156AB" w:rsidP="00DC23DB">
            <w:r w:rsidRPr="00461329">
              <w:t xml:space="preserve">3. звуковое давление в Па и интенсивность </w:t>
            </w:r>
            <w:proofErr w:type="gramStart"/>
            <w:r w:rsidRPr="00461329">
              <w:t>в</w:t>
            </w:r>
            <w:proofErr w:type="gramEnd"/>
            <w:r w:rsidRPr="00461329">
              <w:t xml:space="preserve"> Вт/м</w:t>
            </w:r>
            <w:r w:rsidRPr="00461329">
              <w:rPr>
                <w:vertAlign w:val="superscript"/>
              </w:rPr>
              <w:t>2</w:t>
            </w:r>
            <w:r>
              <w:t>;</w:t>
            </w:r>
          </w:p>
          <w:p w:rsidR="00F156AB" w:rsidRPr="00FC6D79" w:rsidRDefault="00F156AB" w:rsidP="00DC23DB">
            <w:pPr>
              <w:rPr>
                <w:sz w:val="20"/>
                <w:szCs w:val="20"/>
              </w:rPr>
            </w:pPr>
            <w:r>
              <w:t>4.уровни звука  в дБ.</w:t>
            </w:r>
          </w:p>
        </w:tc>
      </w:tr>
      <w:tr w:rsidR="00F156AB" w:rsidRPr="00213F15" w:rsidTr="00DC23DB">
        <w:trPr>
          <w:trHeight w:val="8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6AB" w:rsidRDefault="00F156AB" w:rsidP="00F156AB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5387" w:type="dxa"/>
          </w:tcPr>
          <w:p w:rsidR="00F156AB" w:rsidRPr="00461329" w:rsidRDefault="00F156AB" w:rsidP="00DC23DB">
            <w:r w:rsidRPr="00461329">
              <w:t>Укажите нормируемый параметр естественного освещения.</w:t>
            </w:r>
          </w:p>
        </w:tc>
        <w:tc>
          <w:tcPr>
            <w:tcW w:w="4677" w:type="dxa"/>
            <w:gridSpan w:val="2"/>
          </w:tcPr>
          <w:p w:rsidR="00F156AB" w:rsidRPr="00461329" w:rsidRDefault="00F156AB" w:rsidP="00DC23DB">
            <w:r w:rsidRPr="00461329">
              <w:t xml:space="preserve">1. коэффициент естественной освещенности </w:t>
            </w:r>
            <w:proofErr w:type="gramStart"/>
            <w:r w:rsidRPr="00461329">
              <w:t>в</w:t>
            </w:r>
            <w:proofErr w:type="gramEnd"/>
            <w:r w:rsidRPr="00461329">
              <w:t xml:space="preserve"> %;</w:t>
            </w:r>
          </w:p>
          <w:p w:rsidR="00F156AB" w:rsidRPr="00461329" w:rsidRDefault="00F156AB" w:rsidP="00DC23DB">
            <w:r w:rsidRPr="00461329">
              <w:t>2. минимальная освещенность в лк;</w:t>
            </w:r>
          </w:p>
          <w:p w:rsidR="00F156AB" w:rsidRPr="00461329" w:rsidRDefault="00F156AB" w:rsidP="00DC23DB">
            <w:r w:rsidRPr="00461329">
              <w:t>3. коэффициент естественной освещенности в %, световой поток в лм.</w:t>
            </w:r>
          </w:p>
          <w:p w:rsidR="00F156AB" w:rsidRPr="00461329" w:rsidRDefault="00F156AB" w:rsidP="00DC23DB">
            <w:r>
              <w:t>4.Коэфффициент отражения</w:t>
            </w:r>
          </w:p>
        </w:tc>
      </w:tr>
      <w:tr w:rsidR="00F156AB" w:rsidRPr="00213F15" w:rsidTr="00DC23DB">
        <w:trPr>
          <w:trHeight w:val="8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6AB" w:rsidRDefault="00F156AB" w:rsidP="00F156AB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5387" w:type="dxa"/>
          </w:tcPr>
          <w:p w:rsidR="00F156AB" w:rsidRDefault="00F156AB" w:rsidP="00DC23DB">
            <w:pPr>
              <w:rPr>
                <w:sz w:val="28"/>
                <w:szCs w:val="28"/>
              </w:rPr>
            </w:pPr>
            <w:r w:rsidRPr="00461329">
              <w:t xml:space="preserve">Укажите, по каким показателям характеризуется </w:t>
            </w:r>
            <w:r w:rsidRPr="00470227">
              <w:rPr>
                <w:sz w:val="24"/>
                <w:szCs w:val="24"/>
              </w:rPr>
              <w:t>микроклимат в производственных помещениях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7" w:type="dxa"/>
            <w:gridSpan w:val="2"/>
          </w:tcPr>
          <w:p w:rsidR="00F156AB" w:rsidRPr="00196D99" w:rsidRDefault="00F156AB" w:rsidP="00DC23DB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</w:t>
            </w:r>
            <w:r w:rsidRPr="00196D99">
              <w:rPr>
                <w:sz w:val="20"/>
                <w:szCs w:val="20"/>
              </w:rPr>
              <w:t>. температура воздуха; относительная влажность; скорость движения воздуха; интенсивность теплового излучения.</w:t>
            </w:r>
          </w:p>
          <w:p w:rsidR="00F156AB" w:rsidRPr="00196D99" w:rsidRDefault="00F156AB" w:rsidP="00DC23DB">
            <w:pPr>
              <w:rPr>
                <w:sz w:val="20"/>
                <w:szCs w:val="20"/>
              </w:rPr>
            </w:pPr>
            <w:r w:rsidRPr="00196D99">
              <w:rPr>
                <w:sz w:val="20"/>
                <w:szCs w:val="20"/>
              </w:rPr>
              <w:t>2. температура воздуха; относительная влажность; скорость движения воздуха; интенсивность теплового излучения; температура поверхностей ограждающих конструкций и технологического оборудования, если рабочее место находится на расстоянии менее 2-х метров от нагретых поверхностей.</w:t>
            </w:r>
          </w:p>
          <w:p w:rsidR="00F156AB" w:rsidRPr="00196D99" w:rsidRDefault="00F156AB" w:rsidP="00DC23DB">
            <w:pPr>
              <w:rPr>
                <w:sz w:val="20"/>
                <w:szCs w:val="20"/>
              </w:rPr>
            </w:pPr>
            <w:r w:rsidRPr="00196D99">
              <w:rPr>
                <w:sz w:val="20"/>
                <w:szCs w:val="20"/>
              </w:rPr>
              <w:t>3. температура воздуха; относительная влажность; скорость движения воздуха; атмосферное давление.</w:t>
            </w:r>
          </w:p>
          <w:p w:rsidR="00F156AB" w:rsidRDefault="00F156AB" w:rsidP="00DC23DB">
            <w:pPr>
              <w:rPr>
                <w:sz w:val="20"/>
                <w:szCs w:val="20"/>
              </w:rPr>
            </w:pPr>
            <w:r w:rsidRPr="00461329">
              <w:t xml:space="preserve">4 </w:t>
            </w:r>
            <w:r w:rsidRPr="00196D99">
              <w:rPr>
                <w:sz w:val="20"/>
                <w:szCs w:val="20"/>
              </w:rPr>
              <w:t>температура воздуха; относительная влажность;</w:t>
            </w:r>
          </w:p>
          <w:p w:rsidR="00F156AB" w:rsidRDefault="00F156AB" w:rsidP="00DC23DB">
            <w:pPr>
              <w:rPr>
                <w:sz w:val="28"/>
                <w:szCs w:val="28"/>
              </w:rPr>
            </w:pPr>
            <w:r w:rsidRPr="00196D99">
              <w:rPr>
                <w:sz w:val="20"/>
                <w:szCs w:val="20"/>
              </w:rPr>
              <w:t>атмосферное давление.</w:t>
            </w:r>
          </w:p>
        </w:tc>
      </w:tr>
      <w:tr w:rsidR="00F156AB" w:rsidRPr="00213F15" w:rsidTr="00DC23DB">
        <w:trPr>
          <w:trHeight w:val="8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6AB" w:rsidRDefault="00F156AB" w:rsidP="00F156AB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5387" w:type="dxa"/>
          </w:tcPr>
          <w:p w:rsidR="00F156AB" w:rsidRPr="00461329" w:rsidRDefault="00F156AB" w:rsidP="00DC23DB">
            <w:r w:rsidRPr="00461329">
              <w:t>Укажите, какие меры дисциплинарного взыскания принимаются нанимателем к работнику за нарушение требований охраны труда.</w:t>
            </w:r>
          </w:p>
        </w:tc>
        <w:tc>
          <w:tcPr>
            <w:tcW w:w="4677" w:type="dxa"/>
            <w:gridSpan w:val="2"/>
          </w:tcPr>
          <w:p w:rsidR="00F156AB" w:rsidRPr="00461329" w:rsidRDefault="00F156AB" w:rsidP="00DC23DB">
            <w:pPr>
              <w:ind w:left="360" w:hanging="360"/>
            </w:pPr>
            <w:r w:rsidRPr="00461329">
              <w:t>1. замечание, выговор, увольнение, а также лишение премии, изменение времени предоставления трудового отпуска;</w:t>
            </w:r>
          </w:p>
          <w:p w:rsidR="00F156AB" w:rsidRPr="00461329" w:rsidRDefault="00F156AB" w:rsidP="00DC23DB">
            <w:r w:rsidRPr="00461329">
              <w:t>2. штраф, увольнение;</w:t>
            </w:r>
          </w:p>
          <w:p w:rsidR="00F156AB" w:rsidRDefault="00F156AB" w:rsidP="00DC23DB">
            <w:pPr>
              <w:ind w:left="360" w:hanging="360"/>
            </w:pPr>
            <w:r w:rsidRPr="00461329">
              <w:t>3. замечание, выговор, строгий выговор, перевод на нижеоплачиваемую работу сроком до 3-х месяцев, увольнение.</w:t>
            </w:r>
          </w:p>
          <w:p w:rsidR="00F156AB" w:rsidRPr="00461329" w:rsidRDefault="00F156AB" w:rsidP="00DC23DB">
            <w:pPr>
              <w:ind w:left="360" w:hanging="360"/>
            </w:pPr>
            <w:r>
              <w:t>4.</w:t>
            </w:r>
            <w:r w:rsidRPr="00461329">
              <w:t xml:space="preserve"> замечание, выговор, увольнение</w:t>
            </w:r>
          </w:p>
          <w:p w:rsidR="00F156AB" w:rsidRPr="00461329" w:rsidRDefault="00F156AB" w:rsidP="00DC23DB"/>
        </w:tc>
      </w:tr>
      <w:tr w:rsidR="00F156AB" w:rsidRPr="00213F15" w:rsidTr="00DC23DB">
        <w:trPr>
          <w:trHeight w:val="8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6AB" w:rsidRDefault="00F156AB" w:rsidP="00F156AB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5387" w:type="dxa"/>
          </w:tcPr>
          <w:p w:rsidR="00F156AB" w:rsidRPr="00115F1D" w:rsidRDefault="00F156AB" w:rsidP="00DC23DB">
            <w:proofErr w:type="spellStart"/>
            <w:r w:rsidRPr="00461329">
              <w:t>Укажите</w:t>
            </w:r>
            <w:r w:rsidRPr="00115F1D">
              <w:t>средства</w:t>
            </w:r>
            <w:proofErr w:type="spellEnd"/>
            <w:r w:rsidRPr="00115F1D">
              <w:t xml:space="preserve"> коллективной защиты </w:t>
            </w:r>
            <w:proofErr w:type="gramStart"/>
            <w:r w:rsidRPr="00115F1D">
              <w:t>работающих</w:t>
            </w:r>
            <w:proofErr w:type="gramEnd"/>
            <w:r w:rsidRPr="00115F1D">
              <w:t xml:space="preserve"> от поражения электрическим током</w:t>
            </w:r>
          </w:p>
          <w:p w:rsidR="00F156AB" w:rsidRPr="00115F1D" w:rsidRDefault="00F156AB" w:rsidP="00DC23DB"/>
        </w:tc>
        <w:tc>
          <w:tcPr>
            <w:tcW w:w="4677" w:type="dxa"/>
            <w:gridSpan w:val="2"/>
          </w:tcPr>
          <w:p w:rsidR="00F156AB" w:rsidRPr="00115F1D" w:rsidRDefault="00F156AB" w:rsidP="00F156AB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  <w:r w:rsidRPr="00115F1D">
              <w:rPr>
                <w:rFonts w:ascii="Times New Roman" w:hAnsi="Times New Roman" w:cs="Times New Roman"/>
              </w:rPr>
              <w:t xml:space="preserve">Защитное </w:t>
            </w:r>
            <w:r>
              <w:rPr>
                <w:rFonts w:ascii="Times New Roman" w:hAnsi="Times New Roman" w:cs="Times New Roman"/>
              </w:rPr>
              <w:t>зануление</w:t>
            </w:r>
          </w:p>
          <w:p w:rsidR="00F156AB" w:rsidRPr="00115F1D" w:rsidRDefault="00F156AB" w:rsidP="00F156AB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  <w:r w:rsidRPr="00115F1D">
              <w:rPr>
                <w:rFonts w:ascii="Times New Roman" w:hAnsi="Times New Roman" w:cs="Times New Roman"/>
              </w:rPr>
              <w:t>Защитное отключение</w:t>
            </w:r>
          </w:p>
          <w:p w:rsidR="00F156AB" w:rsidRPr="00115F1D" w:rsidRDefault="00F156AB" w:rsidP="00F156AB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  <w:r w:rsidRPr="00115F1D">
              <w:rPr>
                <w:rFonts w:ascii="Times New Roman" w:hAnsi="Times New Roman" w:cs="Times New Roman"/>
              </w:rPr>
              <w:t>Экранирование помещение</w:t>
            </w:r>
          </w:p>
          <w:p w:rsidR="00F156AB" w:rsidRPr="00115F1D" w:rsidRDefault="00F156AB" w:rsidP="00F156AB">
            <w:pPr>
              <w:pStyle w:val="a3"/>
              <w:numPr>
                <w:ilvl w:val="0"/>
                <w:numId w:val="15"/>
              </w:numPr>
              <w:spacing w:after="0"/>
            </w:pPr>
            <w:proofErr w:type="spellStart"/>
            <w:r w:rsidRPr="00115F1D">
              <w:rPr>
                <w:rFonts w:ascii="Times New Roman" w:hAnsi="Times New Roman" w:cs="Times New Roman"/>
              </w:rPr>
              <w:t>Шумоизоляция</w:t>
            </w:r>
            <w:proofErr w:type="spellEnd"/>
            <w:r w:rsidRPr="00115F1D">
              <w:rPr>
                <w:rFonts w:ascii="Times New Roman" w:hAnsi="Times New Roman" w:cs="Times New Roman"/>
              </w:rPr>
              <w:t xml:space="preserve"> объекта</w:t>
            </w:r>
          </w:p>
        </w:tc>
      </w:tr>
      <w:tr w:rsidR="00F156AB" w:rsidRPr="00213F15" w:rsidTr="00DC23DB">
        <w:trPr>
          <w:trHeight w:val="8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6AB" w:rsidRDefault="00F156AB" w:rsidP="00F156AB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5387" w:type="dxa"/>
          </w:tcPr>
          <w:p w:rsidR="00F156AB" w:rsidRPr="00461329" w:rsidRDefault="00F156AB" w:rsidP="00DC23DB">
            <w:r>
              <w:t>Для удаления стружки с поверхностей станка используют…</w:t>
            </w:r>
          </w:p>
        </w:tc>
        <w:tc>
          <w:tcPr>
            <w:tcW w:w="4677" w:type="dxa"/>
            <w:gridSpan w:val="2"/>
          </w:tcPr>
          <w:p w:rsidR="00F156AB" w:rsidRDefault="00F156AB" w:rsidP="00DC23DB">
            <w:r>
              <w:t>1.Крючки простые</w:t>
            </w:r>
          </w:p>
          <w:p w:rsidR="00F156AB" w:rsidRDefault="00F156AB" w:rsidP="00DC23DB">
            <w:r>
              <w:t>2.Ветошь и крючки простые</w:t>
            </w:r>
          </w:p>
          <w:p w:rsidR="00F156AB" w:rsidRDefault="00F156AB" w:rsidP="00DC23DB">
            <w:r>
              <w:t>3. Перчатки</w:t>
            </w:r>
          </w:p>
          <w:p w:rsidR="00F156AB" w:rsidRPr="00461329" w:rsidRDefault="00F156AB" w:rsidP="00DC23DB">
            <w:r>
              <w:t>4.Щётки и крючки с защитным экраном</w:t>
            </w:r>
          </w:p>
        </w:tc>
      </w:tr>
      <w:tr w:rsidR="00F156AB" w:rsidRPr="00213F15" w:rsidTr="00DC23DB">
        <w:trPr>
          <w:trHeight w:val="8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6AB" w:rsidRDefault="00F156AB" w:rsidP="00F156AB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5387" w:type="dxa"/>
          </w:tcPr>
          <w:p w:rsidR="00F156AB" w:rsidRPr="00461329" w:rsidRDefault="00F156AB" w:rsidP="00DC23DB">
            <w:r>
              <w:t>Станки, обрабатывающие центры и другое оборудование</w:t>
            </w:r>
            <w:proofErr w:type="gramStart"/>
            <w:r>
              <w:t xml:space="preserve"> ,</w:t>
            </w:r>
            <w:proofErr w:type="gramEnd"/>
            <w:r>
              <w:t xml:space="preserve"> при обработке резанием на котором образуются пыль и вредные для здоровья аэрозоли должны быть оснащены …</w:t>
            </w:r>
          </w:p>
        </w:tc>
        <w:tc>
          <w:tcPr>
            <w:tcW w:w="4677" w:type="dxa"/>
            <w:gridSpan w:val="2"/>
          </w:tcPr>
          <w:p w:rsidR="00F156AB" w:rsidRPr="00470227" w:rsidRDefault="00F156AB" w:rsidP="00F156AB">
            <w:pPr>
              <w:pStyle w:val="a3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70227">
              <w:rPr>
                <w:rFonts w:ascii="Times New Roman" w:hAnsi="Times New Roman" w:cs="Times New Roman"/>
              </w:rPr>
              <w:t>стружкоприёмником</w:t>
            </w:r>
            <w:proofErr w:type="spellEnd"/>
          </w:p>
          <w:p w:rsidR="00F156AB" w:rsidRPr="00470227" w:rsidRDefault="00F156AB" w:rsidP="00F156AB">
            <w:pPr>
              <w:pStyle w:val="a3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0227">
              <w:rPr>
                <w:rFonts w:ascii="Times New Roman" w:hAnsi="Times New Roman" w:cs="Times New Roman"/>
              </w:rPr>
              <w:t>местным вентиляционным отсосом</w:t>
            </w:r>
          </w:p>
          <w:p w:rsidR="00F156AB" w:rsidRPr="00470227" w:rsidRDefault="00F156AB" w:rsidP="00F156AB">
            <w:pPr>
              <w:pStyle w:val="a3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0227">
              <w:rPr>
                <w:rFonts w:ascii="Times New Roman" w:hAnsi="Times New Roman" w:cs="Times New Roman"/>
              </w:rPr>
              <w:t>кондиционером</w:t>
            </w:r>
          </w:p>
          <w:p w:rsidR="00F156AB" w:rsidRPr="00461329" w:rsidRDefault="00F156AB" w:rsidP="00F156AB">
            <w:pPr>
              <w:pStyle w:val="a3"/>
              <w:numPr>
                <w:ilvl w:val="0"/>
                <w:numId w:val="10"/>
              </w:numPr>
              <w:spacing w:after="0" w:line="240" w:lineRule="auto"/>
              <w:contextualSpacing/>
            </w:pPr>
            <w:r w:rsidRPr="00470227">
              <w:rPr>
                <w:rFonts w:ascii="Times New Roman" w:hAnsi="Times New Roman" w:cs="Times New Roman"/>
              </w:rPr>
              <w:t>вентилятором</w:t>
            </w:r>
          </w:p>
        </w:tc>
      </w:tr>
      <w:tr w:rsidR="00F156AB" w:rsidRPr="00213F15" w:rsidTr="00DC23DB">
        <w:trPr>
          <w:trHeight w:val="8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6AB" w:rsidRDefault="00F156AB" w:rsidP="00F156AB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5387" w:type="dxa"/>
          </w:tcPr>
          <w:p w:rsidR="00F156AB" w:rsidRPr="00CA33AA" w:rsidRDefault="00F156AB" w:rsidP="00DC23DB">
            <w:r w:rsidRPr="00CA33AA">
              <w:t>Укажите, для тушения, каких веще</w:t>
            </w:r>
            <w:proofErr w:type="gramStart"/>
            <w:r w:rsidRPr="00CA33AA">
              <w:t>ств пр</w:t>
            </w:r>
            <w:proofErr w:type="gramEnd"/>
            <w:r w:rsidRPr="00CA33AA">
              <w:t>едназначены углекислотные огнетушители.</w:t>
            </w:r>
          </w:p>
        </w:tc>
        <w:tc>
          <w:tcPr>
            <w:tcW w:w="4677" w:type="dxa"/>
            <w:gridSpan w:val="2"/>
          </w:tcPr>
          <w:p w:rsidR="00F156AB" w:rsidRPr="00CA33AA" w:rsidRDefault="00F156AB" w:rsidP="00DC23DB">
            <w:pPr>
              <w:ind w:left="360" w:hanging="360"/>
            </w:pPr>
            <w:r w:rsidRPr="00CA33AA">
              <w:t>1. для тушения различных веществ (за исключением тех, которые могут гореть без доступа воздуха);</w:t>
            </w:r>
          </w:p>
          <w:p w:rsidR="00F156AB" w:rsidRPr="00CA33AA" w:rsidRDefault="00F156AB" w:rsidP="00DC23DB">
            <w:pPr>
              <w:ind w:left="360" w:hanging="360"/>
            </w:pPr>
            <w:r w:rsidRPr="00CA33AA">
              <w:t>2. для тушения различных веществ (за исключением тех, которые могут гореть без доступа воздуха), а также электроустановок под напряжением;</w:t>
            </w:r>
          </w:p>
          <w:p w:rsidR="00F156AB" w:rsidRPr="00CA33AA" w:rsidRDefault="00F156AB" w:rsidP="00DC23DB">
            <w:r w:rsidRPr="00CA33AA">
              <w:t>3. для тушения различных веществ.</w:t>
            </w:r>
          </w:p>
        </w:tc>
      </w:tr>
      <w:tr w:rsidR="00F156AB" w:rsidRPr="00213F15" w:rsidTr="00DC23DB">
        <w:trPr>
          <w:trHeight w:val="8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6AB" w:rsidRDefault="00F156AB" w:rsidP="00F156AB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5387" w:type="dxa"/>
          </w:tcPr>
          <w:p w:rsidR="00F156AB" w:rsidRPr="00CA33AA" w:rsidRDefault="00F156AB" w:rsidP="00DC23DB">
            <w:r w:rsidRPr="00CA33AA">
              <w:t>Какие вещества и материалы по взрывопожарной и пожарной опасности соответствуют помещению категории</w:t>
            </w:r>
            <w:proofErr w:type="gramStart"/>
            <w:r w:rsidRPr="00CA33AA">
              <w:t xml:space="preserve"> Д</w:t>
            </w:r>
            <w:proofErr w:type="gramEnd"/>
            <w:r w:rsidRPr="00CA33AA">
              <w:t>:</w:t>
            </w:r>
          </w:p>
        </w:tc>
        <w:tc>
          <w:tcPr>
            <w:tcW w:w="4677" w:type="dxa"/>
            <w:gridSpan w:val="2"/>
          </w:tcPr>
          <w:p w:rsidR="00F156AB" w:rsidRPr="00CA33AA" w:rsidRDefault="00F156AB" w:rsidP="00DC23DB">
            <w:r w:rsidRPr="00CA33AA">
              <w:t>1. негорючие вещества и материалы в холодном состоянии;</w:t>
            </w:r>
          </w:p>
          <w:p w:rsidR="00F156AB" w:rsidRPr="00CA33AA" w:rsidRDefault="00F156AB" w:rsidP="00DC23DB">
            <w:pPr>
              <w:ind w:left="180" w:hanging="180"/>
            </w:pPr>
            <w:r w:rsidRPr="00CA33AA">
              <w:t>2. негорючие вещества и материалы в горячем раскаленном или расплавленном состоянии, процесс обработки которых сопровождается выделением лучистого тепла, искр и пламени;</w:t>
            </w:r>
          </w:p>
          <w:p w:rsidR="00F156AB" w:rsidRPr="00CA33AA" w:rsidRDefault="00F156AB" w:rsidP="00DC23DB">
            <w:r w:rsidRPr="00CA33AA">
              <w:t>3. горючие и трудногорючие жидкости, твердые горючие и трудногорючие вещества и материалы, которые могут только гореть.</w:t>
            </w:r>
          </w:p>
          <w:p w:rsidR="00F156AB" w:rsidRPr="00CA33AA" w:rsidRDefault="00F156AB" w:rsidP="00DC23DB"/>
        </w:tc>
      </w:tr>
      <w:tr w:rsidR="00F156AB" w:rsidRPr="00213F15" w:rsidTr="00DC23DB">
        <w:trPr>
          <w:trHeight w:val="8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6AB" w:rsidRDefault="00F156AB" w:rsidP="00F156AB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5387" w:type="dxa"/>
          </w:tcPr>
          <w:p w:rsidR="00F156AB" w:rsidRPr="00CA33AA" w:rsidRDefault="00F156AB" w:rsidP="00DC23DB">
            <w:r w:rsidRPr="00CA33AA">
              <w:t>В помещении, в котором эксплуатируются электроустановки, имеются следующие условия: железобетонный пол и выделяющаяся технологическая металлическая пыль. Данное помещение по опасности поражения электрическим током людей является помещением:</w:t>
            </w:r>
          </w:p>
        </w:tc>
        <w:tc>
          <w:tcPr>
            <w:tcW w:w="4677" w:type="dxa"/>
            <w:gridSpan w:val="2"/>
          </w:tcPr>
          <w:p w:rsidR="00F156AB" w:rsidRPr="00CA33AA" w:rsidRDefault="00F156AB" w:rsidP="00DC23DB">
            <w:r w:rsidRPr="00CA33AA">
              <w:t>1. без повышенной опасности;</w:t>
            </w:r>
          </w:p>
          <w:p w:rsidR="00F156AB" w:rsidRPr="00CA33AA" w:rsidRDefault="00F156AB" w:rsidP="00DC23DB">
            <w:r w:rsidRPr="00CA33AA">
              <w:t>2. особо опасное;</w:t>
            </w:r>
          </w:p>
          <w:p w:rsidR="00F156AB" w:rsidRPr="00CA33AA" w:rsidRDefault="00F156AB" w:rsidP="00DC23DB">
            <w:r w:rsidRPr="00CA33AA">
              <w:t>3. с повышенной опасностью</w:t>
            </w:r>
          </w:p>
        </w:tc>
      </w:tr>
      <w:tr w:rsidR="00F156AB" w:rsidRPr="00213F15" w:rsidTr="00DC23DB">
        <w:trPr>
          <w:trHeight w:val="8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6AB" w:rsidRDefault="00F156AB" w:rsidP="00F156AB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5387" w:type="dxa"/>
          </w:tcPr>
          <w:p w:rsidR="00F156AB" w:rsidRPr="00205ECD" w:rsidRDefault="00F156AB" w:rsidP="00DC23DB">
            <w:r w:rsidRPr="00205ECD">
              <w:t>Укажите,  какой формы акт о несчастном случае и сколько экземпляров его  составляется при расследовании несчастного случая на производстве (</w:t>
            </w:r>
            <w:proofErr w:type="gramStart"/>
            <w:r w:rsidRPr="00205ECD">
              <w:t>кроме</w:t>
            </w:r>
            <w:proofErr w:type="gramEnd"/>
            <w:r w:rsidRPr="00205ECD">
              <w:t xml:space="preserve"> группового, со смертельным и тяжелым исходом).</w:t>
            </w:r>
          </w:p>
        </w:tc>
        <w:tc>
          <w:tcPr>
            <w:tcW w:w="4677" w:type="dxa"/>
            <w:gridSpan w:val="2"/>
          </w:tcPr>
          <w:p w:rsidR="00F156AB" w:rsidRPr="00205ECD" w:rsidRDefault="00F156AB" w:rsidP="00DC23DB">
            <w:r w:rsidRPr="00205ECD">
              <w:t>1  форма А-1  в 2-х экземплярах;</w:t>
            </w:r>
          </w:p>
          <w:p w:rsidR="00F156AB" w:rsidRPr="00205ECD" w:rsidRDefault="00F156AB" w:rsidP="00DC23DB">
            <w:r w:rsidRPr="00205ECD">
              <w:t>2. форма  Н-1 в  4-х экземплярах;</w:t>
            </w:r>
          </w:p>
          <w:p w:rsidR="00F156AB" w:rsidRDefault="00F156AB" w:rsidP="00DC23DB">
            <w:pPr>
              <w:rPr>
                <w:sz w:val="28"/>
                <w:szCs w:val="28"/>
              </w:rPr>
            </w:pPr>
            <w:r w:rsidRPr="00205ECD">
              <w:t>3 форма Ф-1  в 3-х экземплярах</w:t>
            </w:r>
            <w:r>
              <w:rPr>
                <w:sz w:val="28"/>
                <w:szCs w:val="28"/>
              </w:rPr>
              <w:t>.</w:t>
            </w:r>
          </w:p>
          <w:p w:rsidR="00F156AB" w:rsidRPr="00CA33AA" w:rsidRDefault="00F156AB" w:rsidP="00DC23DB"/>
        </w:tc>
      </w:tr>
      <w:tr w:rsidR="00F156AB" w:rsidRPr="00213F15" w:rsidTr="00DC23DB">
        <w:trPr>
          <w:trHeight w:val="8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6AB" w:rsidRDefault="00F156AB" w:rsidP="00F156AB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5387" w:type="dxa"/>
          </w:tcPr>
          <w:p w:rsidR="00F156AB" w:rsidRPr="00205ECD" w:rsidRDefault="00F156AB" w:rsidP="00DC23DB">
            <w:pPr>
              <w:spacing w:after="200" w:line="276" w:lineRule="auto"/>
              <w:rPr>
                <w:rFonts w:eastAsiaTheme="minorEastAsia"/>
                <w:lang w:eastAsia="en-US"/>
              </w:rPr>
            </w:pPr>
            <w:r w:rsidRPr="00205ECD">
              <w:rPr>
                <w:lang w:eastAsia="en-US"/>
              </w:rPr>
              <w:t>Укажите, в какой срок должно быть проведено расследование несчастного случая на производстве (</w:t>
            </w:r>
            <w:proofErr w:type="gramStart"/>
            <w:r w:rsidRPr="00205ECD">
              <w:rPr>
                <w:lang w:eastAsia="en-US"/>
              </w:rPr>
              <w:t>кроме</w:t>
            </w:r>
            <w:proofErr w:type="gramEnd"/>
            <w:r w:rsidRPr="00205ECD">
              <w:rPr>
                <w:lang w:eastAsia="en-US"/>
              </w:rPr>
              <w:t xml:space="preserve"> группового, со смертельным и тяжелым исходом).</w:t>
            </w:r>
          </w:p>
          <w:p w:rsidR="00F156AB" w:rsidRPr="00205ECD" w:rsidRDefault="00F156AB" w:rsidP="00DC23DB"/>
        </w:tc>
        <w:tc>
          <w:tcPr>
            <w:tcW w:w="4677" w:type="dxa"/>
            <w:gridSpan w:val="2"/>
          </w:tcPr>
          <w:p w:rsidR="00F156AB" w:rsidRPr="00205ECD" w:rsidRDefault="00F156AB" w:rsidP="00DC23DB">
            <w:r w:rsidRPr="00205ECD">
              <w:t xml:space="preserve">1. не более 10-ти дней </w:t>
            </w:r>
          </w:p>
          <w:p w:rsidR="00F156AB" w:rsidRPr="00205ECD" w:rsidRDefault="00F156AB" w:rsidP="00DC23DB">
            <w:r w:rsidRPr="00205ECD">
              <w:t>2. не более 3-х рабочих дней.</w:t>
            </w:r>
          </w:p>
          <w:p w:rsidR="00F156AB" w:rsidRPr="00205ECD" w:rsidRDefault="00F156AB" w:rsidP="00DC23DB">
            <w:r w:rsidRPr="00205ECD">
              <w:t xml:space="preserve">3. не более 5-ти суток </w:t>
            </w:r>
          </w:p>
          <w:p w:rsidR="00F156AB" w:rsidRPr="00205ECD" w:rsidRDefault="00F156AB" w:rsidP="00DC23DB"/>
        </w:tc>
      </w:tr>
      <w:tr w:rsidR="00F156AB" w:rsidRPr="00213F15" w:rsidTr="00DC23DB">
        <w:trPr>
          <w:trHeight w:val="8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6AB" w:rsidRDefault="00F156AB" w:rsidP="00F156AB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5387" w:type="dxa"/>
          </w:tcPr>
          <w:p w:rsidR="00F156AB" w:rsidRPr="00205ECD" w:rsidRDefault="00F156AB" w:rsidP="00DC23DB">
            <w:pPr>
              <w:spacing w:after="200" w:line="276" w:lineRule="auto"/>
              <w:rPr>
                <w:rFonts w:eastAsiaTheme="minorEastAsia"/>
                <w:lang w:eastAsia="en-US"/>
              </w:rPr>
            </w:pPr>
            <w:proofErr w:type="gramStart"/>
            <w:r w:rsidRPr="00205ECD">
              <w:rPr>
                <w:lang w:eastAsia="en-US"/>
              </w:rPr>
              <w:t>Укажите</w:t>
            </w:r>
            <w:proofErr w:type="gramEnd"/>
            <w:r w:rsidRPr="00205ECD">
              <w:rPr>
                <w:lang w:eastAsia="en-US"/>
              </w:rPr>
              <w:t xml:space="preserve"> какой инструктаж проводится с работающим при изменении технологического процесса изготовления продукции.</w:t>
            </w:r>
          </w:p>
          <w:p w:rsidR="00F156AB" w:rsidRPr="00205ECD" w:rsidRDefault="00F156AB" w:rsidP="00DC23D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4677" w:type="dxa"/>
            <w:gridSpan w:val="2"/>
          </w:tcPr>
          <w:p w:rsidR="00F156AB" w:rsidRPr="00205ECD" w:rsidRDefault="00F156AB" w:rsidP="00DC23DB">
            <w:r w:rsidRPr="00205ECD">
              <w:t>1. вводный</w:t>
            </w:r>
          </w:p>
          <w:p w:rsidR="00F156AB" w:rsidRPr="00205ECD" w:rsidRDefault="00F156AB" w:rsidP="00DC23DB">
            <w:r w:rsidRPr="00205ECD">
              <w:t xml:space="preserve">2. </w:t>
            </w:r>
            <w:proofErr w:type="gramStart"/>
            <w:r w:rsidRPr="00205ECD">
              <w:t>первичный</w:t>
            </w:r>
            <w:proofErr w:type="gramEnd"/>
            <w:r w:rsidRPr="00205ECD">
              <w:t xml:space="preserve"> на рабочем месте</w:t>
            </w:r>
          </w:p>
          <w:p w:rsidR="00F156AB" w:rsidRPr="00205ECD" w:rsidRDefault="00F156AB" w:rsidP="00DC23DB">
            <w:r w:rsidRPr="00205ECD">
              <w:t>3.  повторный.</w:t>
            </w:r>
          </w:p>
          <w:p w:rsidR="00F156AB" w:rsidRPr="00205ECD" w:rsidRDefault="00F156AB" w:rsidP="00DC23DB">
            <w:r w:rsidRPr="00205ECD">
              <w:t>3. внеплановый.</w:t>
            </w:r>
          </w:p>
          <w:p w:rsidR="00F156AB" w:rsidRPr="00205ECD" w:rsidRDefault="00F156AB" w:rsidP="00DC23DB">
            <w:r w:rsidRPr="00205ECD">
              <w:t>4.  целевой</w:t>
            </w:r>
          </w:p>
          <w:p w:rsidR="00F156AB" w:rsidRPr="00205ECD" w:rsidRDefault="00F156AB" w:rsidP="00DC23DB"/>
        </w:tc>
      </w:tr>
      <w:tr w:rsidR="00F156AB" w:rsidRPr="00213F15" w:rsidTr="00DC23DB">
        <w:trPr>
          <w:trHeight w:val="806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6AB" w:rsidRPr="00CA33AA" w:rsidRDefault="00F156AB" w:rsidP="00DC23DB">
            <w:r w:rsidRPr="00CA33AA">
              <w:t>Соотнесение</w:t>
            </w:r>
          </w:p>
        </w:tc>
      </w:tr>
      <w:tr w:rsidR="00F156AB" w:rsidRPr="00213F15" w:rsidTr="00DC23DB">
        <w:trPr>
          <w:trHeight w:val="8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6AB" w:rsidRDefault="00F156AB" w:rsidP="00DC23DB"/>
          <w:p w:rsidR="00F156AB" w:rsidRDefault="00F156AB" w:rsidP="00DC23DB"/>
          <w:p w:rsidR="00F156AB" w:rsidRDefault="00F156AB" w:rsidP="00F156AB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/>
            </w:pPr>
          </w:p>
          <w:p w:rsidR="00F156AB" w:rsidRDefault="00F156AB" w:rsidP="00DC23DB"/>
          <w:p w:rsidR="00F156AB" w:rsidRDefault="00F156AB" w:rsidP="00DC23DB"/>
          <w:p w:rsidR="00F156AB" w:rsidRDefault="00F156AB" w:rsidP="00DC23DB"/>
          <w:p w:rsidR="00F156AB" w:rsidRDefault="00F156AB" w:rsidP="00DC23DB"/>
          <w:p w:rsidR="00F156AB" w:rsidRDefault="00F156AB" w:rsidP="00DC23DB"/>
        </w:tc>
        <w:tc>
          <w:tcPr>
            <w:tcW w:w="5528" w:type="dxa"/>
            <w:gridSpan w:val="2"/>
          </w:tcPr>
          <w:p w:rsidR="00F156AB" w:rsidRPr="00A371C6" w:rsidRDefault="00F156AB" w:rsidP="00DC23DB">
            <w:pPr>
              <w:rPr>
                <w:u w:val="single"/>
              </w:rPr>
            </w:pPr>
            <w:r w:rsidRPr="00A371C6">
              <w:rPr>
                <w:u w:val="single"/>
              </w:rPr>
              <w:t>Классификационные группы вредных веществ:</w:t>
            </w:r>
          </w:p>
          <w:p w:rsidR="00F156AB" w:rsidRPr="00CF4099" w:rsidRDefault="00F156AB" w:rsidP="00F156AB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4099">
              <w:rPr>
                <w:rFonts w:ascii="Times New Roman" w:hAnsi="Times New Roman" w:cs="Times New Roman"/>
              </w:rPr>
              <w:t>Общетоксические</w:t>
            </w:r>
          </w:p>
          <w:p w:rsidR="00F156AB" w:rsidRPr="00CF4099" w:rsidRDefault="00F156AB" w:rsidP="00F156AB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4099">
              <w:rPr>
                <w:rFonts w:ascii="Times New Roman" w:hAnsi="Times New Roman" w:cs="Times New Roman"/>
              </w:rPr>
              <w:t xml:space="preserve"> Раздражающие</w:t>
            </w:r>
          </w:p>
          <w:p w:rsidR="00F156AB" w:rsidRPr="00CF4099" w:rsidRDefault="00F156AB" w:rsidP="00F156AB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4099">
              <w:rPr>
                <w:rFonts w:ascii="Times New Roman" w:hAnsi="Times New Roman" w:cs="Times New Roman"/>
              </w:rPr>
              <w:t>Сенсибилизирующие</w:t>
            </w:r>
          </w:p>
          <w:p w:rsidR="00F156AB" w:rsidRPr="00CF4099" w:rsidRDefault="00F156AB" w:rsidP="00F156AB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4099">
              <w:rPr>
                <w:rFonts w:ascii="Times New Roman" w:hAnsi="Times New Roman" w:cs="Times New Roman"/>
              </w:rPr>
              <w:t>4.Мутагенные</w:t>
            </w:r>
          </w:p>
          <w:p w:rsidR="00F156AB" w:rsidRPr="00CF4099" w:rsidRDefault="00F156AB" w:rsidP="00F156AB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4099">
              <w:rPr>
                <w:rFonts w:ascii="Times New Roman" w:hAnsi="Times New Roman" w:cs="Times New Roman"/>
              </w:rPr>
              <w:t>Канцерогенные</w:t>
            </w:r>
          </w:p>
          <w:p w:rsidR="00F156AB" w:rsidRPr="00CF4099" w:rsidRDefault="00F156AB" w:rsidP="00F156AB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CF4099">
              <w:rPr>
                <w:rFonts w:ascii="Times New Roman" w:hAnsi="Times New Roman" w:cs="Times New Roman"/>
              </w:rPr>
              <w:t>Влияющие</w:t>
            </w:r>
            <w:proofErr w:type="gramEnd"/>
            <w:r w:rsidRPr="00CF4099">
              <w:rPr>
                <w:rFonts w:ascii="Times New Roman" w:hAnsi="Times New Roman" w:cs="Times New Roman"/>
              </w:rPr>
              <w:t xml:space="preserve"> на репродуктивную функцию</w:t>
            </w:r>
          </w:p>
          <w:p w:rsidR="00F156AB" w:rsidRPr="00461329" w:rsidRDefault="00F156AB" w:rsidP="00DC23DB">
            <w:pPr>
              <w:pStyle w:val="a3"/>
            </w:pPr>
          </w:p>
        </w:tc>
        <w:tc>
          <w:tcPr>
            <w:tcW w:w="4536" w:type="dxa"/>
          </w:tcPr>
          <w:p w:rsidR="00F156AB" w:rsidRPr="00CF4099" w:rsidRDefault="00F156AB" w:rsidP="00DC23DB">
            <w:pPr>
              <w:rPr>
                <w:u w:val="single"/>
              </w:rPr>
            </w:pPr>
            <w:r w:rsidRPr="00CF4099">
              <w:rPr>
                <w:u w:val="single"/>
              </w:rPr>
              <w:t>Химические вещества:</w:t>
            </w:r>
          </w:p>
          <w:p w:rsidR="00F156AB" w:rsidRPr="00CF4099" w:rsidRDefault="00F156AB" w:rsidP="00F156AB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4099">
              <w:rPr>
                <w:rFonts w:ascii="Times New Roman" w:hAnsi="Times New Roman" w:cs="Times New Roman"/>
              </w:rPr>
              <w:t>Ртуть, радиоактивные изотопы</w:t>
            </w:r>
          </w:p>
          <w:p w:rsidR="00F156AB" w:rsidRPr="00CF4099" w:rsidRDefault="00F156AB" w:rsidP="00F156AB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4099">
              <w:rPr>
                <w:rFonts w:ascii="Times New Roman" w:hAnsi="Times New Roman" w:cs="Times New Roman"/>
              </w:rPr>
              <w:t>Свинец, марганец</w:t>
            </w:r>
          </w:p>
          <w:p w:rsidR="00F156AB" w:rsidRPr="00CF4099" w:rsidRDefault="00F156AB" w:rsidP="00F156AB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4099">
              <w:rPr>
                <w:rFonts w:ascii="Times New Roman" w:hAnsi="Times New Roman" w:cs="Times New Roman"/>
              </w:rPr>
              <w:t>Хром, асбест</w:t>
            </w:r>
          </w:p>
          <w:p w:rsidR="00F156AB" w:rsidRPr="00CF4099" w:rsidRDefault="00F156AB" w:rsidP="00F156AB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4099">
              <w:rPr>
                <w:rFonts w:ascii="Times New Roman" w:hAnsi="Times New Roman" w:cs="Times New Roman"/>
              </w:rPr>
              <w:t>Формальдегид, растворители</w:t>
            </w:r>
          </w:p>
          <w:p w:rsidR="00F156AB" w:rsidRPr="00CF4099" w:rsidRDefault="00F156AB" w:rsidP="00F156AB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4099">
              <w:rPr>
                <w:rFonts w:ascii="Times New Roman" w:hAnsi="Times New Roman" w:cs="Times New Roman"/>
              </w:rPr>
              <w:t>Оксид углерода-2, синильная кислота</w:t>
            </w:r>
          </w:p>
          <w:p w:rsidR="00F156AB" w:rsidRPr="00CF4099" w:rsidRDefault="00F156AB" w:rsidP="00F156AB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4099">
              <w:rPr>
                <w:rFonts w:ascii="Times New Roman" w:hAnsi="Times New Roman" w:cs="Times New Roman"/>
              </w:rPr>
              <w:t>Аммиак, хлор</w:t>
            </w:r>
          </w:p>
        </w:tc>
      </w:tr>
      <w:tr w:rsidR="00F156AB" w:rsidRPr="00213F15" w:rsidTr="00DC23DB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6AB" w:rsidRDefault="00F156AB" w:rsidP="00DC23DB">
            <w:r>
              <w:lastRenderedPageBreak/>
              <w:t>25.</w:t>
            </w:r>
          </w:p>
        </w:tc>
        <w:tc>
          <w:tcPr>
            <w:tcW w:w="5528" w:type="dxa"/>
            <w:gridSpan w:val="2"/>
          </w:tcPr>
          <w:p w:rsidR="00F156AB" w:rsidRDefault="00F156AB" w:rsidP="00DC23DB">
            <w:pPr>
              <w:rPr>
                <w:u w:val="single"/>
              </w:rPr>
            </w:pPr>
            <w:r w:rsidRPr="00A371C6">
              <w:rPr>
                <w:u w:val="single"/>
              </w:rPr>
              <w:t xml:space="preserve">Классификационные группы </w:t>
            </w:r>
            <w:r>
              <w:rPr>
                <w:u w:val="single"/>
              </w:rPr>
              <w:t>негативных производственных факторов</w:t>
            </w:r>
            <w:r w:rsidRPr="00A371C6">
              <w:rPr>
                <w:u w:val="single"/>
              </w:rPr>
              <w:t>:</w:t>
            </w:r>
          </w:p>
          <w:p w:rsidR="00F156AB" w:rsidRPr="00CF4099" w:rsidRDefault="00F156AB" w:rsidP="00F156AB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4099">
              <w:rPr>
                <w:rFonts w:ascii="Times New Roman" w:hAnsi="Times New Roman" w:cs="Times New Roman"/>
              </w:rPr>
              <w:t>Активные</w:t>
            </w:r>
          </w:p>
          <w:p w:rsidR="00F156AB" w:rsidRPr="00CF4099" w:rsidRDefault="00F156AB" w:rsidP="00F156AB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4099">
              <w:rPr>
                <w:rFonts w:ascii="Times New Roman" w:hAnsi="Times New Roman" w:cs="Times New Roman"/>
              </w:rPr>
              <w:t xml:space="preserve"> Пассивные</w:t>
            </w:r>
          </w:p>
          <w:p w:rsidR="00F156AB" w:rsidRPr="00CF4099" w:rsidRDefault="00F156AB" w:rsidP="00F156AB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4099">
              <w:rPr>
                <w:rFonts w:ascii="Times New Roman" w:hAnsi="Times New Roman" w:cs="Times New Roman"/>
              </w:rPr>
              <w:t>Пассивно-активные</w:t>
            </w:r>
          </w:p>
          <w:p w:rsidR="00F156AB" w:rsidRPr="00A371C6" w:rsidRDefault="00F156AB" w:rsidP="00DC23DB">
            <w:pPr>
              <w:rPr>
                <w:u w:val="single"/>
              </w:rPr>
            </w:pPr>
          </w:p>
        </w:tc>
        <w:tc>
          <w:tcPr>
            <w:tcW w:w="4536" w:type="dxa"/>
          </w:tcPr>
          <w:p w:rsidR="00F156AB" w:rsidRPr="00CF4099" w:rsidRDefault="00F156AB" w:rsidP="00DC23DB">
            <w:pPr>
              <w:rPr>
                <w:u w:val="single"/>
              </w:rPr>
            </w:pPr>
            <w:r w:rsidRPr="00CF4099">
              <w:rPr>
                <w:u w:val="single"/>
              </w:rPr>
              <w:t>Негативные производственные факторы:</w:t>
            </w:r>
          </w:p>
          <w:p w:rsidR="00F156AB" w:rsidRPr="00CF4099" w:rsidRDefault="00F156AB" w:rsidP="00F156AB">
            <w:pPr>
              <w:pStyle w:val="a3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15"/>
                <w:tab w:val="left" w:pos="550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F4099">
              <w:rPr>
                <w:rFonts w:ascii="Times New Roman" w:hAnsi="Times New Roman" w:cs="Times New Roman"/>
                <w:color w:val="000000"/>
                <w:spacing w:val="-4"/>
              </w:rPr>
              <w:t>скользкое покрытие пола</w:t>
            </w:r>
            <w:r w:rsidRPr="00CF4099">
              <w:rPr>
                <w:rFonts w:ascii="Times New Roman" w:hAnsi="Times New Roman" w:cs="Times New Roman"/>
                <w:color w:val="000000"/>
              </w:rPr>
              <w:tab/>
            </w:r>
            <w:r w:rsidRPr="00CF4099">
              <w:rPr>
                <w:rFonts w:ascii="Times New Roman" w:hAnsi="Times New Roman" w:cs="Times New Roman"/>
                <w:color w:val="000000"/>
                <w:spacing w:val="-2"/>
              </w:rPr>
              <w:t>■  накипь на стенках котлов.</w:t>
            </w:r>
          </w:p>
          <w:p w:rsidR="00F156AB" w:rsidRPr="00CF4099" w:rsidRDefault="00F156AB" w:rsidP="00F156AB">
            <w:pPr>
              <w:pStyle w:val="a3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15"/>
                <w:tab w:val="left" w:pos="55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F4099">
              <w:rPr>
                <w:rFonts w:ascii="Times New Roman" w:hAnsi="Times New Roman" w:cs="Times New Roman"/>
                <w:color w:val="000000"/>
                <w:spacing w:val="-8"/>
              </w:rPr>
              <w:t>вибрация, шум</w:t>
            </w:r>
            <w:r w:rsidRPr="00CF4099">
              <w:rPr>
                <w:rFonts w:ascii="Times New Roman" w:hAnsi="Times New Roman" w:cs="Times New Roman"/>
                <w:color w:val="000000"/>
              </w:rPr>
              <w:tab/>
            </w:r>
            <w:r w:rsidRPr="00CF4099">
              <w:rPr>
                <w:rFonts w:ascii="Times New Roman" w:hAnsi="Times New Roman" w:cs="Times New Roman"/>
                <w:color w:val="000000"/>
                <w:spacing w:val="-4"/>
              </w:rPr>
              <w:t xml:space="preserve">■  повышенное напряжение </w:t>
            </w:r>
            <w:proofErr w:type="gramStart"/>
            <w:r w:rsidRPr="00CF4099">
              <w:rPr>
                <w:rFonts w:ascii="Times New Roman" w:hAnsi="Times New Roman" w:cs="Times New Roman"/>
                <w:color w:val="000000"/>
                <w:spacing w:val="-4"/>
              </w:rPr>
              <w:t>в</w:t>
            </w:r>
            <w:proofErr w:type="gramEnd"/>
          </w:p>
          <w:p w:rsidR="00F156AB" w:rsidRPr="00CF4099" w:rsidRDefault="00F156AB" w:rsidP="00F156AB">
            <w:pPr>
              <w:pStyle w:val="a3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15"/>
                <w:tab w:val="left" w:pos="583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F4099">
              <w:rPr>
                <w:rFonts w:ascii="Times New Roman" w:hAnsi="Times New Roman" w:cs="Times New Roman"/>
                <w:color w:val="000000"/>
                <w:spacing w:val="-4"/>
              </w:rPr>
              <w:t>коррозия материала, накипь на стенках котлов</w:t>
            </w:r>
            <w:r w:rsidRPr="00CF4099">
              <w:rPr>
                <w:rFonts w:ascii="Times New Roman" w:hAnsi="Times New Roman" w:cs="Times New Roman"/>
                <w:color w:val="000000"/>
              </w:rPr>
              <w:tab/>
            </w:r>
            <w:r w:rsidRPr="00CF4099">
              <w:rPr>
                <w:rFonts w:ascii="Times New Roman" w:hAnsi="Times New Roman" w:cs="Times New Roman"/>
                <w:color w:val="000000"/>
                <w:spacing w:val="-2"/>
              </w:rPr>
              <w:t>электрических цепях</w:t>
            </w:r>
          </w:p>
          <w:p w:rsidR="00F156AB" w:rsidRPr="00CF4099" w:rsidRDefault="00F156AB" w:rsidP="00DC23DB">
            <w:pPr>
              <w:widowControl w:val="0"/>
              <w:shd w:val="clear" w:color="auto" w:fill="FFFFFF"/>
              <w:tabs>
                <w:tab w:val="left" w:pos="715"/>
                <w:tab w:val="left" w:pos="5484"/>
              </w:tabs>
              <w:autoSpaceDE w:val="0"/>
              <w:autoSpaceDN w:val="0"/>
              <w:adjustRightInd w:val="0"/>
              <w:spacing w:line="362" w:lineRule="exact"/>
              <w:rPr>
                <w:u w:val="single"/>
              </w:rPr>
            </w:pPr>
          </w:p>
        </w:tc>
      </w:tr>
      <w:tr w:rsidR="00F156AB" w:rsidRPr="00213F15" w:rsidTr="00DC23DB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6AB" w:rsidRDefault="00F156AB" w:rsidP="00DC23DB">
            <w:r>
              <w:t>26.</w:t>
            </w:r>
          </w:p>
        </w:tc>
        <w:tc>
          <w:tcPr>
            <w:tcW w:w="5528" w:type="dxa"/>
            <w:gridSpan w:val="2"/>
          </w:tcPr>
          <w:p w:rsidR="00F156AB" w:rsidRDefault="00F156AB" w:rsidP="00DC23DB">
            <w:pPr>
              <w:rPr>
                <w:u w:val="single"/>
              </w:rPr>
            </w:pPr>
            <w:r w:rsidRPr="00A371C6">
              <w:rPr>
                <w:u w:val="single"/>
              </w:rPr>
              <w:t xml:space="preserve">Классификационные группы </w:t>
            </w:r>
            <w:r>
              <w:rPr>
                <w:u w:val="single"/>
              </w:rPr>
              <w:t>негативных производственных факторов</w:t>
            </w:r>
            <w:r w:rsidRPr="00A371C6">
              <w:rPr>
                <w:u w:val="single"/>
              </w:rPr>
              <w:t>:</w:t>
            </w:r>
          </w:p>
          <w:p w:rsidR="00F156AB" w:rsidRPr="00CA33AA" w:rsidRDefault="00F156AB" w:rsidP="00DC23DB">
            <w:r w:rsidRPr="00CA33AA">
              <w:t xml:space="preserve">1.Физические негативные факторы                                       </w:t>
            </w:r>
          </w:p>
          <w:p w:rsidR="00F156AB" w:rsidRDefault="00F156AB" w:rsidP="00DC23DB">
            <w:r w:rsidRPr="00CA33AA">
              <w:t xml:space="preserve">2. Химические негативные                                             </w:t>
            </w:r>
          </w:p>
          <w:p w:rsidR="00F156AB" w:rsidRPr="00CA33AA" w:rsidRDefault="00F156AB" w:rsidP="00DC23DB">
            <w:r w:rsidRPr="00CA33AA">
              <w:t xml:space="preserve">3. Биологические негативные факторы                        </w:t>
            </w:r>
          </w:p>
          <w:p w:rsidR="00F156AB" w:rsidRPr="00CA33AA" w:rsidRDefault="00F156AB" w:rsidP="00DC23DB">
            <w:r w:rsidRPr="00CA33AA">
              <w:t xml:space="preserve">4. Психофизиологические негативные факторы         </w:t>
            </w:r>
          </w:p>
          <w:p w:rsidR="00F156AB" w:rsidRPr="00CA33AA" w:rsidRDefault="00F156AB" w:rsidP="00DC23DB">
            <w:pPr>
              <w:ind w:left="6237" w:hanging="6237"/>
            </w:pPr>
            <w:r w:rsidRPr="00CA33AA">
              <w:t xml:space="preserve">5. Факторы комплексного характера                               </w:t>
            </w:r>
          </w:p>
          <w:p w:rsidR="00F156AB" w:rsidRPr="00CA33AA" w:rsidRDefault="00F156AB" w:rsidP="00DC23DB">
            <w:pPr>
              <w:rPr>
                <w:u w:val="single"/>
              </w:rPr>
            </w:pPr>
          </w:p>
        </w:tc>
        <w:tc>
          <w:tcPr>
            <w:tcW w:w="4536" w:type="dxa"/>
          </w:tcPr>
          <w:p w:rsidR="00F156AB" w:rsidRPr="00CF4099" w:rsidRDefault="00F156AB" w:rsidP="00DC23DB">
            <w:pPr>
              <w:rPr>
                <w:u w:val="single"/>
              </w:rPr>
            </w:pPr>
            <w:r w:rsidRPr="00CF4099">
              <w:rPr>
                <w:u w:val="single"/>
              </w:rPr>
              <w:t>Негативные производственные факторы:</w:t>
            </w:r>
          </w:p>
          <w:p w:rsidR="00F156AB" w:rsidRPr="00CA33AA" w:rsidRDefault="00F156AB" w:rsidP="00F156AB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</w:rPr>
            </w:pPr>
            <w:r w:rsidRPr="00CA33AA">
              <w:rPr>
                <w:rFonts w:ascii="Times New Roman" w:hAnsi="Times New Roman" w:cs="Times New Roman"/>
              </w:rPr>
              <w:t xml:space="preserve">Микроорганизмы, </w:t>
            </w:r>
            <w:proofErr w:type="spellStart"/>
            <w:r w:rsidRPr="00CA33AA">
              <w:rPr>
                <w:rFonts w:ascii="Times New Roman" w:hAnsi="Times New Roman" w:cs="Times New Roman"/>
              </w:rPr>
              <w:t>макроорганизмы</w:t>
            </w:r>
            <w:proofErr w:type="spellEnd"/>
          </w:p>
          <w:p w:rsidR="00F156AB" w:rsidRPr="00CA33AA" w:rsidRDefault="00F156AB" w:rsidP="00F156AB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</w:rPr>
            </w:pPr>
            <w:r w:rsidRPr="00CA33AA">
              <w:rPr>
                <w:rFonts w:ascii="Times New Roman" w:hAnsi="Times New Roman" w:cs="Times New Roman"/>
              </w:rPr>
              <w:t>Электрический ток,  вибрации Углекислый газ,  свинцовая пыль</w:t>
            </w:r>
          </w:p>
          <w:p w:rsidR="00F156AB" w:rsidRPr="00CA33AA" w:rsidRDefault="00F156AB" w:rsidP="00F156AB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</w:rPr>
            </w:pPr>
            <w:r w:rsidRPr="00CA33AA">
              <w:rPr>
                <w:rFonts w:ascii="Times New Roman" w:hAnsi="Times New Roman" w:cs="Times New Roman"/>
              </w:rPr>
              <w:t>Пожар,  взрыв метана</w:t>
            </w:r>
          </w:p>
          <w:p w:rsidR="00F156AB" w:rsidRPr="00CA33AA" w:rsidRDefault="00F156AB" w:rsidP="00F156AB">
            <w:pPr>
              <w:pStyle w:val="a3"/>
              <w:numPr>
                <w:ilvl w:val="0"/>
                <w:numId w:val="14"/>
              </w:numPr>
              <w:spacing w:after="0"/>
              <w:rPr>
                <w:u w:val="single"/>
              </w:rPr>
            </w:pPr>
            <w:r w:rsidRPr="00CA33AA">
              <w:rPr>
                <w:rFonts w:ascii="Times New Roman" w:hAnsi="Times New Roman" w:cs="Times New Roman"/>
              </w:rPr>
              <w:t>Рабочая поза перемещение в                       пространстве</w:t>
            </w:r>
            <w:r w:rsidRPr="00CA33AA">
              <w:t xml:space="preserve">, </w:t>
            </w:r>
            <w:r w:rsidRPr="00CA33AA">
              <w:rPr>
                <w:rFonts w:ascii="Times New Roman" w:hAnsi="Times New Roman" w:cs="Times New Roman"/>
              </w:rPr>
              <w:t>физическая нагрузка</w:t>
            </w:r>
          </w:p>
        </w:tc>
      </w:tr>
      <w:tr w:rsidR="00F156AB" w:rsidRPr="00213F15" w:rsidTr="00DC23DB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6AB" w:rsidRDefault="00F156AB" w:rsidP="00DC23DB">
            <w:r>
              <w:t>27.</w:t>
            </w:r>
          </w:p>
        </w:tc>
        <w:tc>
          <w:tcPr>
            <w:tcW w:w="5528" w:type="dxa"/>
            <w:gridSpan w:val="2"/>
          </w:tcPr>
          <w:p w:rsidR="00F156AB" w:rsidRDefault="00F156AB" w:rsidP="00DC23DB">
            <w:pPr>
              <w:rPr>
                <w:u w:val="single"/>
              </w:rPr>
            </w:pPr>
            <w:r>
              <w:rPr>
                <w:u w:val="single"/>
              </w:rPr>
              <w:t>Негативные производственные факторы:</w:t>
            </w:r>
          </w:p>
          <w:p w:rsidR="00F156AB" w:rsidRDefault="00F156AB" w:rsidP="00DC23DB">
            <w:r w:rsidRPr="003D3B94">
              <w:t>Электрический ток</w:t>
            </w:r>
          </w:p>
          <w:p w:rsidR="00F156AB" w:rsidRDefault="00F156AB" w:rsidP="00DC23DB">
            <w:r>
              <w:t>Запыленность</w:t>
            </w:r>
          </w:p>
          <w:p w:rsidR="00F156AB" w:rsidRDefault="00F156AB" w:rsidP="00DC23DB">
            <w:r>
              <w:t>Магнитные поля</w:t>
            </w:r>
          </w:p>
          <w:p w:rsidR="00F156AB" w:rsidRDefault="00F156AB" w:rsidP="00DC23DB">
            <w:r>
              <w:t>Шум</w:t>
            </w:r>
          </w:p>
          <w:p w:rsidR="00F156AB" w:rsidRPr="003D3B94" w:rsidRDefault="00F156AB" w:rsidP="00DC23DB"/>
        </w:tc>
        <w:tc>
          <w:tcPr>
            <w:tcW w:w="4536" w:type="dxa"/>
          </w:tcPr>
          <w:p w:rsidR="00F156AB" w:rsidRDefault="00F156AB" w:rsidP="00DC23DB">
            <w:pPr>
              <w:rPr>
                <w:u w:val="single"/>
              </w:rPr>
            </w:pPr>
            <w:r>
              <w:rPr>
                <w:u w:val="single"/>
              </w:rPr>
              <w:t xml:space="preserve">Средства индивидуальной защиты </w:t>
            </w:r>
            <w:proofErr w:type="gramStart"/>
            <w:r>
              <w:rPr>
                <w:u w:val="single"/>
              </w:rPr>
              <w:t>работающих</w:t>
            </w:r>
            <w:proofErr w:type="gramEnd"/>
            <w:r>
              <w:rPr>
                <w:u w:val="single"/>
              </w:rPr>
              <w:t>:</w:t>
            </w:r>
          </w:p>
          <w:p w:rsidR="00F156AB" w:rsidRDefault="00F156AB" w:rsidP="00DC23DB">
            <w:r>
              <w:t>Радиозащитный костюм</w:t>
            </w:r>
          </w:p>
          <w:p w:rsidR="00F156AB" w:rsidRDefault="00F156AB" w:rsidP="00DC23DB">
            <w:r>
              <w:t>Диэлектрическая подставка под ноги</w:t>
            </w:r>
          </w:p>
          <w:p w:rsidR="00F156AB" w:rsidRDefault="00F156AB" w:rsidP="00DC23DB">
            <w:r>
              <w:t>Наушники</w:t>
            </w:r>
          </w:p>
          <w:p w:rsidR="00F156AB" w:rsidRPr="003D3B94" w:rsidRDefault="00F156AB" w:rsidP="00DC23DB">
            <w:r>
              <w:t>Респиратор</w:t>
            </w:r>
          </w:p>
        </w:tc>
      </w:tr>
      <w:tr w:rsidR="00F156AB" w:rsidRPr="00213F15" w:rsidTr="00DC23DB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6AB" w:rsidRDefault="00F156AB" w:rsidP="00DC23DB">
            <w:r>
              <w:t>28</w:t>
            </w:r>
          </w:p>
        </w:tc>
        <w:tc>
          <w:tcPr>
            <w:tcW w:w="5528" w:type="dxa"/>
            <w:gridSpan w:val="2"/>
          </w:tcPr>
          <w:p w:rsidR="00F156AB" w:rsidRPr="008A14F5" w:rsidRDefault="00F156AB" w:rsidP="00DC23DB">
            <w:pPr>
              <w:rPr>
                <w:rFonts w:eastAsia="Times New Roman"/>
                <w:color w:val="000000"/>
                <w:spacing w:val="4"/>
              </w:rPr>
            </w:pPr>
            <w:r w:rsidRPr="00472930">
              <w:rPr>
                <w:rFonts w:eastAsia="Times New Roman"/>
                <w:color w:val="000000"/>
                <w:spacing w:val="4"/>
                <w:u w:val="single"/>
              </w:rPr>
              <w:t>Виды естественного освещения</w:t>
            </w:r>
            <w:r w:rsidRPr="008A14F5">
              <w:rPr>
                <w:rFonts w:eastAsia="Times New Roman"/>
                <w:color w:val="000000"/>
                <w:spacing w:val="4"/>
              </w:rPr>
              <w:t>:</w:t>
            </w:r>
          </w:p>
          <w:p w:rsidR="00F156AB" w:rsidRDefault="00F156AB" w:rsidP="00DC23D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spacing w:val="2"/>
              </w:rPr>
            </w:pPr>
            <w:r>
              <w:rPr>
                <w:rFonts w:eastAsia="Times New Roman"/>
                <w:color w:val="000000"/>
                <w:spacing w:val="2"/>
              </w:rPr>
              <w:t>1.</w:t>
            </w:r>
            <w:r w:rsidRPr="008A14F5">
              <w:rPr>
                <w:rFonts w:eastAsia="Times New Roman"/>
                <w:color w:val="000000"/>
                <w:spacing w:val="2"/>
              </w:rPr>
              <w:t xml:space="preserve">одностороннее боковое освещение; </w:t>
            </w:r>
          </w:p>
          <w:p w:rsidR="00F156AB" w:rsidRPr="00472930" w:rsidRDefault="00F156AB" w:rsidP="00DC23D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color w:val="000000"/>
                <w:spacing w:val="2"/>
              </w:rPr>
            </w:pPr>
            <w:r>
              <w:rPr>
                <w:rFonts w:eastAsia="Times New Roman"/>
                <w:i/>
                <w:iCs/>
                <w:color w:val="000000"/>
                <w:spacing w:val="2"/>
              </w:rPr>
              <w:t>2.</w:t>
            </w:r>
            <w:r w:rsidRPr="008A14F5">
              <w:rPr>
                <w:rFonts w:eastAsia="Times New Roman"/>
                <w:color w:val="000000"/>
                <w:spacing w:val="2"/>
              </w:rPr>
              <w:t xml:space="preserve">двустороннее боковое </w:t>
            </w:r>
            <w:r w:rsidRPr="00472930">
              <w:rPr>
                <w:rFonts w:eastAsia="Times New Roman"/>
                <w:bCs/>
                <w:color w:val="000000"/>
                <w:spacing w:val="2"/>
              </w:rPr>
              <w:t xml:space="preserve">освещение; </w:t>
            </w:r>
          </w:p>
          <w:p w:rsidR="00F156AB" w:rsidRDefault="00F156AB" w:rsidP="00DC23D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3.</w:t>
            </w:r>
            <w:r w:rsidRPr="008A14F5">
              <w:rPr>
                <w:rFonts w:eastAsia="Times New Roman"/>
                <w:color w:val="000000"/>
              </w:rPr>
              <w:t xml:space="preserve">верхнее освещение; </w:t>
            </w:r>
          </w:p>
          <w:p w:rsidR="00F156AB" w:rsidRPr="00A371C6" w:rsidRDefault="00F156AB" w:rsidP="00DC23DB">
            <w:pPr>
              <w:shd w:val="clear" w:color="auto" w:fill="FFFFFF"/>
              <w:spacing w:line="276" w:lineRule="auto"/>
              <w:jc w:val="both"/>
              <w:rPr>
                <w:u w:val="single"/>
              </w:rPr>
            </w:pPr>
            <w:r>
              <w:rPr>
                <w:rFonts w:eastAsia="Times New Roman"/>
                <w:i/>
                <w:iCs/>
                <w:color w:val="000000"/>
              </w:rPr>
              <w:t>4.</w:t>
            </w:r>
            <w:r w:rsidRPr="008A14F5">
              <w:rPr>
                <w:rFonts w:eastAsia="Times New Roman"/>
                <w:color w:val="000000"/>
              </w:rPr>
              <w:t>комбинированное освещение</w:t>
            </w:r>
          </w:p>
        </w:tc>
        <w:tc>
          <w:tcPr>
            <w:tcW w:w="4536" w:type="dxa"/>
          </w:tcPr>
          <w:p w:rsidR="00F156AB" w:rsidRPr="00472930" w:rsidRDefault="00F156AB" w:rsidP="00DC23DB">
            <w:pPr>
              <w:rPr>
                <w:rFonts w:eastAsia="Times New Roman"/>
                <w:color w:val="000000"/>
                <w:spacing w:val="4"/>
                <w:u w:val="single"/>
              </w:rPr>
            </w:pPr>
            <w:r w:rsidRPr="00472930">
              <w:rPr>
                <w:rFonts w:eastAsia="Times New Roman"/>
                <w:color w:val="000000"/>
                <w:spacing w:val="4"/>
                <w:u w:val="single"/>
              </w:rPr>
              <w:t xml:space="preserve">Распределение КЕО при </w:t>
            </w:r>
            <w:proofErr w:type="spellStart"/>
            <w:r w:rsidRPr="00472930">
              <w:rPr>
                <w:rFonts w:eastAsia="Times New Roman"/>
                <w:color w:val="000000"/>
                <w:spacing w:val="4"/>
                <w:u w:val="single"/>
              </w:rPr>
              <w:t>различныхвидах</w:t>
            </w:r>
            <w:proofErr w:type="spellEnd"/>
            <w:r w:rsidRPr="00472930">
              <w:rPr>
                <w:rFonts w:eastAsia="Times New Roman"/>
                <w:color w:val="000000"/>
                <w:spacing w:val="4"/>
                <w:u w:val="single"/>
              </w:rPr>
              <w:t xml:space="preserve"> естественного освещения:</w:t>
            </w:r>
          </w:p>
          <w:p w:rsidR="00F156AB" w:rsidRDefault="00F156AB" w:rsidP="00DC2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noProof/>
              </w:rPr>
              <w:drawing>
                <wp:inline distT="0" distB="0" distL="0" distR="0">
                  <wp:extent cx="783590" cy="641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2. </w:t>
            </w:r>
            <w:r>
              <w:rPr>
                <w:noProof/>
              </w:rPr>
              <w:drawing>
                <wp:inline distT="0" distB="0" distL="0" distR="0">
                  <wp:extent cx="795655" cy="593725"/>
                  <wp:effectExtent l="19050" t="0" r="4445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59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6AB" w:rsidRDefault="00F156AB" w:rsidP="00DC2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noProof/>
              </w:rPr>
              <w:drawing>
                <wp:inline distT="0" distB="0" distL="0" distR="0">
                  <wp:extent cx="843280" cy="546100"/>
                  <wp:effectExtent l="19050" t="0" r="0" b="0"/>
                  <wp:docPr id="5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4. </w:t>
            </w:r>
            <w:r>
              <w:rPr>
                <w:noProof/>
              </w:rPr>
              <w:drawing>
                <wp:inline distT="0" distB="0" distL="0" distR="0">
                  <wp:extent cx="819150" cy="570230"/>
                  <wp:effectExtent l="19050" t="0" r="0" b="0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70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6AB" w:rsidRDefault="00F156AB" w:rsidP="00DC23DB">
            <w:pPr>
              <w:rPr>
                <w:sz w:val="24"/>
                <w:szCs w:val="24"/>
              </w:rPr>
            </w:pPr>
          </w:p>
          <w:p w:rsidR="00F156AB" w:rsidRDefault="00F156AB" w:rsidP="00DC23DB">
            <w:pPr>
              <w:rPr>
                <w:u w:val="single"/>
              </w:rPr>
            </w:pPr>
          </w:p>
        </w:tc>
      </w:tr>
      <w:tr w:rsidR="00F156AB" w:rsidRPr="00213F15" w:rsidTr="00DC23DB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6AB" w:rsidRDefault="00F156AB" w:rsidP="00DC23DB">
            <w:r>
              <w:t>29.</w:t>
            </w:r>
          </w:p>
        </w:tc>
        <w:tc>
          <w:tcPr>
            <w:tcW w:w="5528" w:type="dxa"/>
            <w:gridSpan w:val="2"/>
          </w:tcPr>
          <w:p w:rsidR="00F156AB" w:rsidRDefault="00F156AB" w:rsidP="00DC23DB">
            <w:pPr>
              <w:rPr>
                <w:u w:val="single"/>
              </w:rPr>
            </w:pPr>
            <w:r>
              <w:rPr>
                <w:u w:val="single"/>
              </w:rPr>
              <w:t>Стандарты ССБТ:</w:t>
            </w:r>
          </w:p>
          <w:p w:rsidR="00F156AB" w:rsidRDefault="00F156AB" w:rsidP="00DC23DB">
            <w:pPr>
              <w:rPr>
                <w:u w:val="single"/>
              </w:rPr>
            </w:pPr>
          </w:p>
          <w:p w:rsidR="00F156AB" w:rsidRDefault="00F156AB" w:rsidP="00F156AB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/>
            </w:pPr>
            <w:r w:rsidRPr="001B672C">
              <w:t>ГОСТ12.3.025-80</w:t>
            </w:r>
          </w:p>
          <w:p w:rsidR="00F156AB" w:rsidRDefault="00F156AB" w:rsidP="00F156AB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/>
            </w:pPr>
            <w:r w:rsidRPr="001B672C">
              <w:t>ГОСТ</w:t>
            </w:r>
            <w:r>
              <w:t>12.2.003-91</w:t>
            </w:r>
          </w:p>
          <w:p w:rsidR="00F156AB" w:rsidRDefault="00F156AB" w:rsidP="00F156AB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/>
            </w:pPr>
            <w:r w:rsidRPr="001B672C">
              <w:t>ГОСТ</w:t>
            </w:r>
            <w:r>
              <w:t xml:space="preserve"> 12.0.004-90</w:t>
            </w:r>
          </w:p>
          <w:p w:rsidR="00F156AB" w:rsidRPr="001B672C" w:rsidRDefault="00F156AB" w:rsidP="00F156AB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/>
            </w:pPr>
            <w:r w:rsidRPr="001B672C">
              <w:t>ГОСТ</w:t>
            </w:r>
            <w:r>
              <w:t xml:space="preserve"> 12.4.011-89</w:t>
            </w:r>
          </w:p>
        </w:tc>
        <w:tc>
          <w:tcPr>
            <w:tcW w:w="4536" w:type="dxa"/>
          </w:tcPr>
          <w:p w:rsidR="00F156AB" w:rsidRDefault="00F156AB" w:rsidP="00DC23DB">
            <w:pPr>
              <w:rPr>
                <w:u w:val="single"/>
              </w:rPr>
            </w:pPr>
            <w:r>
              <w:rPr>
                <w:u w:val="single"/>
              </w:rPr>
              <w:t xml:space="preserve">Нормативно-техническая </w:t>
            </w:r>
            <w:proofErr w:type="spellStart"/>
            <w:r>
              <w:rPr>
                <w:u w:val="single"/>
              </w:rPr>
              <w:t>документациясодержит</w:t>
            </w:r>
            <w:proofErr w:type="spellEnd"/>
            <w:r>
              <w:rPr>
                <w:u w:val="single"/>
              </w:rPr>
              <w:t>:</w:t>
            </w:r>
          </w:p>
          <w:p w:rsidR="00F156AB" w:rsidRDefault="00F156AB" w:rsidP="00DC23DB">
            <w:r w:rsidRPr="001B672C">
              <w:t>Общие требования</w:t>
            </w:r>
            <w:r>
              <w:t>…</w:t>
            </w:r>
          </w:p>
          <w:p w:rsidR="00F156AB" w:rsidRDefault="00F156AB" w:rsidP="00DC23DB">
            <w:r>
              <w:t>1.-безопасности при обработке металлов резанием</w:t>
            </w:r>
          </w:p>
          <w:p w:rsidR="00F156AB" w:rsidRDefault="00F156AB" w:rsidP="00DC23DB">
            <w:r>
              <w:t>2. безопасности к производственному оборудованию</w:t>
            </w:r>
          </w:p>
          <w:p w:rsidR="00F156AB" w:rsidRDefault="00F156AB" w:rsidP="00DC23DB">
            <w:r>
              <w:t xml:space="preserve">3.-к организации </w:t>
            </w:r>
            <w:proofErr w:type="gramStart"/>
            <w:r>
              <w:t>обучения персонала по охране</w:t>
            </w:r>
            <w:proofErr w:type="gramEnd"/>
            <w:r>
              <w:t xml:space="preserve"> труда</w:t>
            </w:r>
          </w:p>
          <w:p w:rsidR="00F156AB" w:rsidRPr="001B672C" w:rsidRDefault="00F156AB" w:rsidP="00DC23DB">
            <w:r>
              <w:t xml:space="preserve">4.-к средствам защиты </w:t>
            </w:r>
            <w:proofErr w:type="gramStart"/>
            <w:r>
              <w:t>работающих</w:t>
            </w:r>
            <w:proofErr w:type="gramEnd"/>
          </w:p>
        </w:tc>
      </w:tr>
      <w:tr w:rsidR="00F156AB" w:rsidRPr="00213F15" w:rsidTr="00DC23DB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6AB" w:rsidRDefault="00F156AB" w:rsidP="00DC23DB">
            <w:r>
              <w:t>30</w:t>
            </w:r>
          </w:p>
        </w:tc>
        <w:tc>
          <w:tcPr>
            <w:tcW w:w="5528" w:type="dxa"/>
            <w:gridSpan w:val="2"/>
          </w:tcPr>
          <w:p w:rsidR="00F156AB" w:rsidRPr="00205ECD" w:rsidRDefault="00F156AB" w:rsidP="00DC23DB">
            <w:r w:rsidRPr="00205ECD">
              <w:t xml:space="preserve">1.Средства коллективной защиты </w:t>
            </w:r>
            <w:proofErr w:type="gramStart"/>
            <w:r w:rsidRPr="00205ECD">
              <w:t>работающих</w:t>
            </w:r>
            <w:proofErr w:type="gramEnd"/>
            <w:r w:rsidRPr="00205ECD">
              <w:t xml:space="preserve"> от поражения электрическим током</w:t>
            </w:r>
          </w:p>
          <w:p w:rsidR="00F156AB" w:rsidRPr="00205ECD" w:rsidRDefault="00F156AB" w:rsidP="00DC23DB">
            <w:r w:rsidRPr="00205ECD">
              <w:t xml:space="preserve">2. Средства индивидуальной защиты </w:t>
            </w:r>
            <w:proofErr w:type="gramStart"/>
            <w:r w:rsidRPr="00205ECD">
              <w:t>работающих</w:t>
            </w:r>
            <w:proofErr w:type="gramEnd"/>
            <w:r w:rsidRPr="00205ECD">
              <w:t xml:space="preserve"> от поражения электрическим током</w:t>
            </w:r>
          </w:p>
          <w:p w:rsidR="00F156AB" w:rsidRDefault="00F156AB" w:rsidP="00DC23DB">
            <w:pPr>
              <w:rPr>
                <w:u w:val="single"/>
              </w:rPr>
            </w:pPr>
          </w:p>
        </w:tc>
        <w:tc>
          <w:tcPr>
            <w:tcW w:w="4536" w:type="dxa"/>
          </w:tcPr>
          <w:p w:rsidR="00F156AB" w:rsidRDefault="00F156AB" w:rsidP="00DC23DB">
            <w:r w:rsidRPr="00205ECD">
              <w:t>1. Заземление оборудования</w:t>
            </w:r>
          </w:p>
          <w:p w:rsidR="00F156AB" w:rsidRPr="00205ECD" w:rsidRDefault="00F156AB" w:rsidP="00DC23DB">
            <w:r w:rsidRPr="00205ECD">
              <w:t xml:space="preserve"> 2. Перчатки диэлектрические   </w:t>
            </w:r>
          </w:p>
          <w:p w:rsidR="00F156AB" w:rsidRPr="00205ECD" w:rsidRDefault="00F156AB" w:rsidP="00DC23DB">
            <w:r w:rsidRPr="00205ECD">
              <w:t xml:space="preserve">3.Изолирующие подставки </w:t>
            </w:r>
          </w:p>
          <w:p w:rsidR="00F156AB" w:rsidRPr="00205ECD" w:rsidRDefault="00F156AB" w:rsidP="00DC23DB">
            <w:r w:rsidRPr="00205ECD">
              <w:t xml:space="preserve">  4.Занулениние  установок, </w:t>
            </w:r>
          </w:p>
          <w:p w:rsidR="00F156AB" w:rsidRPr="00205ECD" w:rsidRDefault="00F156AB" w:rsidP="00DC23DB">
            <w:r w:rsidRPr="00205ECD">
              <w:t xml:space="preserve"> 5. Инструмент с изолированными рукоятками</w:t>
            </w:r>
          </w:p>
          <w:p w:rsidR="00F156AB" w:rsidRPr="00205ECD" w:rsidRDefault="00F156AB" w:rsidP="00DC23DB">
            <w:pPr>
              <w:rPr>
                <w:u w:val="single"/>
              </w:rPr>
            </w:pPr>
            <w:r w:rsidRPr="00205ECD">
              <w:t xml:space="preserve"> 6. Защитное отключение станка</w:t>
            </w:r>
          </w:p>
        </w:tc>
      </w:tr>
      <w:tr w:rsidR="00F156AB" w:rsidRPr="00213F15" w:rsidTr="00DC23DB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6AB" w:rsidRDefault="00F156AB" w:rsidP="00DC23DB">
            <w:r>
              <w:t>31.</w:t>
            </w:r>
          </w:p>
        </w:tc>
        <w:tc>
          <w:tcPr>
            <w:tcW w:w="5528" w:type="dxa"/>
            <w:gridSpan w:val="2"/>
          </w:tcPr>
          <w:p w:rsidR="00F156AB" w:rsidRDefault="00F156AB" w:rsidP="00DC23DB">
            <w:r>
              <w:t xml:space="preserve">Расположите по </w:t>
            </w:r>
            <w:r w:rsidRPr="00461329">
              <w:t>времени проведения инструктажи по охране труда</w:t>
            </w:r>
          </w:p>
          <w:p w:rsidR="00F156AB" w:rsidRDefault="00F156AB" w:rsidP="00DC23DB">
            <w:r>
              <w:t>1.</w:t>
            </w:r>
          </w:p>
          <w:p w:rsidR="00F156AB" w:rsidRDefault="00F156AB" w:rsidP="00DC23DB">
            <w:r>
              <w:t>2.</w:t>
            </w:r>
          </w:p>
          <w:p w:rsidR="00F156AB" w:rsidRDefault="00F156AB" w:rsidP="00DC23DB">
            <w:r>
              <w:t>3</w:t>
            </w:r>
          </w:p>
          <w:p w:rsidR="00F156AB" w:rsidRDefault="00F156AB" w:rsidP="00DC23DB">
            <w:r>
              <w:t>4</w:t>
            </w:r>
          </w:p>
          <w:p w:rsidR="00F156AB" w:rsidRPr="00A371C6" w:rsidRDefault="00F156AB" w:rsidP="00DC23DB">
            <w:pPr>
              <w:rPr>
                <w:u w:val="single"/>
              </w:rPr>
            </w:pPr>
          </w:p>
        </w:tc>
        <w:tc>
          <w:tcPr>
            <w:tcW w:w="4536" w:type="dxa"/>
          </w:tcPr>
          <w:p w:rsidR="00F156AB" w:rsidRDefault="00F156AB" w:rsidP="00DC23DB"/>
          <w:p w:rsidR="00F156AB" w:rsidRPr="00CF4099" w:rsidRDefault="00F156AB" w:rsidP="00F156AB">
            <w:pPr>
              <w:pStyle w:val="a3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CF4099">
              <w:rPr>
                <w:rFonts w:ascii="Times New Roman" w:hAnsi="Times New Roman" w:cs="Times New Roman"/>
              </w:rPr>
              <w:t>первичный</w:t>
            </w:r>
            <w:proofErr w:type="gramEnd"/>
            <w:r w:rsidRPr="00CF4099">
              <w:rPr>
                <w:rFonts w:ascii="Times New Roman" w:hAnsi="Times New Roman" w:cs="Times New Roman"/>
              </w:rPr>
              <w:t xml:space="preserve"> на рабочем месте; </w:t>
            </w:r>
          </w:p>
          <w:p w:rsidR="00F156AB" w:rsidRPr="00CF4099" w:rsidRDefault="00F156AB" w:rsidP="00F156AB">
            <w:pPr>
              <w:pStyle w:val="a3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</w:rPr>
            </w:pPr>
            <w:r w:rsidRPr="00CF4099">
              <w:rPr>
                <w:rFonts w:ascii="Times New Roman" w:hAnsi="Times New Roman" w:cs="Times New Roman"/>
              </w:rPr>
              <w:t xml:space="preserve">повторный; </w:t>
            </w:r>
          </w:p>
          <w:p w:rsidR="00F156AB" w:rsidRPr="00CF4099" w:rsidRDefault="00F156AB" w:rsidP="00F156AB">
            <w:pPr>
              <w:pStyle w:val="a3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</w:rPr>
            </w:pPr>
            <w:r w:rsidRPr="00CF4099">
              <w:rPr>
                <w:rFonts w:ascii="Times New Roman" w:hAnsi="Times New Roman" w:cs="Times New Roman"/>
              </w:rPr>
              <w:t xml:space="preserve">внеплановый; </w:t>
            </w:r>
          </w:p>
          <w:p w:rsidR="00F156AB" w:rsidRPr="00CF4099" w:rsidRDefault="00F156AB" w:rsidP="00F156AB">
            <w:pPr>
              <w:pStyle w:val="a3"/>
              <w:numPr>
                <w:ilvl w:val="0"/>
                <w:numId w:val="13"/>
              </w:numPr>
              <w:spacing w:after="0"/>
            </w:pPr>
            <w:r w:rsidRPr="00CF4099">
              <w:rPr>
                <w:rFonts w:ascii="Times New Roman" w:hAnsi="Times New Roman" w:cs="Times New Roman"/>
              </w:rPr>
              <w:t>вводный;</w:t>
            </w:r>
          </w:p>
          <w:p w:rsidR="00F156AB" w:rsidRPr="00461329" w:rsidRDefault="00F156AB" w:rsidP="00DC23DB"/>
          <w:p w:rsidR="00F156AB" w:rsidRDefault="00F156AB" w:rsidP="00DC23DB">
            <w:pPr>
              <w:rPr>
                <w:u w:val="single"/>
              </w:rPr>
            </w:pPr>
          </w:p>
        </w:tc>
      </w:tr>
    </w:tbl>
    <w:p w:rsidR="00F156AB" w:rsidRDefault="00F156AB" w:rsidP="00F156AB"/>
    <w:p w:rsidR="00EF74E1" w:rsidRDefault="00EF74E1" w:rsidP="00F156AB">
      <w:pPr>
        <w:pStyle w:val="2"/>
        <w:keepLines w:val="0"/>
        <w:numPr>
          <w:ilvl w:val="1"/>
          <w:numId w:val="1"/>
        </w:numPr>
        <w:spacing w:before="0"/>
        <w:jc w:val="both"/>
      </w:pPr>
    </w:p>
    <w:sectPr w:rsidR="00EF74E1" w:rsidSect="00470227">
      <w:footerReference w:type="default" r:id="rId16"/>
      <w:pgSz w:w="11906" w:h="16838"/>
      <w:pgMar w:top="568" w:right="99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39D" w:rsidRDefault="008B639D" w:rsidP="00B17C13">
      <w:r>
        <w:separator/>
      </w:r>
    </w:p>
  </w:endnote>
  <w:endnote w:type="continuationSeparator" w:id="0">
    <w:p w:rsidR="008B639D" w:rsidRDefault="008B639D" w:rsidP="00B17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8BA" w:rsidRDefault="003347DC" w:rsidP="00A048BA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B2B7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156AB">
      <w:rPr>
        <w:rStyle w:val="a6"/>
        <w:noProof/>
      </w:rPr>
      <w:t>11</w:t>
    </w:r>
    <w:r>
      <w:rPr>
        <w:rStyle w:val="a6"/>
      </w:rPr>
      <w:fldChar w:fldCharType="end"/>
    </w:r>
  </w:p>
  <w:p w:rsidR="00A048BA" w:rsidRDefault="008B639D" w:rsidP="00A048B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39D" w:rsidRDefault="008B639D" w:rsidP="00B17C13">
      <w:r>
        <w:separator/>
      </w:r>
    </w:p>
  </w:footnote>
  <w:footnote w:type="continuationSeparator" w:id="0">
    <w:p w:rsidR="008B639D" w:rsidRDefault="008B639D" w:rsidP="00B17C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4571"/>
    <w:multiLevelType w:val="hybridMultilevel"/>
    <w:tmpl w:val="C554A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C6848"/>
    <w:multiLevelType w:val="multilevel"/>
    <w:tmpl w:val="08F4F0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6E4366"/>
    <w:multiLevelType w:val="multilevel"/>
    <w:tmpl w:val="08F4F0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5340EB"/>
    <w:multiLevelType w:val="hybridMultilevel"/>
    <w:tmpl w:val="9ADA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D17B37"/>
    <w:multiLevelType w:val="hybridMultilevel"/>
    <w:tmpl w:val="0E74E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C0108"/>
    <w:multiLevelType w:val="hybridMultilevel"/>
    <w:tmpl w:val="1EFC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5665C"/>
    <w:multiLevelType w:val="hybridMultilevel"/>
    <w:tmpl w:val="531245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14CBC"/>
    <w:multiLevelType w:val="hybridMultilevel"/>
    <w:tmpl w:val="A1167032"/>
    <w:lvl w:ilvl="0" w:tplc="CC3819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A0156"/>
    <w:multiLevelType w:val="multilevel"/>
    <w:tmpl w:val="540476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49A68B9"/>
    <w:multiLevelType w:val="hybridMultilevel"/>
    <w:tmpl w:val="B44C7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73C76"/>
    <w:multiLevelType w:val="hybridMultilevel"/>
    <w:tmpl w:val="0C2E9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193A5F"/>
    <w:multiLevelType w:val="hybridMultilevel"/>
    <w:tmpl w:val="42564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80878"/>
    <w:multiLevelType w:val="multilevel"/>
    <w:tmpl w:val="08F4F0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5EB2E43"/>
    <w:multiLevelType w:val="hybridMultilevel"/>
    <w:tmpl w:val="DD44F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A58B5"/>
    <w:multiLevelType w:val="multilevel"/>
    <w:tmpl w:val="08F4F0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51D3C6B"/>
    <w:multiLevelType w:val="multilevel"/>
    <w:tmpl w:val="08F4F0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66B424F"/>
    <w:multiLevelType w:val="hybridMultilevel"/>
    <w:tmpl w:val="3E98E062"/>
    <w:lvl w:ilvl="0" w:tplc="CC3819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9"/>
  </w:num>
  <w:num w:numId="5">
    <w:abstractNumId w:val="13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11"/>
  </w:num>
  <w:num w:numId="11">
    <w:abstractNumId w:val="2"/>
  </w:num>
  <w:num w:numId="12">
    <w:abstractNumId w:val="14"/>
  </w:num>
  <w:num w:numId="13">
    <w:abstractNumId w:val="12"/>
  </w:num>
  <w:num w:numId="14">
    <w:abstractNumId w:val="1"/>
  </w:num>
  <w:num w:numId="15">
    <w:abstractNumId w:val="0"/>
  </w:num>
  <w:num w:numId="16">
    <w:abstractNumId w:val="7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5AC"/>
    <w:rsid w:val="000E11AE"/>
    <w:rsid w:val="0014517D"/>
    <w:rsid w:val="00240777"/>
    <w:rsid w:val="002A5304"/>
    <w:rsid w:val="002D5197"/>
    <w:rsid w:val="003205D6"/>
    <w:rsid w:val="003347DC"/>
    <w:rsid w:val="003A50C6"/>
    <w:rsid w:val="003D6FE4"/>
    <w:rsid w:val="006655AC"/>
    <w:rsid w:val="007F3FF5"/>
    <w:rsid w:val="0080613E"/>
    <w:rsid w:val="008B639D"/>
    <w:rsid w:val="009156D4"/>
    <w:rsid w:val="00B17C13"/>
    <w:rsid w:val="00C6532E"/>
    <w:rsid w:val="00CB2B7C"/>
    <w:rsid w:val="00CE2F4F"/>
    <w:rsid w:val="00E402B8"/>
    <w:rsid w:val="00EF74E1"/>
    <w:rsid w:val="00F11451"/>
    <w:rsid w:val="00F15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5" type="connector" idref="#_x0000_s1070"/>
        <o:r id="V:Rule46" type="connector" idref="#_x0000_s1057"/>
        <o:r id="V:Rule47" type="connector" idref="#_x0000_s1062"/>
        <o:r id="V:Rule48" type="connector" idref="#_x0000_s1074"/>
        <o:r id="V:Rule49" type="connector" idref="#_x0000_s1076"/>
        <o:r id="V:Rule50" type="connector" idref="#_x0000_s1058"/>
        <o:r id="V:Rule51" type="connector" idref="#_x0000_s1081"/>
        <o:r id="V:Rule52" type="connector" idref="#_x0000_s1077"/>
        <o:r id="V:Rule53" type="connector" idref="#_x0000_s1078"/>
        <o:r id="V:Rule54" type="connector" idref="#_x0000_s1064"/>
        <o:r id="V:Rule55" type="connector" idref="#_x0000_s1075"/>
        <o:r id="V:Rule56" type="connector" idref="#_x0000_s1079"/>
        <o:r id="V:Rule57" type="connector" idref="#_x0000_s1072"/>
        <o:r id="V:Rule58" type="connector" idref="#_x0000_s1068"/>
        <o:r id="V:Rule59" type="connector" idref="#_x0000_s1080"/>
        <o:r id="V:Rule60" type="connector" idref="#_x0000_s1066"/>
        <o:r id="V:Rule61" type="connector" idref="#_x0000_s1063"/>
        <o:r id="V:Rule62" type="connector" idref="#_x0000_s1082"/>
        <o:r id="V:Rule63" type="connector" idref="#_x0000_s1067"/>
        <o:r id="V:Rule64" type="connector" idref="#_x0000_s1083"/>
        <o:r id="V:Rule65" type="connector" idref="#_x0000_s1073"/>
        <o:r id="V:Rule66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A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655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5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5AC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55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55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655AC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6655A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655A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6655AC"/>
  </w:style>
  <w:style w:type="paragraph" w:styleId="11">
    <w:name w:val="toc 1"/>
    <w:basedOn w:val="a"/>
    <w:next w:val="a"/>
    <w:autoRedefine/>
    <w:uiPriority w:val="39"/>
    <w:rsid w:val="006655AC"/>
  </w:style>
  <w:style w:type="character" w:styleId="a7">
    <w:name w:val="Hyperlink"/>
    <w:uiPriority w:val="99"/>
    <w:rsid w:val="006655AC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6655AC"/>
    <w:pPr>
      <w:ind w:left="240"/>
    </w:pPr>
  </w:style>
  <w:style w:type="paragraph" w:styleId="31">
    <w:name w:val="toc 3"/>
    <w:basedOn w:val="a"/>
    <w:next w:val="a"/>
    <w:autoRedefine/>
    <w:uiPriority w:val="39"/>
    <w:rsid w:val="006655AC"/>
    <w:pPr>
      <w:ind w:left="480"/>
    </w:pPr>
  </w:style>
  <w:style w:type="paragraph" w:styleId="a8">
    <w:name w:val="No Spacing"/>
    <w:uiPriority w:val="1"/>
    <w:qFormat/>
    <w:rsid w:val="006655A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styleId="a9">
    <w:name w:val="Table Grid"/>
    <w:basedOn w:val="a1"/>
    <w:uiPriority w:val="59"/>
    <w:rsid w:val="00665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655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55AC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8;&#1077;&#1087;&#1083;&#1086;&#1074;&#1099;&#1077;%20&#1089;&#1090;&#1072;&#1085;&#1094;&#1080;&#1080;%20&#1050;&#1054;&#1057;\&#1050;&#1080;&#1084;%20&#1058;&#1077;&#1088;&#1084;&#1086;&#1076;&#1080;&#1085;&#1072;&#1084;&#1080;&#1082;&#1072;%20&#1064;&#1086;&#1088;&#1086;&#1093;&#1086;&#1074;%201.doc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F:\&#1058;&#1077;&#1087;&#1083;&#1086;&#1074;&#1099;&#1077;%20&#1089;&#1090;&#1072;&#1085;&#1094;&#1080;&#1080;%20&#1050;&#1054;&#1057;\&#1050;&#1080;&#1084;%20&#1058;&#1077;&#1088;&#1084;&#1086;&#1076;&#1080;&#1085;&#1072;&#1084;&#1080;&#1082;&#1072;%20&#1064;&#1086;&#1088;&#1086;&#1093;&#1086;&#1074;%201.doc" TargetMode="Externa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F:\&#1058;&#1077;&#1087;&#1083;&#1086;&#1074;&#1099;&#1077;%20&#1089;&#1090;&#1072;&#1085;&#1094;&#1080;&#1080;%20&#1050;&#1054;&#1057;\&#1050;&#1080;&#1084;%20&#1058;&#1077;&#1088;&#1084;&#1086;&#1076;&#1080;&#1085;&#1072;&#1084;&#1080;&#1082;&#1072;%20&#1064;&#1086;&#1088;&#1086;&#1093;&#1086;&#1074;%201.doc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file:///F:\&#1058;&#1077;&#1087;&#1083;&#1086;&#1074;&#1099;&#1077;%20&#1089;&#1090;&#1072;&#1085;&#1094;&#1080;&#1080;%20&#1050;&#1054;&#1057;\&#1050;&#1080;&#1084;%20&#1058;&#1077;&#1088;&#1084;&#1086;&#1076;&#1080;&#1085;&#1072;&#1084;&#1080;&#1082;&#1072;%20&#1064;&#1086;&#1088;&#1086;&#1093;&#1086;&#1074;%201.doc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file:///F:\&#1058;&#1077;&#1087;&#1083;&#1086;&#1074;&#1099;&#1077;%20&#1089;&#1090;&#1072;&#1085;&#1094;&#1080;&#1080;%20&#1050;&#1054;&#1057;\&#1050;&#1080;&#1084;%20&#1058;&#1077;&#1088;&#1084;&#1086;&#1076;&#1080;&#1085;&#1072;&#1084;&#1080;&#1082;&#1072;%20&#1064;&#1086;&#1088;&#1086;&#1093;&#1086;&#1074;%201.doc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11</Pages>
  <Words>2868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13</cp:revision>
  <dcterms:created xsi:type="dcterms:W3CDTF">2014-11-30T19:11:00Z</dcterms:created>
  <dcterms:modified xsi:type="dcterms:W3CDTF">2014-12-20T19:00:00Z</dcterms:modified>
</cp:coreProperties>
</file>