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B6F" w:rsidRPr="0020580C" w:rsidRDefault="004B0B6F" w:rsidP="004B0B6F">
      <w:pPr>
        <w:jc w:val="center"/>
        <w:rPr>
          <w:sz w:val="28"/>
        </w:rPr>
      </w:pPr>
      <w:r w:rsidRPr="0020580C">
        <w:rPr>
          <w:sz w:val="28"/>
        </w:rPr>
        <w:t xml:space="preserve">Областное государственное бюджетное профессиональное образовательное учреждение </w:t>
      </w:r>
    </w:p>
    <w:p w:rsidR="004B0B6F" w:rsidRPr="0020580C" w:rsidRDefault="004B0B6F" w:rsidP="004B0B6F">
      <w:pPr>
        <w:jc w:val="center"/>
        <w:rPr>
          <w:sz w:val="28"/>
        </w:rPr>
      </w:pPr>
      <w:r w:rsidRPr="0020580C">
        <w:rPr>
          <w:sz w:val="28"/>
        </w:rPr>
        <w:t xml:space="preserve">«Смоленская академия профессионального образования» </w:t>
      </w:r>
    </w:p>
    <w:p w:rsidR="0009433A" w:rsidRPr="004375CC" w:rsidRDefault="0009433A" w:rsidP="0009433A">
      <w:pPr>
        <w:spacing w:line="360" w:lineRule="auto"/>
        <w:jc w:val="both"/>
        <w:rPr>
          <w:bCs/>
        </w:rPr>
      </w:pPr>
    </w:p>
    <w:p w:rsidR="0009433A" w:rsidRDefault="0009433A" w:rsidP="0009433A">
      <w:pPr>
        <w:spacing w:line="360" w:lineRule="auto"/>
        <w:jc w:val="both"/>
        <w:rPr>
          <w:bCs/>
        </w:rPr>
      </w:pPr>
    </w:p>
    <w:p w:rsidR="000B79CB" w:rsidRDefault="000B79CB" w:rsidP="000B79C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0B79CB" w:rsidRDefault="000B79CB" w:rsidP="000B79C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Зам. директора по УМР</w:t>
      </w:r>
    </w:p>
    <w:p w:rsidR="000B79CB" w:rsidRDefault="000B79CB" w:rsidP="000B79C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_____________Н. В. Судденкова</w:t>
      </w:r>
    </w:p>
    <w:p w:rsidR="0009433A" w:rsidRPr="004375CC" w:rsidRDefault="0009433A" w:rsidP="0009433A">
      <w:pPr>
        <w:spacing w:line="360" w:lineRule="auto"/>
        <w:jc w:val="both"/>
        <w:rPr>
          <w:bCs/>
        </w:rPr>
      </w:pPr>
    </w:p>
    <w:p w:rsidR="0009433A" w:rsidRPr="004375CC" w:rsidRDefault="0009433A" w:rsidP="0009433A">
      <w:pPr>
        <w:spacing w:line="360" w:lineRule="auto"/>
        <w:jc w:val="both"/>
        <w:rPr>
          <w:bCs/>
        </w:rPr>
      </w:pPr>
    </w:p>
    <w:p w:rsidR="0009433A" w:rsidRPr="004375CC" w:rsidRDefault="0009433A" w:rsidP="0009433A">
      <w:pPr>
        <w:spacing w:line="360" w:lineRule="auto"/>
        <w:jc w:val="center"/>
        <w:rPr>
          <w:bCs/>
        </w:rPr>
      </w:pPr>
    </w:p>
    <w:p w:rsidR="0009433A" w:rsidRPr="004375CC" w:rsidRDefault="0009433A" w:rsidP="0009433A">
      <w:pPr>
        <w:spacing w:line="360" w:lineRule="auto"/>
        <w:jc w:val="center"/>
        <w:rPr>
          <w:bCs/>
        </w:rPr>
      </w:pPr>
    </w:p>
    <w:p w:rsidR="004B0B6F" w:rsidRPr="004375CC" w:rsidRDefault="004B0B6F" w:rsidP="004B0B6F">
      <w:pPr>
        <w:spacing w:line="360" w:lineRule="auto"/>
        <w:jc w:val="center"/>
        <w:rPr>
          <w:bCs/>
          <w:sz w:val="28"/>
        </w:rPr>
      </w:pPr>
      <w:r w:rsidRPr="004375CC">
        <w:rPr>
          <w:bCs/>
          <w:sz w:val="28"/>
        </w:rPr>
        <w:t xml:space="preserve">Комплект </w:t>
      </w:r>
    </w:p>
    <w:p w:rsidR="004B0B6F" w:rsidRPr="004375CC" w:rsidRDefault="004B0B6F" w:rsidP="004B0B6F">
      <w:pPr>
        <w:spacing w:line="360" w:lineRule="auto"/>
        <w:jc w:val="center"/>
        <w:rPr>
          <w:bCs/>
          <w:sz w:val="28"/>
        </w:rPr>
      </w:pPr>
      <w:r w:rsidRPr="004375CC">
        <w:rPr>
          <w:bCs/>
          <w:sz w:val="28"/>
        </w:rPr>
        <w:t>контрольно-</w:t>
      </w:r>
      <w:r>
        <w:rPr>
          <w:bCs/>
          <w:sz w:val="28"/>
        </w:rPr>
        <w:t>измерительных</w:t>
      </w:r>
      <w:r w:rsidR="00D47212">
        <w:rPr>
          <w:bCs/>
          <w:sz w:val="28"/>
        </w:rPr>
        <w:t xml:space="preserve">  </w:t>
      </w:r>
      <w:r>
        <w:rPr>
          <w:bCs/>
          <w:sz w:val="28"/>
        </w:rPr>
        <w:t>материалов</w:t>
      </w:r>
    </w:p>
    <w:p w:rsidR="004B0B6F" w:rsidRPr="0009433A" w:rsidRDefault="004B0B6F" w:rsidP="004B0B6F">
      <w:pPr>
        <w:spacing w:line="360" w:lineRule="auto"/>
        <w:jc w:val="center"/>
        <w:rPr>
          <w:bCs/>
          <w:sz w:val="28"/>
        </w:rPr>
      </w:pPr>
      <w:r>
        <w:rPr>
          <w:bCs/>
          <w:sz w:val="28"/>
        </w:rPr>
        <w:t xml:space="preserve">по </w:t>
      </w:r>
      <w:r w:rsidRPr="0009433A">
        <w:rPr>
          <w:bCs/>
          <w:sz w:val="28"/>
        </w:rPr>
        <w:t>учебной дисциплин</w:t>
      </w:r>
      <w:r>
        <w:rPr>
          <w:bCs/>
          <w:sz w:val="28"/>
        </w:rPr>
        <w:t>е</w:t>
      </w:r>
    </w:p>
    <w:p w:rsidR="0009433A" w:rsidRPr="00B1530D" w:rsidRDefault="00B1530D" w:rsidP="0009433A">
      <w:pPr>
        <w:spacing w:line="360" w:lineRule="auto"/>
        <w:jc w:val="center"/>
        <w:rPr>
          <w:b/>
          <w:sz w:val="28"/>
          <w:u w:val="single"/>
        </w:rPr>
      </w:pPr>
      <w:r w:rsidRPr="00B1530D">
        <w:rPr>
          <w:b/>
          <w:sz w:val="28"/>
          <w:u w:val="single"/>
        </w:rPr>
        <w:t>Наукоёмкие технологии в машиностроении</w:t>
      </w:r>
    </w:p>
    <w:p w:rsidR="0009433A" w:rsidRPr="004375CC" w:rsidRDefault="0009433A" w:rsidP="0009433A">
      <w:pPr>
        <w:spacing w:line="360" w:lineRule="auto"/>
        <w:jc w:val="center"/>
        <w:rPr>
          <w:sz w:val="28"/>
        </w:rPr>
      </w:pPr>
      <w:r w:rsidRPr="004375CC">
        <w:rPr>
          <w:sz w:val="28"/>
        </w:rPr>
        <w:t xml:space="preserve">основной профессиональной образовательной программы </w:t>
      </w:r>
    </w:p>
    <w:p w:rsidR="0009433A" w:rsidRPr="004375CC" w:rsidRDefault="0009433A" w:rsidP="0009433A">
      <w:pPr>
        <w:spacing w:line="360" w:lineRule="auto"/>
        <w:jc w:val="center"/>
        <w:rPr>
          <w:sz w:val="28"/>
        </w:rPr>
      </w:pPr>
      <w:r w:rsidRPr="004375CC">
        <w:rPr>
          <w:sz w:val="28"/>
        </w:rPr>
        <w:t xml:space="preserve">по специальности СПО </w:t>
      </w:r>
    </w:p>
    <w:p w:rsidR="0009433A" w:rsidRDefault="0009433A" w:rsidP="0009433A">
      <w:pPr>
        <w:spacing w:line="360" w:lineRule="auto"/>
        <w:jc w:val="center"/>
        <w:rPr>
          <w:iCs/>
          <w:sz w:val="28"/>
        </w:rPr>
      </w:pPr>
      <w:r>
        <w:rPr>
          <w:b/>
          <w:sz w:val="28"/>
          <w:szCs w:val="28"/>
        </w:rPr>
        <w:t>151901Технология машиностроения</w:t>
      </w:r>
    </w:p>
    <w:p w:rsidR="0009433A" w:rsidRPr="004375CC" w:rsidRDefault="0009433A" w:rsidP="0009433A">
      <w:pPr>
        <w:spacing w:line="360" w:lineRule="auto"/>
        <w:jc w:val="center"/>
        <w:rPr>
          <w:i/>
          <w:iCs/>
          <w:sz w:val="28"/>
        </w:rPr>
      </w:pPr>
      <w:r w:rsidRPr="004375CC">
        <w:rPr>
          <w:iCs/>
          <w:sz w:val="28"/>
        </w:rPr>
        <w:t xml:space="preserve">углубленной </w:t>
      </w:r>
      <w:r w:rsidRPr="004375CC">
        <w:rPr>
          <w:sz w:val="28"/>
        </w:rPr>
        <w:t>подготовки</w:t>
      </w:r>
    </w:p>
    <w:p w:rsidR="0009433A" w:rsidRPr="004375CC" w:rsidRDefault="0009433A" w:rsidP="0009433A">
      <w:pPr>
        <w:spacing w:line="360" w:lineRule="auto"/>
        <w:jc w:val="center"/>
      </w:pPr>
    </w:p>
    <w:p w:rsidR="0009433A" w:rsidRPr="004375CC" w:rsidRDefault="0009433A" w:rsidP="0009433A">
      <w:pPr>
        <w:spacing w:line="360" w:lineRule="auto"/>
        <w:jc w:val="both"/>
        <w:rPr>
          <w:b/>
          <w:bCs/>
        </w:rPr>
      </w:pPr>
    </w:p>
    <w:p w:rsidR="0009433A" w:rsidRPr="004375CC" w:rsidRDefault="0009433A" w:rsidP="0009433A">
      <w:pPr>
        <w:spacing w:line="360" w:lineRule="auto"/>
        <w:jc w:val="both"/>
        <w:rPr>
          <w:b/>
          <w:bCs/>
        </w:rPr>
      </w:pPr>
    </w:p>
    <w:p w:rsidR="0009433A" w:rsidRPr="004375CC" w:rsidRDefault="0009433A" w:rsidP="0009433A">
      <w:pPr>
        <w:spacing w:line="360" w:lineRule="auto"/>
        <w:jc w:val="both"/>
        <w:rPr>
          <w:b/>
          <w:bCs/>
        </w:rPr>
      </w:pPr>
    </w:p>
    <w:p w:rsidR="0009433A" w:rsidRPr="004375CC" w:rsidRDefault="0009433A" w:rsidP="0009433A">
      <w:pPr>
        <w:spacing w:line="360" w:lineRule="auto"/>
        <w:jc w:val="both"/>
        <w:rPr>
          <w:b/>
          <w:bCs/>
        </w:rPr>
      </w:pPr>
    </w:p>
    <w:p w:rsidR="0009433A" w:rsidRPr="004375CC" w:rsidRDefault="0009433A" w:rsidP="0009433A">
      <w:pPr>
        <w:spacing w:line="360" w:lineRule="auto"/>
        <w:jc w:val="center"/>
        <w:rPr>
          <w:b/>
          <w:bCs/>
        </w:rPr>
      </w:pPr>
    </w:p>
    <w:p w:rsidR="0009433A" w:rsidRPr="004375CC" w:rsidRDefault="0009433A" w:rsidP="0009433A">
      <w:pPr>
        <w:spacing w:line="360" w:lineRule="auto"/>
        <w:jc w:val="center"/>
        <w:rPr>
          <w:b/>
          <w:bCs/>
        </w:rPr>
      </w:pPr>
    </w:p>
    <w:p w:rsidR="0009433A" w:rsidRPr="004375CC" w:rsidRDefault="0009433A" w:rsidP="0009433A">
      <w:pPr>
        <w:spacing w:line="360" w:lineRule="auto"/>
        <w:jc w:val="center"/>
        <w:rPr>
          <w:b/>
          <w:bCs/>
        </w:rPr>
      </w:pPr>
    </w:p>
    <w:p w:rsidR="0009433A" w:rsidRPr="004375CC" w:rsidRDefault="0009433A" w:rsidP="0009433A">
      <w:pPr>
        <w:spacing w:line="360" w:lineRule="auto"/>
        <w:jc w:val="center"/>
        <w:rPr>
          <w:b/>
          <w:bCs/>
        </w:rPr>
      </w:pPr>
    </w:p>
    <w:p w:rsidR="0009433A" w:rsidRDefault="0009433A" w:rsidP="0009433A">
      <w:pPr>
        <w:spacing w:line="360" w:lineRule="auto"/>
        <w:jc w:val="center"/>
        <w:rPr>
          <w:bCs/>
          <w:sz w:val="28"/>
        </w:rPr>
      </w:pPr>
    </w:p>
    <w:p w:rsidR="0009433A" w:rsidRDefault="0009433A" w:rsidP="0009433A">
      <w:pPr>
        <w:spacing w:line="360" w:lineRule="auto"/>
        <w:jc w:val="center"/>
        <w:rPr>
          <w:bCs/>
          <w:sz w:val="28"/>
        </w:rPr>
      </w:pPr>
    </w:p>
    <w:p w:rsidR="0009433A" w:rsidRDefault="0009433A" w:rsidP="0009433A">
      <w:pPr>
        <w:spacing w:line="360" w:lineRule="auto"/>
        <w:jc w:val="center"/>
        <w:rPr>
          <w:bCs/>
          <w:sz w:val="28"/>
        </w:rPr>
      </w:pPr>
    </w:p>
    <w:p w:rsidR="0009433A" w:rsidRPr="004375CC" w:rsidRDefault="0009433A" w:rsidP="0009433A">
      <w:pPr>
        <w:spacing w:line="360" w:lineRule="auto"/>
        <w:jc w:val="center"/>
        <w:rPr>
          <w:bCs/>
          <w:sz w:val="28"/>
        </w:rPr>
      </w:pPr>
      <w:r w:rsidRPr="004375CC">
        <w:rPr>
          <w:bCs/>
          <w:sz w:val="28"/>
        </w:rPr>
        <w:t xml:space="preserve">Смоленск </w:t>
      </w:r>
      <w:r w:rsidR="00DD0024">
        <w:rPr>
          <w:bCs/>
          <w:sz w:val="28"/>
        </w:rPr>
        <w:t xml:space="preserve"> </w:t>
      </w:r>
      <w:r w:rsidRPr="004375CC">
        <w:rPr>
          <w:bCs/>
          <w:sz w:val="28"/>
        </w:rPr>
        <w:t xml:space="preserve"> 201</w:t>
      </w:r>
      <w:r w:rsidR="004B0B6F">
        <w:rPr>
          <w:bCs/>
          <w:sz w:val="28"/>
        </w:rPr>
        <w:t>4</w:t>
      </w:r>
      <w:r w:rsidR="00DD0024">
        <w:rPr>
          <w:bCs/>
          <w:sz w:val="28"/>
        </w:rPr>
        <w:t xml:space="preserve"> </w:t>
      </w:r>
    </w:p>
    <w:p w:rsidR="0009433A" w:rsidRDefault="0009433A" w:rsidP="0009433A">
      <w:pPr>
        <w:spacing w:line="360" w:lineRule="auto"/>
        <w:rPr>
          <w:b/>
          <w:bCs/>
        </w:rPr>
      </w:pPr>
    </w:p>
    <w:p w:rsidR="00DD0024" w:rsidRDefault="00DD0024" w:rsidP="004B0B6F">
      <w:pPr>
        <w:spacing w:line="360" w:lineRule="auto"/>
        <w:rPr>
          <w:b/>
          <w:bCs/>
        </w:rPr>
      </w:pPr>
    </w:p>
    <w:p w:rsidR="00D47212" w:rsidRPr="00D47212" w:rsidRDefault="00D47212" w:rsidP="00D47212">
      <w:pPr>
        <w:autoSpaceDE w:val="0"/>
        <w:spacing w:line="360" w:lineRule="auto"/>
        <w:jc w:val="both"/>
        <w:rPr>
          <w:i/>
          <w:iCs/>
          <w:sz w:val="28"/>
          <w:szCs w:val="28"/>
        </w:rPr>
      </w:pPr>
      <w:r w:rsidRPr="00314603">
        <w:rPr>
          <w:sz w:val="28"/>
          <w:szCs w:val="28"/>
        </w:rPr>
        <w:lastRenderedPageBreak/>
        <w:t xml:space="preserve">Комплект контрольно-измерительных материалов  дисциплины </w:t>
      </w:r>
      <w:r>
        <w:rPr>
          <w:sz w:val="28"/>
          <w:szCs w:val="28"/>
        </w:rPr>
        <w:t>«</w:t>
      </w:r>
      <w:r w:rsidRPr="00D47212">
        <w:rPr>
          <w:sz w:val="28"/>
          <w:szCs w:val="28"/>
        </w:rPr>
        <w:t>Наукоёмкие технологии в машиностроении»</w:t>
      </w:r>
      <w:r>
        <w:rPr>
          <w:sz w:val="28"/>
          <w:szCs w:val="28"/>
        </w:rPr>
        <w:t xml:space="preserve"> </w:t>
      </w:r>
      <w:r w:rsidRPr="00314603">
        <w:rPr>
          <w:sz w:val="28"/>
          <w:szCs w:val="28"/>
        </w:rPr>
        <w:t xml:space="preserve">разработан на основе Федерального государственного образовательного стандарта по специальности СПО </w:t>
      </w:r>
      <w:r w:rsidRPr="00A94F1F">
        <w:rPr>
          <w:sz w:val="28"/>
          <w:szCs w:val="28"/>
        </w:rPr>
        <w:t>151901Технология машиностроения</w:t>
      </w:r>
      <w:r>
        <w:rPr>
          <w:b/>
          <w:sz w:val="28"/>
          <w:szCs w:val="28"/>
        </w:rPr>
        <w:t xml:space="preserve"> </w:t>
      </w:r>
      <w:r w:rsidR="00A94F1F" w:rsidRPr="00A94F1F">
        <w:rPr>
          <w:sz w:val="28"/>
          <w:szCs w:val="28"/>
        </w:rPr>
        <w:t>по программе</w:t>
      </w:r>
      <w:r w:rsidR="00A94F1F">
        <w:rPr>
          <w:b/>
          <w:sz w:val="28"/>
          <w:szCs w:val="28"/>
        </w:rPr>
        <w:t xml:space="preserve"> </w:t>
      </w:r>
      <w:r w:rsidRPr="00D47212">
        <w:rPr>
          <w:iCs/>
          <w:sz w:val="28"/>
          <w:szCs w:val="28"/>
        </w:rPr>
        <w:t xml:space="preserve">углубленной </w:t>
      </w:r>
      <w:r w:rsidRPr="00D47212">
        <w:rPr>
          <w:sz w:val="28"/>
          <w:szCs w:val="28"/>
        </w:rPr>
        <w:t>подготовки</w:t>
      </w:r>
      <w:r w:rsidR="00A94F1F">
        <w:rPr>
          <w:sz w:val="28"/>
          <w:szCs w:val="28"/>
        </w:rPr>
        <w:t>.</w:t>
      </w:r>
    </w:p>
    <w:p w:rsidR="00D47212" w:rsidRPr="00D47212" w:rsidRDefault="00D47212" w:rsidP="00D47212">
      <w:pPr>
        <w:autoSpaceDE w:val="0"/>
        <w:spacing w:line="360" w:lineRule="auto"/>
        <w:jc w:val="both"/>
        <w:rPr>
          <w:sz w:val="28"/>
          <w:szCs w:val="28"/>
        </w:rPr>
      </w:pPr>
    </w:p>
    <w:p w:rsidR="00D47212" w:rsidRPr="00314603" w:rsidRDefault="00D47212" w:rsidP="00D47212">
      <w:pPr>
        <w:tabs>
          <w:tab w:val="left" w:pos="6225"/>
        </w:tabs>
        <w:spacing w:line="360" w:lineRule="auto"/>
        <w:jc w:val="both"/>
        <w:rPr>
          <w:sz w:val="28"/>
          <w:szCs w:val="28"/>
        </w:rPr>
      </w:pPr>
    </w:p>
    <w:p w:rsidR="00D47212" w:rsidRPr="00314603" w:rsidRDefault="00D47212" w:rsidP="00D47212">
      <w:pPr>
        <w:spacing w:line="360" w:lineRule="auto"/>
        <w:jc w:val="both"/>
        <w:rPr>
          <w:sz w:val="28"/>
          <w:szCs w:val="28"/>
        </w:rPr>
      </w:pPr>
      <w:r w:rsidRPr="00314603">
        <w:rPr>
          <w:sz w:val="28"/>
          <w:szCs w:val="28"/>
        </w:rPr>
        <w:t xml:space="preserve">Организация разработчик: областное государственное  бюджетное профессиональное образовательное учреждение «Смоленская академия профессионального образования» </w:t>
      </w:r>
    </w:p>
    <w:p w:rsidR="00D47212" w:rsidRPr="00314603" w:rsidRDefault="00D47212" w:rsidP="00D47212">
      <w:pPr>
        <w:tabs>
          <w:tab w:val="left" w:pos="6225"/>
        </w:tabs>
        <w:spacing w:line="360" w:lineRule="auto"/>
        <w:jc w:val="both"/>
        <w:rPr>
          <w:sz w:val="28"/>
          <w:szCs w:val="28"/>
        </w:rPr>
      </w:pPr>
    </w:p>
    <w:p w:rsidR="00D47212" w:rsidRPr="00314603" w:rsidRDefault="00D47212" w:rsidP="00D47212">
      <w:pPr>
        <w:tabs>
          <w:tab w:val="left" w:pos="6225"/>
        </w:tabs>
        <w:spacing w:line="360" w:lineRule="auto"/>
        <w:jc w:val="both"/>
        <w:rPr>
          <w:sz w:val="28"/>
          <w:szCs w:val="28"/>
        </w:rPr>
      </w:pPr>
    </w:p>
    <w:p w:rsidR="00D47212" w:rsidRPr="00314603" w:rsidRDefault="00D47212" w:rsidP="00D47212">
      <w:pPr>
        <w:tabs>
          <w:tab w:val="left" w:pos="6225"/>
        </w:tabs>
        <w:spacing w:line="360" w:lineRule="auto"/>
        <w:jc w:val="both"/>
        <w:rPr>
          <w:sz w:val="28"/>
          <w:szCs w:val="28"/>
        </w:rPr>
      </w:pPr>
    </w:p>
    <w:p w:rsidR="00D47212" w:rsidRPr="00314603" w:rsidRDefault="00D47212" w:rsidP="00D47212">
      <w:pPr>
        <w:tabs>
          <w:tab w:val="left" w:pos="6225"/>
        </w:tabs>
        <w:spacing w:line="360" w:lineRule="auto"/>
        <w:jc w:val="both"/>
        <w:rPr>
          <w:sz w:val="28"/>
          <w:szCs w:val="28"/>
        </w:rPr>
      </w:pPr>
    </w:p>
    <w:p w:rsidR="00D47212" w:rsidRPr="00314603" w:rsidRDefault="00D47212" w:rsidP="00D47212">
      <w:pPr>
        <w:spacing w:line="360" w:lineRule="auto"/>
        <w:rPr>
          <w:sz w:val="28"/>
          <w:szCs w:val="28"/>
        </w:rPr>
      </w:pPr>
      <w:r w:rsidRPr="00314603">
        <w:rPr>
          <w:sz w:val="28"/>
          <w:szCs w:val="28"/>
        </w:rPr>
        <w:t xml:space="preserve">Разработчик: </w:t>
      </w:r>
      <w:r w:rsidR="00A94F1F" w:rsidRPr="00A94F1F">
        <w:rPr>
          <w:sz w:val="28"/>
          <w:szCs w:val="28"/>
        </w:rPr>
        <w:t>Ковалёва О.Н.</w:t>
      </w:r>
      <w:r w:rsidRPr="00A94F1F">
        <w:rPr>
          <w:sz w:val="28"/>
          <w:szCs w:val="28"/>
        </w:rPr>
        <w:t>-</w:t>
      </w:r>
      <w:r w:rsidRPr="00314603">
        <w:rPr>
          <w:sz w:val="28"/>
          <w:szCs w:val="28"/>
        </w:rPr>
        <w:t xml:space="preserve"> преподаватель специальных  дисциплин ОГБПОУ Смол АПО</w:t>
      </w:r>
    </w:p>
    <w:p w:rsidR="00D47212" w:rsidRDefault="00D47212" w:rsidP="00D47212">
      <w:pPr>
        <w:tabs>
          <w:tab w:val="left" w:pos="6225"/>
        </w:tabs>
        <w:spacing w:line="360" w:lineRule="auto"/>
        <w:rPr>
          <w:sz w:val="28"/>
          <w:szCs w:val="28"/>
        </w:rPr>
      </w:pPr>
    </w:p>
    <w:p w:rsidR="000B79CB" w:rsidRPr="00314603" w:rsidRDefault="000B79CB" w:rsidP="00D47212">
      <w:pPr>
        <w:tabs>
          <w:tab w:val="left" w:pos="6225"/>
        </w:tabs>
        <w:spacing w:line="360" w:lineRule="auto"/>
        <w:rPr>
          <w:sz w:val="28"/>
          <w:szCs w:val="28"/>
        </w:rPr>
      </w:pPr>
    </w:p>
    <w:p w:rsidR="00D47212" w:rsidRPr="00314603" w:rsidRDefault="00D47212" w:rsidP="00D47212">
      <w:pPr>
        <w:tabs>
          <w:tab w:val="left" w:pos="6225"/>
        </w:tabs>
        <w:spacing w:line="360" w:lineRule="auto"/>
        <w:rPr>
          <w:sz w:val="28"/>
          <w:szCs w:val="28"/>
        </w:rPr>
      </w:pPr>
    </w:p>
    <w:p w:rsidR="00D47212" w:rsidRPr="00314603" w:rsidRDefault="00D47212" w:rsidP="00D47212">
      <w:pPr>
        <w:tabs>
          <w:tab w:val="left" w:pos="6225"/>
        </w:tabs>
        <w:spacing w:line="360" w:lineRule="auto"/>
        <w:rPr>
          <w:sz w:val="28"/>
          <w:szCs w:val="28"/>
        </w:rPr>
      </w:pPr>
      <w:r w:rsidRPr="00314603">
        <w:rPr>
          <w:sz w:val="28"/>
          <w:szCs w:val="28"/>
        </w:rPr>
        <w:t>Рассмотрено на заседании кафедры</w:t>
      </w:r>
    </w:p>
    <w:p w:rsidR="00D47212" w:rsidRPr="00314603" w:rsidRDefault="00D47212" w:rsidP="00D47212">
      <w:pPr>
        <w:tabs>
          <w:tab w:val="left" w:pos="6225"/>
        </w:tabs>
        <w:spacing w:line="360" w:lineRule="auto"/>
        <w:rPr>
          <w:sz w:val="28"/>
          <w:szCs w:val="28"/>
        </w:rPr>
      </w:pPr>
      <w:r w:rsidRPr="00314603">
        <w:rPr>
          <w:sz w:val="28"/>
          <w:szCs w:val="28"/>
        </w:rPr>
        <w:t>Протокол №</w:t>
      </w:r>
      <w:r w:rsidR="000B79CB">
        <w:rPr>
          <w:sz w:val="28"/>
          <w:szCs w:val="28"/>
        </w:rPr>
        <w:t>4</w:t>
      </w:r>
      <w:r w:rsidRPr="00314603">
        <w:rPr>
          <w:sz w:val="28"/>
          <w:szCs w:val="28"/>
        </w:rPr>
        <w:t xml:space="preserve"> от </w:t>
      </w:r>
      <w:r w:rsidR="000B79CB">
        <w:rPr>
          <w:sz w:val="28"/>
          <w:szCs w:val="28"/>
        </w:rPr>
        <w:t>3.12.2014</w:t>
      </w:r>
      <w:r w:rsidRPr="00314603">
        <w:rPr>
          <w:sz w:val="28"/>
          <w:szCs w:val="28"/>
        </w:rPr>
        <w:t>г.</w:t>
      </w:r>
    </w:p>
    <w:p w:rsidR="00D47212" w:rsidRPr="00314603" w:rsidRDefault="00D47212" w:rsidP="00D47212">
      <w:pPr>
        <w:tabs>
          <w:tab w:val="left" w:pos="6225"/>
        </w:tabs>
        <w:spacing w:line="360" w:lineRule="auto"/>
        <w:rPr>
          <w:sz w:val="28"/>
          <w:szCs w:val="28"/>
        </w:rPr>
      </w:pPr>
      <w:r w:rsidRPr="00314603">
        <w:rPr>
          <w:sz w:val="28"/>
          <w:szCs w:val="28"/>
        </w:rPr>
        <w:t>Зав. кафедрой (декан)____________</w:t>
      </w:r>
    </w:p>
    <w:p w:rsidR="00D47212" w:rsidRPr="00314603" w:rsidRDefault="00D47212" w:rsidP="00D47212">
      <w:pPr>
        <w:tabs>
          <w:tab w:val="left" w:pos="6225"/>
        </w:tabs>
        <w:spacing w:line="360" w:lineRule="auto"/>
        <w:rPr>
          <w:sz w:val="28"/>
          <w:szCs w:val="28"/>
        </w:rPr>
      </w:pPr>
    </w:p>
    <w:p w:rsidR="00D47212" w:rsidRPr="00314603" w:rsidRDefault="00D47212" w:rsidP="00D47212">
      <w:pPr>
        <w:tabs>
          <w:tab w:val="left" w:pos="6225"/>
        </w:tabs>
        <w:spacing w:line="360" w:lineRule="auto"/>
        <w:rPr>
          <w:sz w:val="28"/>
          <w:szCs w:val="28"/>
        </w:rPr>
      </w:pPr>
    </w:p>
    <w:p w:rsidR="00D47212" w:rsidRPr="00314603" w:rsidRDefault="00D47212" w:rsidP="00D47212">
      <w:pPr>
        <w:tabs>
          <w:tab w:val="left" w:pos="6225"/>
        </w:tabs>
        <w:spacing w:line="360" w:lineRule="auto"/>
        <w:rPr>
          <w:sz w:val="28"/>
          <w:szCs w:val="28"/>
        </w:rPr>
      </w:pPr>
      <w:r w:rsidRPr="00314603">
        <w:rPr>
          <w:sz w:val="28"/>
          <w:szCs w:val="28"/>
        </w:rPr>
        <w:t>Рассмотрено   научно-методическим советом ОГБ</w:t>
      </w:r>
      <w:r w:rsidR="000B79CB">
        <w:rPr>
          <w:sz w:val="28"/>
          <w:szCs w:val="28"/>
        </w:rPr>
        <w:t>П</w:t>
      </w:r>
      <w:r w:rsidRPr="00314603">
        <w:rPr>
          <w:sz w:val="28"/>
          <w:szCs w:val="28"/>
        </w:rPr>
        <w:t>ОУ С</w:t>
      </w:r>
      <w:r w:rsidR="000B79CB">
        <w:rPr>
          <w:sz w:val="28"/>
          <w:szCs w:val="28"/>
        </w:rPr>
        <w:t>молАПО</w:t>
      </w:r>
    </w:p>
    <w:p w:rsidR="00D47212" w:rsidRPr="00314603" w:rsidRDefault="00D47212" w:rsidP="00D47212">
      <w:pPr>
        <w:tabs>
          <w:tab w:val="left" w:pos="6225"/>
        </w:tabs>
        <w:spacing w:line="360" w:lineRule="auto"/>
        <w:rPr>
          <w:sz w:val="28"/>
          <w:szCs w:val="28"/>
        </w:rPr>
      </w:pPr>
      <w:r w:rsidRPr="00314603">
        <w:rPr>
          <w:sz w:val="28"/>
          <w:szCs w:val="28"/>
        </w:rPr>
        <w:t>Протокол №___ от «___»___</w:t>
      </w:r>
      <w:bookmarkStart w:id="0" w:name="_GoBack"/>
      <w:bookmarkEnd w:id="0"/>
      <w:r w:rsidRPr="00314603">
        <w:rPr>
          <w:sz w:val="28"/>
          <w:szCs w:val="28"/>
        </w:rPr>
        <w:t>__20__г.</w:t>
      </w:r>
    </w:p>
    <w:p w:rsidR="00D47212" w:rsidRDefault="00D47212" w:rsidP="0009433A">
      <w:pPr>
        <w:spacing w:line="360" w:lineRule="auto"/>
        <w:jc w:val="center"/>
        <w:rPr>
          <w:b/>
          <w:bCs/>
        </w:rPr>
      </w:pPr>
    </w:p>
    <w:p w:rsidR="00D47212" w:rsidRDefault="00D47212" w:rsidP="0009433A">
      <w:pPr>
        <w:spacing w:line="360" w:lineRule="auto"/>
        <w:jc w:val="center"/>
        <w:rPr>
          <w:b/>
          <w:bCs/>
        </w:rPr>
      </w:pPr>
    </w:p>
    <w:p w:rsidR="00D47212" w:rsidRDefault="00D47212" w:rsidP="0009433A">
      <w:pPr>
        <w:spacing w:line="360" w:lineRule="auto"/>
        <w:jc w:val="center"/>
        <w:rPr>
          <w:b/>
          <w:bCs/>
        </w:rPr>
      </w:pPr>
    </w:p>
    <w:p w:rsidR="00D47212" w:rsidRDefault="00D47212" w:rsidP="0009433A">
      <w:pPr>
        <w:spacing w:line="360" w:lineRule="auto"/>
        <w:jc w:val="center"/>
        <w:rPr>
          <w:b/>
          <w:bCs/>
        </w:rPr>
      </w:pPr>
    </w:p>
    <w:p w:rsidR="00D47212" w:rsidRDefault="00D47212" w:rsidP="0009433A">
      <w:pPr>
        <w:spacing w:line="360" w:lineRule="auto"/>
        <w:jc w:val="center"/>
        <w:rPr>
          <w:b/>
          <w:bCs/>
        </w:rPr>
      </w:pPr>
    </w:p>
    <w:p w:rsidR="00D47212" w:rsidRDefault="00D47212" w:rsidP="0009433A">
      <w:pPr>
        <w:spacing w:line="360" w:lineRule="auto"/>
        <w:jc w:val="center"/>
        <w:rPr>
          <w:b/>
          <w:bCs/>
        </w:rPr>
      </w:pPr>
    </w:p>
    <w:p w:rsidR="00D47212" w:rsidRDefault="00D47212" w:rsidP="0009433A">
      <w:pPr>
        <w:spacing w:line="360" w:lineRule="auto"/>
        <w:jc w:val="center"/>
        <w:rPr>
          <w:b/>
          <w:bCs/>
        </w:rPr>
      </w:pPr>
    </w:p>
    <w:p w:rsidR="0009433A" w:rsidRPr="0015198C" w:rsidRDefault="0009433A" w:rsidP="0015198C">
      <w:pPr>
        <w:spacing w:line="360" w:lineRule="auto"/>
        <w:jc w:val="center"/>
        <w:rPr>
          <w:b/>
          <w:bCs/>
          <w:sz w:val="28"/>
          <w:szCs w:val="28"/>
        </w:rPr>
      </w:pPr>
      <w:r w:rsidRPr="0015198C">
        <w:rPr>
          <w:b/>
          <w:bCs/>
          <w:sz w:val="28"/>
          <w:szCs w:val="28"/>
        </w:rPr>
        <w:lastRenderedPageBreak/>
        <w:t>Содержание</w:t>
      </w:r>
    </w:p>
    <w:p w:rsidR="0009433A" w:rsidRPr="0015198C" w:rsidRDefault="0009433A" w:rsidP="0015198C">
      <w:pPr>
        <w:spacing w:line="360" w:lineRule="auto"/>
        <w:jc w:val="center"/>
        <w:rPr>
          <w:b/>
          <w:bCs/>
          <w:sz w:val="28"/>
          <w:szCs w:val="28"/>
        </w:rPr>
      </w:pPr>
    </w:p>
    <w:p w:rsidR="0009433A" w:rsidRPr="0015198C" w:rsidRDefault="0009433A" w:rsidP="0015198C">
      <w:pPr>
        <w:spacing w:line="360" w:lineRule="auto"/>
        <w:jc w:val="center"/>
        <w:rPr>
          <w:b/>
          <w:bCs/>
          <w:sz w:val="28"/>
          <w:szCs w:val="28"/>
        </w:rPr>
      </w:pPr>
    </w:p>
    <w:p w:rsidR="00FA431D" w:rsidRPr="0015198C" w:rsidRDefault="00FA431D" w:rsidP="0015198C">
      <w:pPr>
        <w:pStyle w:val="21"/>
        <w:spacing w:line="360" w:lineRule="auto"/>
        <w:rPr>
          <w:sz w:val="28"/>
          <w:szCs w:val="28"/>
        </w:rPr>
      </w:pPr>
      <w:r w:rsidRPr="0015198C">
        <w:rPr>
          <w:b/>
          <w:bCs/>
          <w:sz w:val="28"/>
          <w:szCs w:val="28"/>
        </w:rPr>
        <w:t>1.</w:t>
      </w:r>
      <w:r w:rsidR="009D1596" w:rsidRPr="0015198C">
        <w:rPr>
          <w:b/>
          <w:bCs/>
          <w:sz w:val="28"/>
          <w:szCs w:val="28"/>
        </w:rPr>
        <w:fldChar w:fldCharType="begin"/>
      </w:r>
      <w:r w:rsidRPr="0015198C">
        <w:rPr>
          <w:b/>
          <w:bCs/>
          <w:sz w:val="28"/>
          <w:szCs w:val="28"/>
        </w:rPr>
        <w:instrText xml:space="preserve"> TOC \o "1-3" \h \z \u </w:instrText>
      </w:r>
      <w:r w:rsidR="009D1596" w:rsidRPr="0015198C">
        <w:rPr>
          <w:b/>
          <w:bCs/>
          <w:sz w:val="28"/>
          <w:szCs w:val="28"/>
        </w:rPr>
        <w:fldChar w:fldCharType="separate"/>
      </w:r>
      <w:hyperlink r:id="rId9" w:anchor="_Toc372273014" w:history="1">
        <w:r w:rsidRPr="0015198C">
          <w:rPr>
            <w:rStyle w:val="aa"/>
            <w:sz w:val="28"/>
            <w:szCs w:val="28"/>
          </w:rPr>
          <w:t>Паспорт комплекта контрольно-измерительных материалов</w:t>
        </w:r>
        <w:r w:rsidRPr="0015198C">
          <w:rPr>
            <w:rStyle w:val="aa"/>
            <w:webHidden/>
            <w:sz w:val="28"/>
            <w:szCs w:val="28"/>
          </w:rPr>
          <w:tab/>
        </w:r>
      </w:hyperlink>
    </w:p>
    <w:p w:rsidR="00FA431D" w:rsidRPr="0015198C" w:rsidRDefault="00915A70" w:rsidP="0015198C">
      <w:pPr>
        <w:pStyle w:val="21"/>
        <w:spacing w:line="360" w:lineRule="auto"/>
        <w:rPr>
          <w:rFonts w:eastAsia="Times New Roman"/>
          <w:sz w:val="28"/>
          <w:szCs w:val="28"/>
        </w:rPr>
      </w:pPr>
      <w:hyperlink r:id="rId10" w:anchor="_Toc372273015" w:history="1">
        <w:r w:rsidR="00FA431D" w:rsidRPr="0015198C">
          <w:rPr>
            <w:rStyle w:val="aa"/>
            <w:sz w:val="28"/>
            <w:szCs w:val="28"/>
          </w:rPr>
          <w:t>1.1. Область применения</w:t>
        </w:r>
        <w:r w:rsidR="00FA431D" w:rsidRPr="0015198C">
          <w:rPr>
            <w:rStyle w:val="aa"/>
            <w:webHidden/>
            <w:sz w:val="28"/>
            <w:szCs w:val="28"/>
          </w:rPr>
          <w:tab/>
        </w:r>
      </w:hyperlink>
    </w:p>
    <w:p w:rsidR="00FA431D" w:rsidRPr="0015198C" w:rsidRDefault="00915A70" w:rsidP="0015198C">
      <w:pPr>
        <w:pStyle w:val="21"/>
        <w:spacing w:line="360" w:lineRule="auto"/>
        <w:rPr>
          <w:rStyle w:val="aa"/>
          <w:sz w:val="28"/>
          <w:szCs w:val="28"/>
        </w:rPr>
      </w:pPr>
      <w:hyperlink r:id="rId11" w:anchor="_Toc372273016" w:history="1">
        <w:r w:rsidR="00FA431D" w:rsidRPr="0015198C">
          <w:rPr>
            <w:rStyle w:val="aa"/>
            <w:sz w:val="28"/>
            <w:szCs w:val="28"/>
          </w:rPr>
          <w:t>1.2.</w:t>
        </w:r>
        <w:r w:rsidR="00FA431D" w:rsidRPr="0015198C">
          <w:rPr>
            <w:rStyle w:val="aa"/>
            <w:rFonts w:eastAsia="Times New Roman"/>
            <w:sz w:val="28"/>
            <w:szCs w:val="28"/>
          </w:rPr>
          <w:tab/>
        </w:r>
        <w:r w:rsidR="00FA431D" w:rsidRPr="0015198C">
          <w:rPr>
            <w:rStyle w:val="aa"/>
            <w:sz w:val="28"/>
            <w:szCs w:val="28"/>
          </w:rPr>
          <w:t xml:space="preserve">Система контроля и оценки освоения программы  учебной дисциплины </w:t>
        </w:r>
        <w:r w:rsidR="00FA431D" w:rsidRPr="0015198C">
          <w:rPr>
            <w:rStyle w:val="aa"/>
            <w:webHidden/>
            <w:sz w:val="28"/>
            <w:szCs w:val="28"/>
          </w:rPr>
          <w:tab/>
        </w:r>
      </w:hyperlink>
    </w:p>
    <w:p w:rsidR="00FA431D" w:rsidRPr="0015198C" w:rsidRDefault="00915A70" w:rsidP="0015198C">
      <w:pPr>
        <w:pStyle w:val="21"/>
        <w:spacing w:line="360" w:lineRule="auto"/>
        <w:rPr>
          <w:sz w:val="28"/>
          <w:szCs w:val="28"/>
        </w:rPr>
      </w:pPr>
      <w:hyperlink r:id="rId12" w:anchor="_Toc372273017" w:history="1">
        <w:r w:rsidR="00FA431D" w:rsidRPr="0015198C">
          <w:rPr>
            <w:rStyle w:val="aa"/>
            <w:sz w:val="28"/>
            <w:szCs w:val="28"/>
          </w:rPr>
          <w:t>1.3.</w:t>
        </w:r>
        <w:r w:rsidR="00FA431D" w:rsidRPr="0015198C">
          <w:rPr>
            <w:rStyle w:val="aa"/>
            <w:rFonts w:eastAsia="Times New Roman"/>
            <w:sz w:val="28"/>
            <w:szCs w:val="28"/>
          </w:rPr>
          <w:tab/>
        </w:r>
        <w:r w:rsidR="00FA431D" w:rsidRPr="0015198C">
          <w:rPr>
            <w:rStyle w:val="aa"/>
            <w:sz w:val="28"/>
            <w:szCs w:val="28"/>
          </w:rPr>
          <w:t>Организация контроля и оценки освоения программы учебной дисциплины</w:t>
        </w:r>
        <w:r w:rsidR="00FA431D" w:rsidRPr="0015198C">
          <w:rPr>
            <w:rStyle w:val="aa"/>
            <w:webHidden/>
            <w:sz w:val="28"/>
            <w:szCs w:val="28"/>
          </w:rPr>
          <w:tab/>
        </w:r>
      </w:hyperlink>
    </w:p>
    <w:p w:rsidR="00FA431D" w:rsidRPr="0015198C" w:rsidRDefault="00915A70" w:rsidP="0015198C">
      <w:pPr>
        <w:pStyle w:val="21"/>
        <w:spacing w:line="360" w:lineRule="auto"/>
        <w:rPr>
          <w:rFonts w:eastAsia="Times New Roman"/>
          <w:sz w:val="28"/>
          <w:szCs w:val="28"/>
        </w:rPr>
      </w:pPr>
      <w:hyperlink r:id="rId13" w:anchor="_Toc372273018" w:history="1">
        <w:r w:rsidR="00FA431D" w:rsidRPr="0015198C">
          <w:rPr>
            <w:rStyle w:val="aa"/>
            <w:sz w:val="28"/>
            <w:szCs w:val="28"/>
          </w:rPr>
          <w:t>2. Комплект контрольно-измерительных материалов для оценки освоенных умений и усвоенных знаний учебной дисциплины</w:t>
        </w:r>
        <w:r w:rsidR="00FA431D" w:rsidRPr="0015198C">
          <w:rPr>
            <w:rStyle w:val="aa"/>
            <w:webHidden/>
            <w:sz w:val="28"/>
            <w:szCs w:val="28"/>
          </w:rPr>
          <w:tab/>
        </w:r>
      </w:hyperlink>
    </w:p>
    <w:p w:rsidR="00FA431D" w:rsidRPr="0015198C" w:rsidRDefault="00FA431D" w:rsidP="0015198C">
      <w:pPr>
        <w:pStyle w:val="21"/>
        <w:spacing w:line="360" w:lineRule="auto"/>
        <w:rPr>
          <w:sz w:val="28"/>
          <w:szCs w:val="28"/>
        </w:rPr>
      </w:pPr>
    </w:p>
    <w:p w:rsidR="0009433A" w:rsidRPr="004375CC" w:rsidRDefault="009D1596" w:rsidP="0015198C">
      <w:pPr>
        <w:pStyle w:val="11"/>
        <w:tabs>
          <w:tab w:val="right" w:leader="dot" w:pos="9269"/>
        </w:tabs>
        <w:spacing w:line="360" w:lineRule="auto"/>
      </w:pPr>
      <w:r w:rsidRPr="0015198C">
        <w:rPr>
          <w:bCs/>
          <w:sz w:val="28"/>
          <w:szCs w:val="28"/>
        </w:rPr>
        <w:fldChar w:fldCharType="end"/>
      </w:r>
      <w:r w:rsidR="0009433A" w:rsidRPr="004375CC">
        <w:br w:type="page"/>
      </w:r>
    </w:p>
    <w:p w:rsidR="0009433A" w:rsidRPr="004375CC" w:rsidRDefault="0009433A" w:rsidP="0009433A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  <w:bookmarkStart w:id="1" w:name="_Toc314486952"/>
      <w:bookmarkStart w:id="2" w:name="_Toc307286506"/>
      <w:bookmarkStart w:id="3" w:name="_Toc314034635"/>
      <w:r w:rsidRPr="004375CC">
        <w:rPr>
          <w:rFonts w:ascii="Times New Roman" w:hAnsi="Times New Roman"/>
          <w:sz w:val="24"/>
          <w:szCs w:val="24"/>
        </w:rPr>
        <w:lastRenderedPageBreak/>
        <w:t xml:space="preserve">I. Паспорт комплекта </w:t>
      </w:r>
      <w:bookmarkEnd w:id="1"/>
      <w:r w:rsidR="004B0B6F" w:rsidRPr="004B0B6F">
        <w:rPr>
          <w:rFonts w:ascii="Times New Roman" w:hAnsi="Times New Roman"/>
          <w:sz w:val="24"/>
          <w:szCs w:val="24"/>
        </w:rPr>
        <w:t>контрольно-измерительных материалов</w:t>
      </w:r>
    </w:p>
    <w:p w:rsidR="0009433A" w:rsidRPr="004375CC" w:rsidRDefault="0009433A" w:rsidP="0009433A">
      <w:pPr>
        <w:pStyle w:val="2"/>
        <w:spacing w:before="0" w:after="0"/>
        <w:rPr>
          <w:rFonts w:ascii="Times New Roman" w:hAnsi="Times New Roman"/>
          <w:i w:val="0"/>
          <w:iCs w:val="0"/>
          <w:sz w:val="24"/>
          <w:szCs w:val="24"/>
        </w:rPr>
      </w:pPr>
      <w:bookmarkStart w:id="4" w:name="_Toc314486953"/>
      <w:r w:rsidRPr="004375CC">
        <w:rPr>
          <w:rFonts w:ascii="Times New Roman" w:hAnsi="Times New Roman"/>
          <w:i w:val="0"/>
          <w:iCs w:val="0"/>
          <w:sz w:val="24"/>
          <w:szCs w:val="24"/>
        </w:rPr>
        <w:t>1.1. Область применения</w:t>
      </w:r>
      <w:bookmarkEnd w:id="4"/>
    </w:p>
    <w:p w:rsidR="0009433A" w:rsidRPr="004375CC" w:rsidRDefault="0009433A" w:rsidP="00D47212">
      <w:pPr>
        <w:spacing w:line="360" w:lineRule="auto"/>
        <w:jc w:val="both"/>
      </w:pPr>
      <w:r w:rsidRPr="004375CC">
        <w:t xml:space="preserve">Комплект </w:t>
      </w:r>
      <w:r w:rsidR="004B0B6F" w:rsidRPr="004B0B6F">
        <w:t xml:space="preserve">контрольно-измерительных материалов </w:t>
      </w:r>
      <w:r w:rsidRPr="004375CC">
        <w:t>предназначен дл</w:t>
      </w:r>
      <w:r w:rsidR="004C442F">
        <w:t xml:space="preserve">я проверки результатов освоения </w:t>
      </w:r>
      <w:r w:rsidRPr="004375CC">
        <w:t xml:space="preserve">профессиональной дисциплины  </w:t>
      </w:r>
      <w:r w:rsidR="00D47212">
        <w:t>«</w:t>
      </w:r>
      <w:r w:rsidR="00CC0A0E" w:rsidRPr="00CC0A0E">
        <w:t>Наукоёмкие технологии в машиностроении</w:t>
      </w:r>
      <w:r w:rsidR="00D47212">
        <w:t xml:space="preserve">» </w:t>
      </w:r>
      <w:r w:rsidRPr="004375CC">
        <w:t xml:space="preserve"> основной профессиональной образовательной программы  по специальности </w:t>
      </w:r>
      <w:r w:rsidRPr="004C442F">
        <w:t xml:space="preserve">СПО </w:t>
      </w:r>
      <w:r w:rsidR="004C442F" w:rsidRPr="004C442F">
        <w:t>151901Технология машиностроения</w:t>
      </w:r>
      <w:r w:rsidR="00D47212">
        <w:t xml:space="preserve">  (</w:t>
      </w:r>
      <w:r w:rsidRPr="004375CC">
        <w:t>углубленной подготовки</w:t>
      </w:r>
      <w:r w:rsidR="00D47212">
        <w:t>)</w:t>
      </w:r>
      <w:r w:rsidRPr="004375CC">
        <w:t>.</w:t>
      </w:r>
    </w:p>
    <w:p w:rsidR="0009433A" w:rsidRPr="004375CC" w:rsidRDefault="0009433A" w:rsidP="0009433A">
      <w:pPr>
        <w:jc w:val="both"/>
        <w:rPr>
          <w:i/>
          <w:iCs/>
        </w:rPr>
      </w:pPr>
    </w:p>
    <w:p w:rsidR="0009433A" w:rsidRPr="004375CC" w:rsidRDefault="0009433A" w:rsidP="000943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  <w:r w:rsidRPr="004375CC">
        <w:rPr>
          <w:b/>
          <w:bCs/>
        </w:rPr>
        <w:t xml:space="preserve">Комплект </w:t>
      </w:r>
      <w:r w:rsidR="004B0B6F" w:rsidRPr="004B0B6F">
        <w:rPr>
          <w:b/>
          <w:bCs/>
        </w:rPr>
        <w:t xml:space="preserve">контрольно-измерительных материалов </w:t>
      </w:r>
      <w:r w:rsidRPr="004375CC">
        <w:rPr>
          <w:b/>
          <w:bCs/>
        </w:rPr>
        <w:t>позволяет оценивать:</w:t>
      </w:r>
    </w:p>
    <w:p w:rsidR="00B535B8" w:rsidRPr="004375CC" w:rsidRDefault="00B535B8" w:rsidP="00B535B8">
      <w:pPr>
        <w:pStyle w:val="a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855"/>
        <w:jc w:val="both"/>
      </w:pPr>
    </w:p>
    <w:bookmarkEnd w:id="2"/>
    <w:bookmarkEnd w:id="3"/>
    <w:p w:rsidR="0009433A" w:rsidRPr="00D47212" w:rsidRDefault="0009433A" w:rsidP="00857E38">
      <w:pPr>
        <w:pStyle w:val="a6"/>
        <w:widowControl w:val="0"/>
        <w:numPr>
          <w:ilvl w:val="2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47212">
        <w:rPr>
          <w:rFonts w:ascii="Times New Roman" w:hAnsi="Times New Roman" w:cs="Times New Roman"/>
          <w:sz w:val="24"/>
          <w:szCs w:val="24"/>
        </w:rPr>
        <w:t>Освоение умений и знаний:</w:t>
      </w:r>
    </w:p>
    <w:tbl>
      <w:tblPr>
        <w:tblW w:w="49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380"/>
      </w:tblGrid>
      <w:tr w:rsidR="00F70A51" w:rsidRPr="004375CC" w:rsidTr="00F70A51"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51" w:rsidRPr="004375CC" w:rsidRDefault="00F70A51" w:rsidP="00D51AEE">
            <w:pPr>
              <w:spacing w:line="276" w:lineRule="auto"/>
              <w:jc w:val="center"/>
              <w:rPr>
                <w:b/>
                <w:bCs/>
              </w:rPr>
            </w:pPr>
            <w:r w:rsidRPr="004375CC">
              <w:rPr>
                <w:b/>
                <w:bCs/>
              </w:rPr>
              <w:t>Освоенные умения, усвоенные знания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51" w:rsidRPr="004375CC" w:rsidRDefault="00F70A51" w:rsidP="00D51AEE">
            <w:pPr>
              <w:spacing w:line="276" w:lineRule="auto"/>
              <w:jc w:val="center"/>
              <w:rPr>
                <w:b/>
                <w:bCs/>
              </w:rPr>
            </w:pPr>
            <w:r w:rsidRPr="004375CC">
              <w:rPr>
                <w:b/>
                <w:bCs/>
              </w:rPr>
              <w:t>Показатели оценки результата</w:t>
            </w:r>
          </w:p>
        </w:tc>
      </w:tr>
      <w:tr w:rsidR="00F70A51" w:rsidRPr="004375CC" w:rsidTr="00F70A51"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51" w:rsidRPr="004375CC" w:rsidRDefault="00F70A51" w:rsidP="00D51AEE">
            <w:pPr>
              <w:spacing w:line="276" w:lineRule="auto"/>
              <w:jc w:val="center"/>
              <w:rPr>
                <w:b/>
                <w:bCs/>
              </w:rPr>
            </w:pPr>
            <w:r w:rsidRPr="004375CC">
              <w:rPr>
                <w:b/>
                <w:bCs/>
              </w:rPr>
              <w:t>1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51" w:rsidRPr="004375CC" w:rsidRDefault="00F70A51" w:rsidP="00D51AEE">
            <w:pPr>
              <w:spacing w:line="276" w:lineRule="auto"/>
              <w:jc w:val="center"/>
              <w:rPr>
                <w:b/>
                <w:bCs/>
              </w:rPr>
            </w:pPr>
            <w:r w:rsidRPr="004375CC">
              <w:rPr>
                <w:b/>
                <w:bCs/>
              </w:rPr>
              <w:t>2</w:t>
            </w:r>
          </w:p>
        </w:tc>
      </w:tr>
      <w:tr w:rsidR="00F70A51" w:rsidRPr="004375CC" w:rsidTr="00F70A51"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51" w:rsidRPr="00EB29F2" w:rsidRDefault="00F70A51" w:rsidP="00EB29F2">
            <w:pPr>
              <w:shd w:val="clear" w:color="auto" w:fill="FFFFFF"/>
              <w:spacing w:line="276" w:lineRule="auto"/>
            </w:pPr>
            <w:r w:rsidRPr="00EB29F2">
              <w:rPr>
                <w:color w:val="000000"/>
                <w:spacing w:val="-1"/>
              </w:rPr>
              <w:t>Выбор  новых перспективные технологии  для обработки деталей машин и инструментов</w:t>
            </w:r>
          </w:p>
          <w:p w:rsidR="00F70A51" w:rsidRPr="00282C33" w:rsidRDefault="00F70A51" w:rsidP="00DA0433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51" w:rsidRPr="004375CC" w:rsidRDefault="00F70A51" w:rsidP="00D51AE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Точно выбирает</w:t>
            </w:r>
            <w:r w:rsidRPr="00EB29F2">
              <w:rPr>
                <w:color w:val="000000"/>
                <w:spacing w:val="-1"/>
              </w:rPr>
              <w:t xml:space="preserve"> перспективные технологии  для обработки деталей машин и инструментов</w:t>
            </w:r>
            <w:r>
              <w:rPr>
                <w:color w:val="000000"/>
                <w:spacing w:val="-1"/>
              </w:rPr>
              <w:t xml:space="preserve"> в соответствии с заданием</w:t>
            </w:r>
          </w:p>
        </w:tc>
      </w:tr>
      <w:tr w:rsidR="00F70A51" w:rsidRPr="004375CC" w:rsidTr="00F70A51"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51" w:rsidRDefault="00F70A51" w:rsidP="00EB29F2">
            <w:r w:rsidRPr="00EB29F2">
              <w:rPr>
                <w:color w:val="000000"/>
                <w:spacing w:val="-2"/>
              </w:rPr>
              <w:t>Проектирование технологических операции с применением наукоёмких технологий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51" w:rsidRPr="004375CC" w:rsidRDefault="00F70A51" w:rsidP="001817DD">
            <w:pPr>
              <w:spacing w:line="276" w:lineRule="auto"/>
              <w:jc w:val="both"/>
              <w:rPr>
                <w:bCs/>
              </w:rPr>
            </w:pPr>
            <w:r w:rsidRPr="004375CC">
              <w:rPr>
                <w:bCs/>
              </w:rPr>
              <w:t>Правильно</w:t>
            </w:r>
            <w:r>
              <w:rPr>
                <w:color w:val="000000"/>
                <w:spacing w:val="-2"/>
              </w:rPr>
              <w:t xml:space="preserve"> </w:t>
            </w:r>
            <w:r w:rsidR="00EF1C0D">
              <w:rPr>
                <w:color w:val="000000"/>
                <w:spacing w:val="-2"/>
              </w:rPr>
              <w:t>компонует</w:t>
            </w:r>
            <w:r>
              <w:rPr>
                <w:color w:val="000000"/>
                <w:spacing w:val="-2"/>
              </w:rPr>
              <w:t xml:space="preserve"> </w:t>
            </w:r>
            <w:r w:rsidRPr="00EB29F2">
              <w:rPr>
                <w:color w:val="000000"/>
                <w:spacing w:val="-2"/>
              </w:rPr>
              <w:t>технологически</w:t>
            </w:r>
            <w:r>
              <w:rPr>
                <w:color w:val="000000"/>
                <w:spacing w:val="-2"/>
              </w:rPr>
              <w:t>е</w:t>
            </w:r>
            <w:r w:rsidRPr="00EB29F2">
              <w:rPr>
                <w:color w:val="000000"/>
                <w:spacing w:val="-2"/>
              </w:rPr>
              <w:t xml:space="preserve"> операции с применением наукоёмких технологий</w:t>
            </w:r>
            <w:r>
              <w:rPr>
                <w:color w:val="000000"/>
                <w:spacing w:val="-2"/>
              </w:rPr>
              <w:t xml:space="preserve"> в общем технологическом процессе</w:t>
            </w:r>
          </w:p>
        </w:tc>
      </w:tr>
      <w:tr w:rsidR="00F70A51" w:rsidRPr="004375CC" w:rsidTr="00F70A51">
        <w:trPr>
          <w:trHeight w:val="558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51" w:rsidRPr="00282C33" w:rsidRDefault="00F70A51" w:rsidP="009F6E6E">
            <w:pPr>
              <w:shd w:val="clear" w:color="auto" w:fill="FFFFFF"/>
              <w:spacing w:line="276" w:lineRule="auto"/>
              <w:rPr>
                <w:color w:val="000000"/>
                <w:spacing w:val="-1"/>
              </w:rPr>
            </w:pPr>
            <w:r w:rsidRPr="00EB29F2">
              <w:rPr>
                <w:color w:val="000000"/>
                <w:spacing w:val="-1"/>
              </w:rPr>
              <w:t xml:space="preserve">Знание </w:t>
            </w:r>
            <w:r w:rsidRPr="00EB29F2">
              <w:rPr>
                <w:color w:val="000000"/>
              </w:rPr>
              <w:t>физическ</w:t>
            </w:r>
            <w:r>
              <w:rPr>
                <w:color w:val="000000"/>
              </w:rPr>
              <w:t xml:space="preserve">ой </w:t>
            </w:r>
            <w:r w:rsidRPr="00EB29F2">
              <w:rPr>
                <w:color w:val="000000"/>
              </w:rPr>
              <w:t>сущност</w:t>
            </w:r>
            <w:r>
              <w:rPr>
                <w:color w:val="000000"/>
              </w:rPr>
              <w:t>и</w:t>
            </w:r>
            <w:r w:rsidRPr="00EB29F2">
              <w:rPr>
                <w:color w:val="000000"/>
              </w:rPr>
              <w:t xml:space="preserve"> явлений, на основе которых базируются наукоёмкие технологии обработки </w:t>
            </w:r>
            <w:r w:rsidRPr="00EB29F2">
              <w:rPr>
                <w:color w:val="000000"/>
                <w:spacing w:val="-1"/>
              </w:rPr>
              <w:t>деталей машин</w:t>
            </w:r>
            <w:r>
              <w:rPr>
                <w:color w:val="000000"/>
                <w:spacing w:val="-1"/>
              </w:rPr>
              <w:t xml:space="preserve"> 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51" w:rsidRPr="004375CC" w:rsidRDefault="00F70A51" w:rsidP="009F6E6E">
            <w:pPr>
              <w:shd w:val="clear" w:color="auto" w:fill="FFFFFF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Полно и точно раскрывает </w:t>
            </w:r>
            <w:r w:rsidRPr="009F6E6E">
              <w:rPr>
                <w:bCs/>
              </w:rPr>
              <w:t>физическ</w:t>
            </w:r>
            <w:r>
              <w:rPr>
                <w:bCs/>
              </w:rPr>
              <w:t xml:space="preserve">ую </w:t>
            </w:r>
            <w:r w:rsidRPr="009F6E6E">
              <w:rPr>
                <w:bCs/>
              </w:rPr>
              <w:t xml:space="preserve"> сущност</w:t>
            </w:r>
            <w:r>
              <w:rPr>
                <w:bCs/>
              </w:rPr>
              <w:t>ь</w:t>
            </w:r>
            <w:r w:rsidRPr="009F6E6E">
              <w:rPr>
                <w:bCs/>
              </w:rPr>
              <w:t xml:space="preserve"> явлений, на основе которых базируются наукоёмкие технологии обработки деталей машин </w:t>
            </w:r>
          </w:p>
        </w:tc>
      </w:tr>
      <w:tr w:rsidR="00F70A51" w:rsidRPr="004375CC" w:rsidTr="00F70A51">
        <w:trPr>
          <w:trHeight w:val="1076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51" w:rsidRPr="00282C33" w:rsidRDefault="00F70A51" w:rsidP="00EB29F2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1"/>
              </w:rPr>
              <w:t xml:space="preserve">Знание </w:t>
            </w:r>
            <w:r w:rsidRPr="00EB29F2">
              <w:rPr>
                <w:bCs/>
                <w:color w:val="000000"/>
              </w:rPr>
              <w:t>технологически</w:t>
            </w:r>
            <w:r>
              <w:rPr>
                <w:bCs/>
                <w:color w:val="000000"/>
              </w:rPr>
              <w:t>х</w:t>
            </w:r>
            <w:r w:rsidRPr="00EB29F2">
              <w:rPr>
                <w:bCs/>
                <w:color w:val="000000"/>
              </w:rPr>
              <w:t xml:space="preserve"> аспект</w:t>
            </w:r>
            <w:r>
              <w:rPr>
                <w:bCs/>
                <w:color w:val="000000"/>
              </w:rPr>
              <w:t>ов</w:t>
            </w:r>
            <w:r w:rsidRPr="00EB29F2">
              <w:rPr>
                <w:bCs/>
                <w:color w:val="000000"/>
              </w:rPr>
              <w:t xml:space="preserve"> наукоёмких способов обработки </w:t>
            </w:r>
            <w:r w:rsidRPr="00EB29F2">
              <w:rPr>
                <w:color w:val="000000"/>
                <w:spacing w:val="-1"/>
              </w:rPr>
              <w:t>деталей машин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51" w:rsidRPr="004375CC" w:rsidRDefault="00F70A51" w:rsidP="009F6E6E">
            <w:pPr>
              <w:spacing w:line="276" w:lineRule="auto"/>
              <w:jc w:val="both"/>
              <w:rPr>
                <w:bCs/>
              </w:rPr>
            </w:pPr>
            <w:r w:rsidRPr="004375CC">
              <w:rPr>
                <w:bCs/>
              </w:rPr>
              <w:t xml:space="preserve">Правильно </w:t>
            </w:r>
            <w:r>
              <w:rPr>
                <w:bCs/>
              </w:rPr>
              <w:t xml:space="preserve">характеризует </w:t>
            </w:r>
            <w:r>
              <w:rPr>
                <w:bCs/>
                <w:color w:val="000000"/>
              </w:rPr>
              <w:t xml:space="preserve">технологические </w:t>
            </w:r>
            <w:r w:rsidRPr="00EB29F2">
              <w:rPr>
                <w:bCs/>
                <w:color w:val="000000"/>
              </w:rPr>
              <w:t xml:space="preserve"> аспект</w:t>
            </w:r>
            <w:r>
              <w:rPr>
                <w:bCs/>
                <w:color w:val="000000"/>
              </w:rPr>
              <w:t xml:space="preserve">ы </w:t>
            </w:r>
            <w:r w:rsidRPr="00EB29F2">
              <w:rPr>
                <w:bCs/>
                <w:color w:val="000000"/>
              </w:rPr>
              <w:t xml:space="preserve"> наукоёмких способов обработки </w:t>
            </w:r>
            <w:r w:rsidRPr="00EB29F2">
              <w:rPr>
                <w:color w:val="000000"/>
                <w:spacing w:val="-1"/>
              </w:rPr>
              <w:t>деталей машин</w:t>
            </w:r>
          </w:p>
        </w:tc>
      </w:tr>
      <w:tr w:rsidR="00F70A51" w:rsidRPr="004375CC" w:rsidTr="00F70A51">
        <w:trPr>
          <w:trHeight w:val="1076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51" w:rsidRDefault="00F70A51" w:rsidP="00EB29F2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2"/>
              </w:rPr>
              <w:t xml:space="preserve">Знание </w:t>
            </w:r>
            <w:r w:rsidRPr="00EB29F2">
              <w:t>наиболее прогрессивны</w:t>
            </w:r>
            <w:r>
              <w:t>х</w:t>
            </w:r>
            <w:r w:rsidRPr="00EB29F2">
              <w:t xml:space="preserve"> технологии обработки деталей машин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51" w:rsidRPr="004375CC" w:rsidRDefault="00F70A51" w:rsidP="00F70A51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Точно характеризует </w:t>
            </w:r>
            <w:r w:rsidRPr="00F70A51">
              <w:rPr>
                <w:bCs/>
              </w:rPr>
              <w:t>наиболее прогрессивны</w:t>
            </w:r>
            <w:r>
              <w:rPr>
                <w:bCs/>
              </w:rPr>
              <w:t xml:space="preserve">е </w:t>
            </w:r>
            <w:r w:rsidRPr="00F70A51">
              <w:rPr>
                <w:bCs/>
              </w:rPr>
              <w:t xml:space="preserve"> технологии обработки деталей машин</w:t>
            </w:r>
          </w:p>
        </w:tc>
      </w:tr>
    </w:tbl>
    <w:p w:rsidR="00EB29F2" w:rsidRDefault="00EB29F2" w:rsidP="00EB29F2">
      <w:pPr>
        <w:pStyle w:val="2"/>
        <w:spacing w:before="0" w:after="0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bookmarkStart w:id="5" w:name="_Toc314034637"/>
      <w:bookmarkStart w:id="6" w:name="_Toc307286509"/>
    </w:p>
    <w:p w:rsidR="0009433A" w:rsidRPr="004375CC" w:rsidRDefault="0009433A" w:rsidP="001817DD">
      <w:pPr>
        <w:pStyle w:val="2"/>
        <w:numPr>
          <w:ilvl w:val="1"/>
          <w:numId w:val="1"/>
        </w:numPr>
        <w:spacing w:before="0" w:after="0" w:line="360" w:lineRule="auto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 w:rsidRPr="004375CC">
        <w:rPr>
          <w:rFonts w:ascii="Times New Roman" w:hAnsi="Times New Roman"/>
          <w:i w:val="0"/>
          <w:iCs w:val="0"/>
          <w:sz w:val="24"/>
          <w:szCs w:val="24"/>
        </w:rPr>
        <w:t>Система контроля и оценки освоения программы учебной дисциплины</w:t>
      </w:r>
      <w:bookmarkEnd w:id="5"/>
    </w:p>
    <w:p w:rsidR="0009433A" w:rsidRPr="001817DD" w:rsidRDefault="0009433A" w:rsidP="001817DD">
      <w:pPr>
        <w:spacing w:line="360" w:lineRule="auto"/>
        <w:ind w:firstLine="426"/>
        <w:jc w:val="both"/>
        <w:rPr>
          <w:iCs/>
          <w:sz w:val="28"/>
          <w:szCs w:val="28"/>
        </w:rPr>
      </w:pPr>
      <w:r w:rsidRPr="001817DD">
        <w:rPr>
          <w:iCs/>
          <w:sz w:val="28"/>
          <w:szCs w:val="28"/>
        </w:rPr>
        <w:t xml:space="preserve">Текущий контроль освоения программы профессиональной дисциплины предусматривает </w:t>
      </w:r>
      <w:r w:rsidR="004B17BF" w:rsidRPr="001817DD">
        <w:rPr>
          <w:iCs/>
          <w:sz w:val="28"/>
          <w:szCs w:val="28"/>
        </w:rPr>
        <w:t>пятибалльную оценочную шкалу</w:t>
      </w:r>
      <w:r w:rsidRPr="001817DD">
        <w:rPr>
          <w:iCs/>
          <w:sz w:val="28"/>
          <w:szCs w:val="28"/>
        </w:rPr>
        <w:t xml:space="preserve"> и проводится в пределах учебного времени, отведенного на её изучение с использованием таких методов как устный, письменный, практический, самоконтроль.</w:t>
      </w:r>
    </w:p>
    <w:p w:rsidR="004C0DA3" w:rsidRPr="001817DD" w:rsidRDefault="0009433A" w:rsidP="001817DD">
      <w:pPr>
        <w:spacing w:line="360" w:lineRule="auto"/>
        <w:ind w:firstLine="426"/>
        <w:jc w:val="both"/>
        <w:rPr>
          <w:iCs/>
          <w:sz w:val="28"/>
          <w:szCs w:val="28"/>
        </w:rPr>
      </w:pPr>
      <w:r w:rsidRPr="001817DD">
        <w:rPr>
          <w:iCs/>
          <w:sz w:val="28"/>
          <w:szCs w:val="28"/>
        </w:rPr>
        <w:t xml:space="preserve">Оценка освоения программы профессиональной дисциплины проводится в соответствии с </w:t>
      </w:r>
      <w:r w:rsidR="00C02883" w:rsidRPr="001817DD">
        <w:rPr>
          <w:sz w:val="28"/>
          <w:szCs w:val="28"/>
        </w:rPr>
        <w:t xml:space="preserve">«Положением о текущем контроле успеваемости и промежуточной </w:t>
      </w:r>
      <w:r w:rsidR="00C02883" w:rsidRPr="001817DD">
        <w:rPr>
          <w:sz w:val="28"/>
          <w:szCs w:val="28"/>
        </w:rPr>
        <w:lastRenderedPageBreak/>
        <w:t>аттестации студентов в ОГБ ПОУ «Смоленская академия профессионального образования» и рабочим учебным планом по специальности</w:t>
      </w:r>
      <w:r w:rsidR="004C0DA3" w:rsidRPr="001817DD">
        <w:rPr>
          <w:sz w:val="28"/>
          <w:szCs w:val="28"/>
        </w:rPr>
        <w:t xml:space="preserve">. </w:t>
      </w:r>
      <w:r w:rsidR="00C02883" w:rsidRPr="001817DD">
        <w:rPr>
          <w:sz w:val="28"/>
          <w:szCs w:val="28"/>
        </w:rPr>
        <w:t xml:space="preserve"> </w:t>
      </w:r>
      <w:bookmarkStart w:id="7" w:name="_Toc307286510"/>
      <w:bookmarkStart w:id="8" w:name="_Toc307288326"/>
      <w:bookmarkStart w:id="9" w:name="_Toc314034638"/>
      <w:bookmarkEnd w:id="6"/>
    </w:p>
    <w:p w:rsidR="0009433A" w:rsidRPr="001817DD" w:rsidRDefault="0009433A" w:rsidP="001817DD">
      <w:pPr>
        <w:spacing w:line="360" w:lineRule="auto"/>
        <w:jc w:val="both"/>
        <w:rPr>
          <w:sz w:val="28"/>
          <w:szCs w:val="28"/>
        </w:rPr>
      </w:pPr>
      <w:r w:rsidRPr="001817DD">
        <w:rPr>
          <w:sz w:val="28"/>
          <w:szCs w:val="28"/>
        </w:rPr>
        <w:t xml:space="preserve">Форма итоговой аттестации по ОПОП при освоении учебной </w:t>
      </w:r>
      <w:bookmarkEnd w:id="7"/>
      <w:bookmarkEnd w:id="8"/>
      <w:r w:rsidRPr="001817DD">
        <w:rPr>
          <w:sz w:val="28"/>
          <w:szCs w:val="28"/>
        </w:rPr>
        <w:t>дисциплины:</w:t>
      </w:r>
      <w:bookmarkEnd w:id="9"/>
    </w:p>
    <w:p w:rsidR="0009433A" w:rsidRDefault="001817DD" w:rsidP="001817DD">
      <w:pPr>
        <w:pStyle w:val="3"/>
        <w:spacing w:before="0"/>
        <w:ind w:firstLine="567"/>
        <w:jc w:val="both"/>
        <w:rPr>
          <w:rFonts w:ascii="Times New Roman" w:hAnsi="Times New Roman"/>
          <w:b w:val="0"/>
          <w:iCs/>
          <w:sz w:val="24"/>
          <w:szCs w:val="24"/>
        </w:rPr>
      </w:pPr>
      <w:r>
        <w:rPr>
          <w:rFonts w:ascii="Times New Roman" w:hAnsi="Times New Roman"/>
          <w:b w:val="0"/>
          <w:iCs/>
          <w:sz w:val="24"/>
          <w:szCs w:val="24"/>
        </w:rPr>
        <w:t>З</w:t>
      </w:r>
      <w:r w:rsidR="00CC0A0E">
        <w:rPr>
          <w:rFonts w:ascii="Times New Roman" w:hAnsi="Times New Roman"/>
          <w:b w:val="0"/>
          <w:iCs/>
          <w:sz w:val="24"/>
          <w:szCs w:val="24"/>
        </w:rPr>
        <w:t>ачёт</w:t>
      </w:r>
    </w:p>
    <w:p w:rsidR="001817DD" w:rsidRPr="001817DD" w:rsidRDefault="001817DD" w:rsidP="001817DD"/>
    <w:p w:rsidR="0009433A" w:rsidRPr="004375CC" w:rsidRDefault="0009433A" w:rsidP="001817DD">
      <w:pPr>
        <w:pStyle w:val="3"/>
        <w:spacing w:before="0" w:line="360" w:lineRule="auto"/>
        <w:jc w:val="both"/>
        <w:rPr>
          <w:rFonts w:ascii="Times New Roman" w:hAnsi="Times New Roman"/>
          <w:sz w:val="24"/>
          <w:szCs w:val="24"/>
        </w:rPr>
      </w:pPr>
      <w:bookmarkStart w:id="10" w:name="_Toc307286511"/>
      <w:bookmarkStart w:id="11" w:name="_Toc314034639"/>
      <w:r w:rsidRPr="004375CC">
        <w:rPr>
          <w:rFonts w:ascii="Times New Roman" w:hAnsi="Times New Roman"/>
          <w:sz w:val="24"/>
          <w:szCs w:val="24"/>
        </w:rPr>
        <w:t xml:space="preserve">1.2.2. Организация контроля и оценки освоения программы </w:t>
      </w:r>
      <w:bookmarkEnd w:id="10"/>
      <w:r w:rsidRPr="004375CC">
        <w:rPr>
          <w:rFonts w:ascii="Times New Roman" w:hAnsi="Times New Roman"/>
          <w:sz w:val="24"/>
          <w:szCs w:val="24"/>
        </w:rPr>
        <w:t>ОП</w:t>
      </w:r>
      <w:bookmarkEnd w:id="11"/>
    </w:p>
    <w:p w:rsidR="0009433A" w:rsidRPr="00F840A1" w:rsidRDefault="0009433A" w:rsidP="00F840A1">
      <w:pPr>
        <w:spacing w:line="360" w:lineRule="auto"/>
        <w:jc w:val="both"/>
        <w:rPr>
          <w:sz w:val="28"/>
          <w:szCs w:val="28"/>
        </w:rPr>
      </w:pPr>
      <w:r w:rsidRPr="00F840A1">
        <w:rPr>
          <w:sz w:val="28"/>
          <w:szCs w:val="28"/>
        </w:rPr>
        <w:t>Итоговый контроль освоения дисциплины «</w:t>
      </w:r>
      <w:r w:rsidR="00CC0A0E" w:rsidRPr="00F840A1">
        <w:rPr>
          <w:sz w:val="28"/>
          <w:szCs w:val="28"/>
        </w:rPr>
        <w:t>Наукоёмкие технологии в машиностроении</w:t>
      </w:r>
      <w:r w:rsidRPr="00F840A1">
        <w:rPr>
          <w:sz w:val="28"/>
          <w:szCs w:val="28"/>
        </w:rPr>
        <w:t xml:space="preserve">» осуществляется на </w:t>
      </w:r>
      <w:r w:rsidR="00CC0A0E" w:rsidRPr="00F840A1">
        <w:rPr>
          <w:sz w:val="28"/>
          <w:szCs w:val="28"/>
        </w:rPr>
        <w:t>зачёте</w:t>
      </w:r>
      <w:r w:rsidRPr="00F840A1">
        <w:rPr>
          <w:sz w:val="28"/>
          <w:szCs w:val="28"/>
        </w:rPr>
        <w:t>.</w:t>
      </w:r>
      <w:r w:rsidRPr="00F840A1">
        <w:rPr>
          <w:sz w:val="28"/>
          <w:szCs w:val="28"/>
        </w:rPr>
        <w:tab/>
        <w:t xml:space="preserve"> Условием допуска к </w:t>
      </w:r>
      <w:r w:rsidR="00C04456" w:rsidRPr="00F840A1">
        <w:rPr>
          <w:sz w:val="28"/>
          <w:szCs w:val="28"/>
        </w:rPr>
        <w:t>зачёту</w:t>
      </w:r>
      <w:r w:rsidRPr="00F840A1">
        <w:rPr>
          <w:sz w:val="28"/>
          <w:szCs w:val="28"/>
        </w:rPr>
        <w:t xml:space="preserve"> является положительная текущая аттестация по всем практическим</w:t>
      </w:r>
      <w:r w:rsidR="006525BA" w:rsidRPr="00F840A1">
        <w:rPr>
          <w:sz w:val="28"/>
          <w:szCs w:val="28"/>
        </w:rPr>
        <w:t xml:space="preserve"> и лабораторным работам</w:t>
      </w:r>
      <w:r w:rsidRPr="00F840A1">
        <w:rPr>
          <w:sz w:val="28"/>
          <w:szCs w:val="28"/>
        </w:rPr>
        <w:t xml:space="preserve"> учебной дисциплины, ключевым теоретически вопросам дисциплины (проверка выполняется текущим контролем). </w:t>
      </w:r>
      <w:r w:rsidR="00CC0A0E" w:rsidRPr="00F840A1">
        <w:rPr>
          <w:sz w:val="28"/>
          <w:szCs w:val="28"/>
        </w:rPr>
        <w:t xml:space="preserve">Зачёт </w:t>
      </w:r>
      <w:r w:rsidRPr="00F840A1">
        <w:rPr>
          <w:sz w:val="28"/>
          <w:szCs w:val="28"/>
        </w:rPr>
        <w:t xml:space="preserve"> проводится </w:t>
      </w:r>
      <w:r w:rsidR="00CC0A0E" w:rsidRPr="00F840A1">
        <w:rPr>
          <w:sz w:val="28"/>
          <w:szCs w:val="28"/>
        </w:rPr>
        <w:t xml:space="preserve"> в виде тестирования</w:t>
      </w:r>
      <w:r w:rsidRPr="00F840A1">
        <w:rPr>
          <w:sz w:val="28"/>
          <w:szCs w:val="28"/>
        </w:rPr>
        <w:t xml:space="preserve">. </w:t>
      </w:r>
    </w:p>
    <w:p w:rsidR="0009433A" w:rsidRPr="004375CC" w:rsidRDefault="0009433A" w:rsidP="004C0DA3">
      <w:pPr>
        <w:jc w:val="both"/>
        <w:rPr>
          <w:color w:val="00B050"/>
        </w:rPr>
      </w:pPr>
      <w:bookmarkStart w:id="12" w:name="_Toc307286512"/>
      <w:r w:rsidRPr="004375CC">
        <w:rPr>
          <w:color w:val="00B050"/>
        </w:rPr>
        <w:tab/>
      </w:r>
    </w:p>
    <w:p w:rsidR="0009433A" w:rsidRPr="00CC0A0E" w:rsidRDefault="00CC0A0E" w:rsidP="00CC0A0E">
      <w:pPr>
        <w:spacing w:line="360" w:lineRule="auto"/>
        <w:rPr>
          <w:b/>
          <w:i/>
          <w:u w:val="single"/>
        </w:rPr>
      </w:pPr>
      <w:bookmarkStart w:id="13" w:name="_Toc314034640"/>
      <w:r>
        <w:rPr>
          <w:b/>
        </w:rPr>
        <w:t>2.</w:t>
      </w:r>
      <w:r w:rsidR="0009433A" w:rsidRPr="00CC0A0E">
        <w:rPr>
          <w:b/>
        </w:rPr>
        <w:t>Комплект материалов для оценки освоенных умений и усвоенных знаний по дисциплине</w:t>
      </w:r>
      <w:bookmarkEnd w:id="12"/>
      <w:r w:rsidR="00F16D6B">
        <w:rPr>
          <w:b/>
        </w:rPr>
        <w:t xml:space="preserve"> </w:t>
      </w:r>
      <w:r w:rsidR="0009433A" w:rsidRPr="00CC0A0E">
        <w:rPr>
          <w:b/>
          <w:i/>
        </w:rPr>
        <w:t>«</w:t>
      </w:r>
      <w:r w:rsidRPr="00CC0A0E">
        <w:rPr>
          <w:b/>
        </w:rPr>
        <w:t>Наукоёмкие технологии в машиностроении</w:t>
      </w:r>
      <w:r w:rsidR="0009433A" w:rsidRPr="00C04456">
        <w:rPr>
          <w:b/>
          <w:i/>
        </w:rPr>
        <w:t>»</w:t>
      </w:r>
      <w:bookmarkEnd w:id="13"/>
    </w:p>
    <w:p w:rsidR="00F16D6B" w:rsidRDefault="00F16D6B" w:rsidP="00F16D6B">
      <w:pPr>
        <w:pBdr>
          <w:bottom w:val="single" w:sz="4" w:space="1" w:color="auto"/>
        </w:pBdr>
        <w:spacing w:line="360" w:lineRule="auto"/>
        <w:jc w:val="both"/>
        <w:rPr>
          <w:b/>
          <w:sz w:val="28"/>
          <w:szCs w:val="28"/>
        </w:rPr>
      </w:pPr>
      <w:r w:rsidRPr="006766DE">
        <w:rPr>
          <w:b/>
          <w:sz w:val="28"/>
          <w:szCs w:val="28"/>
        </w:rPr>
        <w:t>Условия проведения</w:t>
      </w:r>
    </w:p>
    <w:p w:rsidR="00F16D6B" w:rsidRDefault="00F16D6B" w:rsidP="00F16D6B">
      <w:pPr>
        <w:pBdr>
          <w:bottom w:val="single" w:sz="4" w:space="1" w:color="auto"/>
        </w:pBdr>
        <w:spacing w:line="360" w:lineRule="auto"/>
        <w:jc w:val="both"/>
        <w:rPr>
          <w:sz w:val="28"/>
          <w:szCs w:val="28"/>
        </w:rPr>
      </w:pPr>
      <w:r w:rsidRPr="00F16D6B">
        <w:rPr>
          <w:sz w:val="28"/>
          <w:szCs w:val="28"/>
        </w:rPr>
        <w:t>Тестирование выполняется в учебной аудитории, время выполнения задания 1 академический час</w:t>
      </w:r>
    </w:p>
    <w:p w:rsidR="00F16D6B" w:rsidRPr="00F16D6B" w:rsidRDefault="00F16D6B" w:rsidP="00F16D6B">
      <w:pPr>
        <w:pBdr>
          <w:bottom w:val="single" w:sz="4" w:space="1" w:color="auto"/>
        </w:pBdr>
        <w:spacing w:line="360" w:lineRule="auto"/>
        <w:jc w:val="both"/>
        <w:rPr>
          <w:sz w:val="28"/>
          <w:szCs w:val="28"/>
        </w:rPr>
      </w:pPr>
      <w:r w:rsidRPr="00F16D6B">
        <w:rPr>
          <w:sz w:val="28"/>
          <w:szCs w:val="28"/>
        </w:rPr>
        <w:t>Зачёт проводится в форме тестирования</w:t>
      </w:r>
      <w:r>
        <w:rPr>
          <w:sz w:val="28"/>
          <w:szCs w:val="28"/>
        </w:rPr>
        <w:t xml:space="preserve"> </w:t>
      </w:r>
      <w:r w:rsidRPr="00F16D6B">
        <w:rPr>
          <w:sz w:val="28"/>
          <w:szCs w:val="28"/>
        </w:rPr>
        <w:t>для всей группы одновременно. Тестируется группа в полном составе. Каждому студенту выдаётся свой вариант задания.</w:t>
      </w:r>
    </w:p>
    <w:p w:rsidR="00F16D6B" w:rsidRPr="00F16D6B" w:rsidRDefault="00F16D6B" w:rsidP="00F16D6B">
      <w:pPr>
        <w:pBdr>
          <w:bottom w:val="single" w:sz="4" w:space="1" w:color="auto"/>
        </w:pBdr>
        <w:spacing w:line="360" w:lineRule="auto"/>
        <w:jc w:val="both"/>
        <w:rPr>
          <w:sz w:val="28"/>
          <w:szCs w:val="28"/>
        </w:rPr>
      </w:pPr>
      <w:r w:rsidRPr="00F16D6B">
        <w:rPr>
          <w:sz w:val="28"/>
          <w:szCs w:val="28"/>
        </w:rPr>
        <w:t>Требования охраны труда: инструктаж по охране труда при работе в учебной аудитории.</w:t>
      </w:r>
    </w:p>
    <w:p w:rsidR="00F16D6B" w:rsidRPr="00F16D6B" w:rsidRDefault="00F16D6B" w:rsidP="00F16D6B">
      <w:pPr>
        <w:pBdr>
          <w:bottom w:val="single" w:sz="4" w:space="1" w:color="auto"/>
        </w:pBdr>
        <w:spacing w:line="360" w:lineRule="auto"/>
        <w:jc w:val="both"/>
        <w:rPr>
          <w:sz w:val="28"/>
          <w:szCs w:val="28"/>
        </w:rPr>
      </w:pPr>
      <w:r w:rsidRPr="00F16D6B">
        <w:rPr>
          <w:sz w:val="28"/>
          <w:szCs w:val="28"/>
        </w:rPr>
        <w:t>Оборудование: бумага, шариковая ручка</w:t>
      </w:r>
    </w:p>
    <w:p w:rsidR="00F16D6B" w:rsidRPr="00F16D6B" w:rsidRDefault="00F16D6B" w:rsidP="00F16D6B">
      <w:pPr>
        <w:pBdr>
          <w:bottom w:val="single" w:sz="4" w:space="1" w:color="auto"/>
        </w:pBdr>
        <w:spacing w:line="360" w:lineRule="auto"/>
        <w:jc w:val="both"/>
        <w:rPr>
          <w:sz w:val="28"/>
          <w:szCs w:val="28"/>
        </w:rPr>
      </w:pPr>
      <w:r w:rsidRPr="00F16D6B">
        <w:rPr>
          <w:sz w:val="28"/>
          <w:szCs w:val="28"/>
        </w:rPr>
        <w:t>Используемая справочная литература:</w:t>
      </w:r>
      <w:r>
        <w:rPr>
          <w:sz w:val="28"/>
          <w:szCs w:val="28"/>
        </w:rPr>
        <w:t xml:space="preserve"> </w:t>
      </w:r>
      <w:r w:rsidRPr="00F16D6B">
        <w:rPr>
          <w:sz w:val="28"/>
          <w:szCs w:val="28"/>
        </w:rPr>
        <w:t>не используется</w:t>
      </w:r>
    </w:p>
    <w:p w:rsidR="00F16D6B" w:rsidRDefault="00F16D6B" w:rsidP="00F16D6B">
      <w:pPr>
        <w:pBdr>
          <w:bottom w:val="single" w:sz="4" w:space="1" w:color="auto"/>
        </w:pBdr>
        <w:spacing w:line="360" w:lineRule="auto"/>
        <w:jc w:val="both"/>
        <w:rPr>
          <w:sz w:val="28"/>
          <w:szCs w:val="28"/>
        </w:rPr>
      </w:pPr>
      <w:r w:rsidRPr="00F16D6B">
        <w:rPr>
          <w:sz w:val="28"/>
          <w:szCs w:val="28"/>
        </w:rPr>
        <w:t>Инструкция</w:t>
      </w:r>
      <w:r>
        <w:rPr>
          <w:sz w:val="28"/>
          <w:szCs w:val="28"/>
        </w:rPr>
        <w:t>:</w:t>
      </w:r>
    </w:p>
    <w:p w:rsidR="00F16D6B" w:rsidRDefault="00F16D6B" w:rsidP="00F16D6B">
      <w:pPr>
        <w:pBdr>
          <w:bottom w:val="single" w:sz="4" w:space="1" w:color="auto"/>
        </w:pBdr>
        <w:spacing w:line="360" w:lineRule="auto"/>
        <w:jc w:val="both"/>
        <w:rPr>
          <w:sz w:val="28"/>
          <w:szCs w:val="28"/>
        </w:rPr>
      </w:pPr>
      <w:r w:rsidRPr="00F16D6B">
        <w:rPr>
          <w:sz w:val="28"/>
          <w:szCs w:val="28"/>
        </w:rPr>
        <w:t>Задание выполняется в два этапа:</w:t>
      </w:r>
    </w:p>
    <w:p w:rsidR="00F16D6B" w:rsidRDefault="00F16D6B" w:rsidP="00F16D6B">
      <w:pPr>
        <w:pBdr>
          <w:bottom w:val="single" w:sz="4" w:space="1" w:color="auto"/>
        </w:pBdr>
        <w:spacing w:line="360" w:lineRule="auto"/>
        <w:jc w:val="both"/>
        <w:rPr>
          <w:sz w:val="28"/>
          <w:szCs w:val="28"/>
        </w:rPr>
      </w:pPr>
      <w:r w:rsidRPr="00F16D6B">
        <w:rPr>
          <w:sz w:val="28"/>
          <w:szCs w:val="28"/>
        </w:rPr>
        <w:t>Уровень «А» - 32 тестовых заданий на выбор одного правильного ответа из нескольких предложенных. Задания оцениваются в 1 балл.</w:t>
      </w:r>
    </w:p>
    <w:p w:rsidR="00F840A1" w:rsidRPr="00F840A1" w:rsidRDefault="00F840A1" w:rsidP="00F840A1">
      <w:pPr>
        <w:pBdr>
          <w:bottom w:val="single" w:sz="4" w:space="1" w:color="auto"/>
        </w:pBdr>
        <w:spacing w:line="360" w:lineRule="auto"/>
        <w:jc w:val="both"/>
        <w:rPr>
          <w:sz w:val="28"/>
          <w:szCs w:val="28"/>
        </w:rPr>
      </w:pPr>
      <w:r w:rsidRPr="00F840A1">
        <w:rPr>
          <w:sz w:val="28"/>
          <w:szCs w:val="28"/>
        </w:rPr>
        <w:t>Уровень   «В»-  4 тестовых   заданий   на   нахождение   соответствия; установления правильной последовательности; задания с кратким ответом и  т.д.</w:t>
      </w:r>
    </w:p>
    <w:p w:rsidR="00F840A1" w:rsidRPr="00F840A1" w:rsidRDefault="00F840A1" w:rsidP="00F840A1">
      <w:pPr>
        <w:pBdr>
          <w:bottom w:val="single" w:sz="4" w:space="1" w:color="auto"/>
        </w:pBdr>
        <w:spacing w:line="360" w:lineRule="auto"/>
        <w:jc w:val="both"/>
        <w:rPr>
          <w:sz w:val="28"/>
          <w:szCs w:val="28"/>
        </w:rPr>
      </w:pPr>
      <w:r w:rsidRPr="00F840A1">
        <w:rPr>
          <w:sz w:val="28"/>
          <w:szCs w:val="28"/>
        </w:rPr>
        <w:t xml:space="preserve"> Максимальное время выполнения задания –  45 мин</w:t>
      </w:r>
    </w:p>
    <w:p w:rsidR="001817DD" w:rsidRDefault="001817DD" w:rsidP="00F840A1">
      <w:pPr>
        <w:pBdr>
          <w:bottom w:val="single" w:sz="4" w:space="1" w:color="auto"/>
        </w:pBdr>
        <w:spacing w:line="360" w:lineRule="auto"/>
        <w:jc w:val="both"/>
        <w:rPr>
          <w:b/>
          <w:sz w:val="28"/>
          <w:szCs w:val="28"/>
        </w:rPr>
      </w:pPr>
    </w:p>
    <w:p w:rsidR="00F840A1" w:rsidRDefault="00F840A1" w:rsidP="00F840A1">
      <w:pPr>
        <w:pBdr>
          <w:bottom w:val="single" w:sz="4" w:space="1" w:color="auto"/>
        </w:pBdr>
        <w:spacing w:line="360" w:lineRule="auto"/>
        <w:jc w:val="both"/>
        <w:rPr>
          <w:b/>
          <w:sz w:val="28"/>
          <w:szCs w:val="28"/>
        </w:rPr>
      </w:pPr>
      <w:r w:rsidRPr="00F840A1">
        <w:rPr>
          <w:b/>
          <w:sz w:val="28"/>
          <w:szCs w:val="28"/>
        </w:rPr>
        <w:lastRenderedPageBreak/>
        <w:t>Критерии оценки</w:t>
      </w:r>
    </w:p>
    <w:p w:rsidR="00F840A1" w:rsidRPr="00F840A1" w:rsidRDefault="00F840A1" w:rsidP="00F840A1">
      <w:pPr>
        <w:pBdr>
          <w:bottom w:val="single" w:sz="4" w:space="1" w:color="auto"/>
        </w:pBdr>
        <w:spacing w:line="360" w:lineRule="auto"/>
        <w:jc w:val="both"/>
        <w:rPr>
          <w:sz w:val="28"/>
          <w:szCs w:val="28"/>
        </w:rPr>
      </w:pPr>
      <w:r w:rsidRPr="00F840A1">
        <w:rPr>
          <w:sz w:val="28"/>
          <w:szCs w:val="28"/>
        </w:rPr>
        <w:t>Деятельность обучающегося на зачёте оценивают по балльной шкале следующим</w:t>
      </w:r>
    </w:p>
    <w:p w:rsidR="00CC0A0E" w:rsidRDefault="00F840A1" w:rsidP="00F840A1">
      <w:pPr>
        <w:pBdr>
          <w:bottom w:val="single" w:sz="4" w:space="1" w:color="auto"/>
        </w:pBdr>
        <w:spacing w:line="360" w:lineRule="auto"/>
        <w:jc w:val="both"/>
        <w:rPr>
          <w:sz w:val="28"/>
          <w:szCs w:val="28"/>
        </w:rPr>
      </w:pPr>
      <w:r w:rsidRPr="00F840A1">
        <w:rPr>
          <w:sz w:val="28"/>
          <w:szCs w:val="28"/>
        </w:rPr>
        <w:t>образом:</w:t>
      </w:r>
    </w:p>
    <w:p w:rsidR="00F840A1" w:rsidRDefault="00F840A1" w:rsidP="00F840A1">
      <w:pPr>
        <w:pBdr>
          <w:bottom w:val="single" w:sz="4" w:space="1" w:color="auto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Оценка выполнения заданий</w:t>
      </w:r>
    </w:p>
    <w:p w:rsidR="00F840A1" w:rsidRDefault="00F840A1" w:rsidP="00F840A1">
      <w:pPr>
        <w:pBdr>
          <w:bottom w:val="single" w:sz="4" w:space="1" w:color="auto"/>
        </w:pBdr>
        <w:spacing w:line="360" w:lineRule="auto"/>
        <w:jc w:val="both"/>
        <w:rPr>
          <w:sz w:val="28"/>
          <w:szCs w:val="28"/>
        </w:rPr>
      </w:pP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44"/>
        <w:gridCol w:w="1892"/>
      </w:tblGrid>
      <w:tr w:rsidR="00CC0A0E" w:rsidRPr="006766DE" w:rsidTr="00EB29F2">
        <w:tc>
          <w:tcPr>
            <w:tcW w:w="4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A0E" w:rsidRPr="006766DE" w:rsidRDefault="00CC0A0E" w:rsidP="00EB29F2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6766DE">
              <w:rPr>
                <w:b/>
                <w:sz w:val="28"/>
                <w:szCs w:val="28"/>
              </w:rPr>
              <w:t>Действия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A0E" w:rsidRPr="006766DE" w:rsidRDefault="00CC0A0E" w:rsidP="00EB29F2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6766DE">
              <w:rPr>
                <w:b/>
                <w:sz w:val="28"/>
                <w:szCs w:val="28"/>
              </w:rPr>
              <w:t xml:space="preserve"> (</w:t>
            </w:r>
            <w:r w:rsidRPr="006766DE">
              <w:rPr>
                <w:b/>
              </w:rPr>
              <w:t>максимально 35 баллов)</w:t>
            </w:r>
          </w:p>
        </w:tc>
      </w:tr>
      <w:tr w:rsidR="00CC0A0E" w:rsidRPr="006766DE" w:rsidTr="00EB29F2">
        <w:tc>
          <w:tcPr>
            <w:tcW w:w="4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0E" w:rsidRPr="006766DE" w:rsidRDefault="00CC0A0E" w:rsidP="00EB29F2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6766DE">
              <w:rPr>
                <w:sz w:val="28"/>
                <w:szCs w:val="28"/>
              </w:rPr>
              <w:t xml:space="preserve">Ответ на вопрос </w:t>
            </w:r>
            <w:r>
              <w:rPr>
                <w:rFonts w:eastAsia="Times New Roman"/>
                <w:bCs/>
                <w:color w:val="000000"/>
                <w:spacing w:val="-4"/>
                <w:sz w:val="28"/>
                <w:szCs w:val="28"/>
              </w:rPr>
              <w:t>у</w:t>
            </w:r>
            <w:r w:rsidRPr="000A519D">
              <w:rPr>
                <w:rFonts w:eastAsia="Times New Roman"/>
                <w:bCs/>
                <w:color w:val="000000"/>
                <w:spacing w:val="-4"/>
                <w:sz w:val="28"/>
                <w:szCs w:val="28"/>
              </w:rPr>
              <w:t>ровн</w:t>
            </w:r>
            <w:r>
              <w:rPr>
                <w:rFonts w:eastAsia="Times New Roman"/>
                <w:bCs/>
                <w:color w:val="000000"/>
                <w:spacing w:val="-4"/>
                <w:sz w:val="28"/>
                <w:szCs w:val="28"/>
              </w:rPr>
              <w:t>я</w:t>
            </w:r>
            <w:r w:rsidRPr="000A519D">
              <w:rPr>
                <w:rFonts w:eastAsia="Times New Roman"/>
                <w:bCs/>
                <w:color w:val="000000"/>
                <w:spacing w:val="-4"/>
                <w:sz w:val="28"/>
                <w:szCs w:val="28"/>
              </w:rPr>
              <w:t xml:space="preserve"> «А»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A0E" w:rsidRPr="006766DE" w:rsidRDefault="00CC0A0E" w:rsidP="00EB29F2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CC0A0E" w:rsidRPr="006766DE" w:rsidTr="00EB29F2">
        <w:tc>
          <w:tcPr>
            <w:tcW w:w="4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0E" w:rsidRPr="009724A3" w:rsidRDefault="00CC0A0E" w:rsidP="00EB29F2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9724A3">
              <w:rPr>
                <w:sz w:val="28"/>
                <w:szCs w:val="28"/>
              </w:rPr>
              <w:t xml:space="preserve">Ответ на вопрос </w:t>
            </w:r>
            <w:r>
              <w:rPr>
                <w:rFonts w:eastAsia="Times New Roman"/>
                <w:bCs/>
                <w:color w:val="000000"/>
                <w:spacing w:val="-4"/>
                <w:sz w:val="28"/>
                <w:szCs w:val="28"/>
              </w:rPr>
              <w:t>уров</w:t>
            </w:r>
            <w:r w:rsidRPr="000A519D">
              <w:rPr>
                <w:rFonts w:eastAsia="Times New Roman"/>
                <w:bCs/>
                <w:color w:val="000000"/>
                <w:spacing w:val="-4"/>
                <w:sz w:val="28"/>
                <w:szCs w:val="28"/>
              </w:rPr>
              <w:t>н</w:t>
            </w:r>
            <w:r>
              <w:rPr>
                <w:rFonts w:eastAsia="Times New Roman"/>
                <w:bCs/>
                <w:color w:val="000000"/>
                <w:spacing w:val="-4"/>
                <w:sz w:val="28"/>
                <w:szCs w:val="28"/>
              </w:rPr>
              <w:t>я</w:t>
            </w:r>
            <w:r w:rsidRPr="000A519D">
              <w:rPr>
                <w:rFonts w:eastAsia="Times New Roman"/>
                <w:bCs/>
                <w:color w:val="000000"/>
                <w:spacing w:val="-4"/>
                <w:sz w:val="28"/>
                <w:szCs w:val="28"/>
              </w:rPr>
              <w:t xml:space="preserve"> «</w:t>
            </w:r>
            <w:r>
              <w:rPr>
                <w:rFonts w:eastAsia="Times New Roman"/>
                <w:bCs/>
                <w:color w:val="000000"/>
                <w:spacing w:val="-4"/>
                <w:sz w:val="28"/>
                <w:szCs w:val="28"/>
              </w:rPr>
              <w:t>В</w:t>
            </w:r>
            <w:r w:rsidRPr="000A519D">
              <w:rPr>
                <w:rFonts w:eastAsia="Times New Roman"/>
                <w:bCs/>
                <w:color w:val="000000"/>
                <w:spacing w:val="-4"/>
                <w:sz w:val="28"/>
                <w:szCs w:val="28"/>
              </w:rPr>
              <w:t>»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A0E" w:rsidRPr="006766DE" w:rsidRDefault="00CC0A0E" w:rsidP="00EB29F2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CC0A0E" w:rsidRPr="006766DE" w:rsidTr="00EB29F2">
        <w:tc>
          <w:tcPr>
            <w:tcW w:w="4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0E" w:rsidRPr="006766DE" w:rsidRDefault="00CC0A0E" w:rsidP="00EB29F2">
            <w:pPr>
              <w:widowControl w:val="0"/>
              <w:spacing w:line="288" w:lineRule="auto"/>
              <w:jc w:val="right"/>
              <w:rPr>
                <w:i/>
                <w:sz w:val="28"/>
                <w:szCs w:val="28"/>
              </w:rPr>
            </w:pPr>
            <w:r w:rsidRPr="006766DE">
              <w:rPr>
                <w:i/>
                <w:sz w:val="28"/>
                <w:szCs w:val="28"/>
              </w:rPr>
              <w:t>Итоговое количество баллов:</w:t>
            </w:r>
          </w:p>
          <w:p w:rsidR="00CC0A0E" w:rsidRPr="006766DE" w:rsidRDefault="00CC0A0E" w:rsidP="00EB29F2">
            <w:pPr>
              <w:widowControl w:val="0"/>
              <w:spacing w:line="288" w:lineRule="auto"/>
              <w:jc w:val="right"/>
              <w:rPr>
                <w:i/>
                <w:sz w:val="28"/>
                <w:szCs w:val="28"/>
              </w:rPr>
            </w:pPr>
            <w:r w:rsidRPr="006766DE">
              <w:rPr>
                <w:i/>
                <w:sz w:val="28"/>
                <w:szCs w:val="28"/>
              </w:rPr>
              <w:t xml:space="preserve">5 «отлично»                             </w:t>
            </w:r>
            <w:r w:rsidR="00C04456">
              <w:rPr>
                <w:i/>
                <w:sz w:val="28"/>
                <w:szCs w:val="28"/>
              </w:rPr>
              <w:t>49</w:t>
            </w:r>
            <w:r w:rsidRPr="006766DE">
              <w:rPr>
                <w:i/>
                <w:sz w:val="28"/>
                <w:szCs w:val="28"/>
              </w:rPr>
              <w:t>-</w:t>
            </w:r>
            <w:r>
              <w:rPr>
                <w:i/>
                <w:sz w:val="28"/>
                <w:szCs w:val="28"/>
              </w:rPr>
              <w:t>5</w:t>
            </w:r>
            <w:r w:rsidR="00C04456">
              <w:rPr>
                <w:i/>
                <w:sz w:val="28"/>
                <w:szCs w:val="28"/>
              </w:rPr>
              <w:t>4</w:t>
            </w:r>
            <w:r w:rsidRPr="006766DE">
              <w:rPr>
                <w:i/>
                <w:sz w:val="28"/>
                <w:szCs w:val="28"/>
              </w:rPr>
              <w:t>баллов</w:t>
            </w:r>
          </w:p>
          <w:p w:rsidR="00CC0A0E" w:rsidRPr="006766DE" w:rsidRDefault="00CC0A0E" w:rsidP="00EB29F2">
            <w:pPr>
              <w:widowControl w:val="0"/>
              <w:spacing w:line="288" w:lineRule="auto"/>
              <w:jc w:val="right"/>
              <w:rPr>
                <w:i/>
                <w:sz w:val="28"/>
                <w:szCs w:val="28"/>
              </w:rPr>
            </w:pPr>
            <w:r w:rsidRPr="006766DE">
              <w:rPr>
                <w:i/>
                <w:sz w:val="28"/>
                <w:szCs w:val="28"/>
              </w:rPr>
              <w:t xml:space="preserve">4 «хорошо»                             </w:t>
            </w:r>
            <w:r>
              <w:rPr>
                <w:i/>
                <w:sz w:val="28"/>
                <w:szCs w:val="28"/>
              </w:rPr>
              <w:t>40</w:t>
            </w:r>
            <w:r w:rsidRPr="006766DE">
              <w:rPr>
                <w:i/>
                <w:sz w:val="28"/>
                <w:szCs w:val="28"/>
              </w:rPr>
              <w:t xml:space="preserve">- </w:t>
            </w:r>
            <w:r w:rsidR="00C04456">
              <w:rPr>
                <w:i/>
                <w:sz w:val="28"/>
                <w:szCs w:val="28"/>
              </w:rPr>
              <w:t>48</w:t>
            </w:r>
            <w:r w:rsidRPr="006766DE">
              <w:rPr>
                <w:i/>
                <w:sz w:val="28"/>
                <w:szCs w:val="28"/>
              </w:rPr>
              <w:t xml:space="preserve"> баллов</w:t>
            </w:r>
          </w:p>
          <w:p w:rsidR="00CC0A0E" w:rsidRPr="006766DE" w:rsidRDefault="00CC0A0E" w:rsidP="00EB29F2">
            <w:pPr>
              <w:widowControl w:val="0"/>
              <w:spacing w:line="288" w:lineRule="auto"/>
              <w:jc w:val="right"/>
              <w:rPr>
                <w:i/>
                <w:sz w:val="28"/>
                <w:szCs w:val="28"/>
              </w:rPr>
            </w:pPr>
            <w:r w:rsidRPr="006766DE">
              <w:rPr>
                <w:i/>
                <w:sz w:val="28"/>
                <w:szCs w:val="28"/>
              </w:rPr>
              <w:t xml:space="preserve">3 «удовлетворительно»        </w:t>
            </w:r>
            <w:r>
              <w:rPr>
                <w:i/>
                <w:sz w:val="28"/>
                <w:szCs w:val="28"/>
              </w:rPr>
              <w:t>24</w:t>
            </w:r>
            <w:r w:rsidRPr="006766DE">
              <w:rPr>
                <w:i/>
                <w:sz w:val="28"/>
                <w:szCs w:val="28"/>
              </w:rPr>
              <w:t>-</w:t>
            </w:r>
            <w:r>
              <w:rPr>
                <w:i/>
                <w:sz w:val="28"/>
                <w:szCs w:val="28"/>
              </w:rPr>
              <w:t>39</w:t>
            </w:r>
            <w:r w:rsidRPr="006766DE">
              <w:rPr>
                <w:i/>
                <w:sz w:val="28"/>
                <w:szCs w:val="28"/>
              </w:rPr>
              <w:t xml:space="preserve"> балла</w:t>
            </w:r>
          </w:p>
          <w:p w:rsidR="00CC0A0E" w:rsidRPr="006766DE" w:rsidRDefault="00CC0A0E" w:rsidP="00EB29F2">
            <w:pPr>
              <w:widowControl w:val="0"/>
              <w:spacing w:line="288" w:lineRule="auto"/>
              <w:jc w:val="right"/>
              <w:rPr>
                <w:i/>
                <w:sz w:val="28"/>
                <w:szCs w:val="28"/>
              </w:rPr>
            </w:pPr>
            <w:r w:rsidRPr="006766DE">
              <w:rPr>
                <w:i/>
                <w:sz w:val="28"/>
                <w:szCs w:val="28"/>
              </w:rPr>
              <w:t>2 «неудовлетворительно»         0-</w:t>
            </w:r>
            <w:r>
              <w:rPr>
                <w:i/>
                <w:sz w:val="28"/>
                <w:szCs w:val="28"/>
              </w:rPr>
              <w:t>23</w:t>
            </w:r>
            <w:r w:rsidRPr="006766DE">
              <w:rPr>
                <w:i/>
                <w:sz w:val="28"/>
                <w:szCs w:val="28"/>
              </w:rPr>
              <w:t xml:space="preserve">баллов 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0E" w:rsidRPr="006766DE" w:rsidRDefault="00CC0A0E" w:rsidP="00EB29F2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</w:tbl>
    <w:p w:rsidR="00C04456" w:rsidRDefault="00C04456" w:rsidP="00C04456">
      <w:pPr>
        <w:spacing w:line="360" w:lineRule="auto"/>
        <w:rPr>
          <w:rFonts w:eastAsia="Times New Roman"/>
          <w:sz w:val="28"/>
          <w:szCs w:val="28"/>
        </w:rPr>
      </w:pPr>
    </w:p>
    <w:p w:rsidR="00734395" w:rsidRDefault="00734395" w:rsidP="00734395">
      <w:pPr>
        <w:jc w:val="both"/>
        <w:rPr>
          <w:sz w:val="28"/>
          <w:szCs w:val="28"/>
        </w:rPr>
      </w:pPr>
      <w:r w:rsidRPr="006766DE">
        <w:rPr>
          <w:sz w:val="28"/>
          <w:szCs w:val="28"/>
        </w:rPr>
        <w:t>Образец</w:t>
      </w:r>
      <w:r>
        <w:rPr>
          <w:sz w:val="28"/>
          <w:szCs w:val="28"/>
        </w:rPr>
        <w:t xml:space="preserve"> задания для тестирования</w:t>
      </w:r>
    </w:p>
    <w:p w:rsidR="00CC0A0E" w:rsidRPr="006766DE" w:rsidRDefault="00CC0A0E" w:rsidP="00CC0A0E">
      <w:pPr>
        <w:jc w:val="both"/>
        <w:rPr>
          <w:sz w:val="28"/>
          <w:szCs w:val="28"/>
        </w:rPr>
      </w:pPr>
    </w:p>
    <w:tbl>
      <w:tblPr>
        <w:tblStyle w:val="ac"/>
        <w:tblW w:w="10490" w:type="dxa"/>
        <w:tblInd w:w="108" w:type="dxa"/>
        <w:tblLook w:val="04A0" w:firstRow="1" w:lastRow="0" w:firstColumn="1" w:lastColumn="0" w:noHBand="0" w:noVBand="1"/>
      </w:tblPr>
      <w:tblGrid>
        <w:gridCol w:w="4774"/>
        <w:gridCol w:w="5716"/>
      </w:tblGrid>
      <w:tr w:rsidR="0066779F" w:rsidTr="003D032D"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9F" w:rsidRDefault="0066779F" w:rsidP="003D032D">
            <w:pPr>
              <w:rPr>
                <w:lang w:eastAsia="en-US"/>
              </w:rPr>
            </w:pPr>
            <w:r>
              <w:t xml:space="preserve">Вопросы 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9F" w:rsidRDefault="0066779F" w:rsidP="003D032D">
            <w:pPr>
              <w:rPr>
                <w:lang w:eastAsia="en-US"/>
              </w:rPr>
            </w:pPr>
            <w:r>
              <w:t>Ответы</w:t>
            </w:r>
          </w:p>
        </w:tc>
      </w:tr>
      <w:tr w:rsidR="0066779F" w:rsidTr="003D032D"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9F" w:rsidRDefault="0066779F" w:rsidP="0066779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426" w:hanging="426"/>
              <w:contextualSpacing/>
            </w:pPr>
            <w:r>
              <w:rPr>
                <w:rFonts w:ascii="Times New Roman" w:hAnsi="Times New Roman" w:cs="Times New Roman"/>
                <w:iCs/>
                <w:color w:val="000000"/>
                <w:spacing w:val="-2"/>
              </w:rPr>
              <w:t xml:space="preserve">Электронный луч — 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>это……..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9F" w:rsidRDefault="0066779F" w:rsidP="003D032D">
            <w:pPr>
              <w:rPr>
                <w:rFonts w:eastAsia="Times New Roman"/>
                <w:color w:val="000000"/>
                <w:spacing w:val="-2"/>
              </w:rPr>
            </w:pPr>
            <w:r>
              <w:t>1.Направленный</w:t>
            </w:r>
            <w:r>
              <w:rPr>
                <w:rFonts w:eastAsia="Times New Roman"/>
                <w:color w:val="000000"/>
                <w:spacing w:val="-2"/>
              </w:rPr>
              <w:t>поток электронов</w:t>
            </w:r>
          </w:p>
          <w:p w:rsidR="0066779F" w:rsidRDefault="0066779F" w:rsidP="003D032D">
            <w:pPr>
              <w:shd w:val="clear" w:color="auto" w:fill="FFFFFF"/>
              <w:ind w:right="-1"/>
              <w:rPr>
                <w:rFonts w:eastAsia="Times New Roman"/>
                <w:color w:val="000000"/>
                <w:spacing w:val="5"/>
              </w:rPr>
            </w:pPr>
            <w:r>
              <w:rPr>
                <w:rFonts w:eastAsia="Times New Roman"/>
                <w:color w:val="000000"/>
                <w:spacing w:val="-2"/>
              </w:rPr>
              <w:t xml:space="preserve">2. Поток электронов, разогнанных </w:t>
            </w:r>
            <w:r>
              <w:rPr>
                <w:rFonts w:eastAsia="Times New Roman"/>
                <w:color w:val="000000"/>
                <w:spacing w:val="2"/>
              </w:rPr>
              <w:t xml:space="preserve">до больших скоростей и сконцентрированных </w:t>
            </w:r>
            <w:r>
              <w:rPr>
                <w:rFonts w:eastAsia="Times New Roman"/>
                <w:color w:val="000000"/>
                <w:spacing w:val="5"/>
              </w:rPr>
              <w:t>до необходимой плотности энергии.</w:t>
            </w:r>
          </w:p>
          <w:p w:rsidR="0066779F" w:rsidRDefault="0066779F" w:rsidP="003D032D">
            <w:pPr>
              <w:rPr>
                <w:lang w:eastAsia="en-US"/>
              </w:rPr>
            </w:pPr>
            <w:r>
              <w:t>3.Получившие дополнительную энергию электроны</w:t>
            </w:r>
          </w:p>
        </w:tc>
      </w:tr>
      <w:tr w:rsidR="0066779F" w:rsidTr="003D032D"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F" w:rsidRDefault="0066779F" w:rsidP="003D032D">
            <w:pPr>
              <w:rPr>
                <w:rFonts w:eastAsia="Times New Roman"/>
                <w:color w:val="000000"/>
                <w:spacing w:val="2"/>
              </w:rPr>
            </w:pPr>
            <w:r>
              <w:rPr>
                <w:rFonts w:eastAsia="Times New Roman"/>
                <w:color w:val="000000"/>
              </w:rPr>
              <w:t>2.Электронная</w:t>
            </w:r>
            <w:r>
              <w:rPr>
                <w:rFonts w:eastAsia="Times New Roman"/>
                <w:color w:val="000000"/>
                <w:spacing w:val="3"/>
              </w:rPr>
              <w:t xml:space="preserve"> эмиссия, </w:t>
            </w:r>
            <w:r>
              <w:rPr>
                <w:rFonts w:eastAsia="Times New Roman"/>
                <w:color w:val="000000"/>
              </w:rPr>
              <w:t xml:space="preserve"> которая наблюдается при </w:t>
            </w:r>
            <w:r>
              <w:rPr>
                <w:rFonts w:eastAsia="Times New Roman"/>
                <w:color w:val="000000"/>
                <w:spacing w:val="5"/>
              </w:rPr>
              <w:t xml:space="preserve">наличии у поверхности тел </w:t>
            </w:r>
            <w:r>
              <w:rPr>
                <w:rFonts w:eastAsia="Times New Roman"/>
                <w:color w:val="000000"/>
                <w:spacing w:val="2"/>
              </w:rPr>
              <w:t>сильного электрического поля, это-…</w:t>
            </w:r>
          </w:p>
          <w:p w:rsidR="0066779F" w:rsidRDefault="0066779F" w:rsidP="003D032D">
            <w:pPr>
              <w:pStyle w:val="a6"/>
              <w:spacing w:after="0" w:line="240" w:lineRule="auto"/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9F" w:rsidRDefault="0066779F" w:rsidP="003D032D">
            <w:pPr>
              <w:shd w:val="clear" w:color="auto" w:fill="FFFFFF"/>
              <w:ind w:right="-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1.Вторичная эмиссия</w:t>
            </w:r>
          </w:p>
          <w:p w:rsidR="0066779F" w:rsidRDefault="0066779F" w:rsidP="003D032D">
            <w:pPr>
              <w:shd w:val="clear" w:color="auto" w:fill="FFFFFF"/>
              <w:ind w:right="-1"/>
              <w:rPr>
                <w:rFonts w:eastAsia="Times New Roman"/>
                <w:color w:val="000000"/>
                <w:spacing w:val="3"/>
              </w:rPr>
            </w:pPr>
            <w:r>
              <w:rPr>
                <w:rFonts w:eastAsia="Times New Roman"/>
                <w:color w:val="000000"/>
                <w:spacing w:val="3"/>
              </w:rPr>
              <w:t>2.Фотоэлектронная эмиссия</w:t>
            </w:r>
          </w:p>
          <w:p w:rsidR="0066779F" w:rsidRDefault="0066779F" w:rsidP="003D032D">
            <w:pPr>
              <w:shd w:val="clear" w:color="auto" w:fill="FFFFFF"/>
              <w:ind w:right="-1"/>
              <w:rPr>
                <w:rFonts w:eastAsiaTheme="minorHAnsi"/>
              </w:rPr>
            </w:pPr>
            <w:r>
              <w:rPr>
                <w:rFonts w:eastAsia="Times New Roman"/>
                <w:color w:val="000000"/>
                <w:spacing w:val="5"/>
              </w:rPr>
              <w:t>3.Автоэлектронная эмиссия</w:t>
            </w:r>
          </w:p>
          <w:p w:rsidR="0066779F" w:rsidRDefault="0066779F" w:rsidP="003D032D">
            <w:pPr>
              <w:rPr>
                <w:lang w:eastAsia="en-US"/>
              </w:rPr>
            </w:pPr>
            <w:r>
              <w:rPr>
                <w:rFonts w:eastAsia="Times New Roman"/>
                <w:color w:val="000000"/>
                <w:spacing w:val="3"/>
              </w:rPr>
              <w:t>4.Термоэлектронная эмиссия</w:t>
            </w:r>
          </w:p>
        </w:tc>
      </w:tr>
      <w:tr w:rsidR="0066779F" w:rsidTr="003D032D"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9F" w:rsidRDefault="0066779F" w:rsidP="003D032D">
            <w:pPr>
              <w:rPr>
                <w:lang w:eastAsia="en-US"/>
              </w:rPr>
            </w:pPr>
            <w:r>
              <w:rPr>
                <w:rFonts w:eastAsia="Times New Roman"/>
                <w:color w:val="000000"/>
              </w:rPr>
              <w:t xml:space="preserve">3.Электронная </w:t>
            </w:r>
            <w:r>
              <w:rPr>
                <w:rFonts w:eastAsia="Times New Roman"/>
                <w:color w:val="000000"/>
                <w:spacing w:val="3"/>
              </w:rPr>
              <w:t>эмиссия,</w:t>
            </w:r>
            <w:r>
              <w:rPr>
                <w:rFonts w:eastAsia="Times New Roman"/>
                <w:color w:val="000000"/>
              </w:rPr>
              <w:t xml:space="preserve"> которая наблюдается</w:t>
            </w:r>
            <w:r>
              <w:rPr>
                <w:rFonts w:eastAsia="Times New Roman"/>
                <w:color w:val="000000"/>
                <w:spacing w:val="3"/>
              </w:rPr>
              <w:t xml:space="preserve"> у нагре</w:t>
            </w:r>
            <w:r>
              <w:rPr>
                <w:rFonts w:eastAsia="Times New Roman"/>
                <w:color w:val="000000"/>
                <w:spacing w:val="3"/>
              </w:rPr>
              <w:softHyphen/>
            </w:r>
            <w:r>
              <w:rPr>
                <w:rFonts w:eastAsia="Times New Roman"/>
                <w:color w:val="000000"/>
                <w:spacing w:val="2"/>
              </w:rPr>
              <w:t>тых тел, это-…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9F" w:rsidRDefault="0066779F" w:rsidP="003D032D">
            <w:pPr>
              <w:shd w:val="clear" w:color="auto" w:fill="FFFFFF"/>
              <w:ind w:right="-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1.Вторичная эмиссия</w:t>
            </w:r>
          </w:p>
          <w:p w:rsidR="0066779F" w:rsidRDefault="0066779F" w:rsidP="003D032D">
            <w:pPr>
              <w:shd w:val="clear" w:color="auto" w:fill="FFFFFF"/>
              <w:ind w:right="-1"/>
              <w:rPr>
                <w:rFonts w:eastAsia="Times New Roman"/>
                <w:color w:val="000000"/>
                <w:spacing w:val="3"/>
              </w:rPr>
            </w:pPr>
            <w:r>
              <w:rPr>
                <w:rFonts w:eastAsia="Times New Roman"/>
                <w:color w:val="000000"/>
                <w:spacing w:val="3"/>
              </w:rPr>
              <w:t>2.Фотоэлектронная эмиссия</w:t>
            </w:r>
          </w:p>
          <w:p w:rsidR="0066779F" w:rsidRDefault="0066779F" w:rsidP="003D032D">
            <w:pPr>
              <w:shd w:val="clear" w:color="auto" w:fill="FFFFFF"/>
              <w:ind w:right="-1"/>
              <w:rPr>
                <w:rFonts w:eastAsiaTheme="minorHAnsi"/>
              </w:rPr>
            </w:pPr>
            <w:r>
              <w:rPr>
                <w:rFonts w:eastAsia="Times New Roman"/>
                <w:color w:val="000000"/>
                <w:spacing w:val="5"/>
              </w:rPr>
              <w:t>3.Автоэлектронная эмиссия</w:t>
            </w:r>
          </w:p>
          <w:p w:rsidR="0066779F" w:rsidRDefault="0066779F" w:rsidP="003D032D">
            <w:pPr>
              <w:rPr>
                <w:lang w:eastAsia="en-US"/>
              </w:rPr>
            </w:pPr>
            <w:r>
              <w:rPr>
                <w:rFonts w:eastAsia="Times New Roman"/>
                <w:color w:val="000000"/>
                <w:spacing w:val="3"/>
              </w:rPr>
              <w:t>4.Термоэлектронная эмиссия</w:t>
            </w:r>
          </w:p>
        </w:tc>
      </w:tr>
      <w:tr w:rsidR="0066779F" w:rsidTr="003D032D"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F" w:rsidRDefault="0066779F" w:rsidP="003D032D">
            <w:r>
              <w:rPr>
                <w:rFonts w:eastAsia="Times New Roman"/>
                <w:color w:val="000000"/>
              </w:rPr>
              <w:t xml:space="preserve">4.Электронная </w:t>
            </w:r>
            <w:r>
              <w:rPr>
                <w:rFonts w:eastAsia="Times New Roman"/>
                <w:color w:val="000000"/>
                <w:spacing w:val="3"/>
              </w:rPr>
              <w:t xml:space="preserve">эмиссия не осуществляется, если </w:t>
            </w:r>
            <w:r>
              <w:t>металл</w:t>
            </w:r>
          </w:p>
          <w:p w:rsidR="0066779F" w:rsidRDefault="0066779F" w:rsidP="003D032D">
            <w:pPr>
              <w:pStyle w:val="a6"/>
              <w:spacing w:after="0" w:line="240" w:lineRule="auto"/>
              <w:ind w:left="426"/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9F" w:rsidRDefault="0066779F" w:rsidP="003D032D">
            <w:pPr>
              <w:rPr>
                <w:rFonts w:eastAsia="Times New Roman"/>
                <w:color w:val="000000"/>
                <w:spacing w:val="-1"/>
              </w:rPr>
            </w:pPr>
            <w:r>
              <w:rPr>
                <w:rFonts w:eastAsia="Times New Roman"/>
                <w:color w:val="000000"/>
                <w:spacing w:val="-1"/>
              </w:rPr>
              <w:t>1.холодный</w:t>
            </w:r>
          </w:p>
          <w:p w:rsidR="0066779F" w:rsidRDefault="0066779F" w:rsidP="003D032D">
            <w:pPr>
              <w:rPr>
                <w:rFonts w:asciiTheme="minorHAnsi" w:eastAsiaTheme="minorHAnsi" w:hAnsiTheme="minorHAnsi" w:cstheme="minorBidi"/>
              </w:rPr>
            </w:pPr>
            <w:r>
              <w:t>2. нагретый</w:t>
            </w:r>
          </w:p>
          <w:p w:rsidR="0066779F" w:rsidRDefault="0066779F" w:rsidP="003D032D">
            <w:pPr>
              <w:rPr>
                <w:lang w:eastAsia="en-US"/>
              </w:rPr>
            </w:pPr>
            <w:r>
              <w:t>3.деформированный</w:t>
            </w:r>
          </w:p>
        </w:tc>
      </w:tr>
      <w:tr w:rsidR="0066779F" w:rsidTr="003D032D"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9F" w:rsidRDefault="0066779F" w:rsidP="003D032D">
            <w:r>
              <w:t>5. На схеме представлена……</w:t>
            </w:r>
          </w:p>
          <w:p w:rsidR="0066779F" w:rsidRDefault="0066779F" w:rsidP="003D032D">
            <w:pPr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EA4F495" wp14:editId="2947D81D">
                  <wp:extent cx="2095500" cy="962025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F" w:rsidRDefault="0066779F" w:rsidP="003D032D">
            <w:pPr>
              <w:rPr>
                <w:rFonts w:eastAsia="Times New Roman"/>
                <w:bCs/>
                <w:color w:val="000000"/>
                <w:spacing w:val="1"/>
              </w:rPr>
            </w:pPr>
            <w:r>
              <w:rPr>
                <w:rFonts w:eastAsia="Times New Roman"/>
                <w:bCs/>
                <w:color w:val="000000"/>
                <w:spacing w:val="1"/>
              </w:rPr>
              <w:t>1.двухэлектродная пушка</w:t>
            </w:r>
          </w:p>
          <w:p w:rsidR="0066779F" w:rsidRDefault="0066779F" w:rsidP="003D032D">
            <w:pPr>
              <w:rPr>
                <w:rFonts w:eastAsia="Times New Roman"/>
                <w:bCs/>
                <w:color w:val="000000"/>
                <w:spacing w:val="1"/>
              </w:rPr>
            </w:pPr>
            <w:r>
              <w:rPr>
                <w:rFonts w:eastAsia="Times New Roman"/>
                <w:bCs/>
                <w:color w:val="000000"/>
                <w:spacing w:val="1"/>
              </w:rPr>
              <w:t>2.трёхэлектродная пушка</w:t>
            </w:r>
          </w:p>
          <w:p w:rsidR="0066779F" w:rsidRDefault="0066779F" w:rsidP="003D032D">
            <w:pPr>
              <w:rPr>
                <w:rFonts w:eastAsia="Times New Roman"/>
                <w:bCs/>
                <w:color w:val="000000"/>
                <w:spacing w:val="1"/>
              </w:rPr>
            </w:pPr>
            <w:r>
              <w:rPr>
                <w:rFonts w:eastAsia="Times New Roman"/>
                <w:bCs/>
                <w:color w:val="000000"/>
                <w:spacing w:val="1"/>
              </w:rPr>
              <w:t>3.ускоряющая система</w:t>
            </w:r>
          </w:p>
          <w:p w:rsidR="0066779F" w:rsidRDefault="0066779F" w:rsidP="003D032D">
            <w:pPr>
              <w:pStyle w:val="a6"/>
              <w:spacing w:after="0" w:line="240" w:lineRule="auto"/>
            </w:pPr>
          </w:p>
        </w:tc>
      </w:tr>
      <w:tr w:rsidR="0066779F" w:rsidTr="003D032D"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F" w:rsidRDefault="0066779F" w:rsidP="003D032D">
            <w:pPr>
              <w:rPr>
                <w:rFonts w:cstheme="minorBidi"/>
              </w:rPr>
            </w:pPr>
            <w:r>
              <w:t>6. . На схеме представлена……</w:t>
            </w:r>
          </w:p>
          <w:p w:rsidR="0066779F" w:rsidRDefault="0066779F" w:rsidP="003D032D">
            <w:pPr>
              <w:widowControl w:val="0"/>
              <w:autoSpaceDE w:val="0"/>
              <w:autoSpaceDN w:val="0"/>
              <w:adjustRightInd w:val="0"/>
            </w:pPr>
            <w:r>
              <w:rPr>
                <w:noProof/>
              </w:rPr>
              <w:lastRenderedPageBreak/>
              <w:drawing>
                <wp:inline distT="0" distB="0" distL="0" distR="0" wp14:anchorId="443A9E29" wp14:editId="17D26BA1">
                  <wp:extent cx="1647825" cy="1209675"/>
                  <wp:effectExtent l="19050" t="0" r="9525" b="0"/>
                  <wp:docPr id="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779F" w:rsidRDefault="0066779F" w:rsidP="003D032D">
            <w:pPr>
              <w:rPr>
                <w:lang w:eastAsia="en-US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9F" w:rsidRDefault="0066779F" w:rsidP="003D032D">
            <w:pPr>
              <w:rPr>
                <w:rFonts w:eastAsia="Times New Roman"/>
                <w:bCs/>
                <w:color w:val="000000"/>
                <w:spacing w:val="-4"/>
              </w:rPr>
            </w:pPr>
            <w:r>
              <w:rPr>
                <w:rFonts w:eastAsia="Times New Roman"/>
                <w:bCs/>
                <w:color w:val="000000"/>
                <w:spacing w:val="2"/>
              </w:rPr>
              <w:lastRenderedPageBreak/>
              <w:t>1.</w:t>
            </w:r>
            <w:r>
              <w:rPr>
                <w:rFonts w:eastAsia="Times New Roman"/>
                <w:color w:val="000000"/>
                <w:spacing w:val="3"/>
              </w:rPr>
              <w:t>магнитном</w:t>
            </w:r>
            <w:r>
              <w:rPr>
                <w:rFonts w:eastAsia="Times New Roman"/>
                <w:bCs/>
                <w:color w:val="000000"/>
                <w:spacing w:val="-4"/>
              </w:rPr>
              <w:t xml:space="preserve"> поле</w:t>
            </w:r>
          </w:p>
          <w:p w:rsidR="0066779F" w:rsidRDefault="0066779F" w:rsidP="003D032D">
            <w:pPr>
              <w:rPr>
                <w:rFonts w:eastAsia="Times New Roman"/>
                <w:bCs/>
                <w:color w:val="000000"/>
                <w:spacing w:val="-4"/>
              </w:rPr>
            </w:pPr>
            <w:r>
              <w:rPr>
                <w:rFonts w:eastAsia="Times New Roman"/>
                <w:bCs/>
                <w:color w:val="000000"/>
                <w:spacing w:val="2"/>
              </w:rPr>
              <w:t>2.</w:t>
            </w:r>
            <w:r>
              <w:rPr>
                <w:rFonts w:eastAsia="Times New Roman"/>
                <w:color w:val="000000"/>
                <w:spacing w:val="3"/>
              </w:rPr>
              <w:t xml:space="preserve"> электрическом  </w:t>
            </w:r>
            <w:r>
              <w:rPr>
                <w:rFonts w:eastAsia="Times New Roman"/>
                <w:bCs/>
                <w:color w:val="000000"/>
                <w:spacing w:val="-4"/>
              </w:rPr>
              <w:t>поле</w:t>
            </w:r>
          </w:p>
          <w:p w:rsidR="0066779F" w:rsidRDefault="0066779F" w:rsidP="003D032D">
            <w:pPr>
              <w:rPr>
                <w:lang w:eastAsia="en-US"/>
              </w:rPr>
            </w:pPr>
            <w:r>
              <w:t>3.</w:t>
            </w:r>
            <w:r>
              <w:rPr>
                <w:rFonts w:eastAsia="Times New Roman"/>
                <w:bCs/>
                <w:color w:val="000000"/>
                <w:spacing w:val="2"/>
              </w:rPr>
              <w:t xml:space="preserve"> оптической системе</w:t>
            </w:r>
          </w:p>
        </w:tc>
      </w:tr>
      <w:tr w:rsidR="0066779F" w:rsidTr="003D032D"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F" w:rsidRDefault="0066779F" w:rsidP="003D032D">
            <w:pPr>
              <w:shd w:val="clear" w:color="auto" w:fill="FFFFFF"/>
              <w:spacing w:line="360" w:lineRule="auto"/>
              <w:ind w:right="-1"/>
              <w:rPr>
                <w:rFonts w:cstheme="minorBidi"/>
              </w:rPr>
            </w:pPr>
            <w:r>
              <w:lastRenderedPageBreak/>
              <w:t>7. Электронная пушка открыта, если</w:t>
            </w:r>
          </w:p>
          <w:p w:rsidR="0066779F" w:rsidRDefault="0066779F" w:rsidP="003D032D">
            <w:pPr>
              <w:pStyle w:val="a6"/>
              <w:spacing w:after="0" w:line="240" w:lineRule="auto"/>
              <w:ind w:left="0"/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9F" w:rsidRDefault="0066779F" w:rsidP="003D032D">
            <w:r>
              <w:t>1. потенциал управляющего электрода относительно катода отрицателен и достаточно высок</w:t>
            </w:r>
          </w:p>
          <w:p w:rsidR="0066779F" w:rsidRDefault="0066779F" w:rsidP="003D032D">
            <w:r>
              <w:t>2. потенциал управляющего электрода относительно катода положителен, но достаточно мал</w:t>
            </w:r>
          </w:p>
          <w:p w:rsidR="0066779F" w:rsidRDefault="0066779F" w:rsidP="003D032D">
            <w:pPr>
              <w:rPr>
                <w:lang w:eastAsia="en-US"/>
              </w:rPr>
            </w:pPr>
            <w:r>
              <w:t>3управляющий электрод не оказывает воздействие на ток пучка</w:t>
            </w:r>
          </w:p>
        </w:tc>
      </w:tr>
      <w:tr w:rsidR="0066779F" w:rsidTr="003D032D"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F" w:rsidRDefault="0066779F" w:rsidP="003D032D">
            <w:r>
              <w:t>8.Каковы функции высоковольтного источника питания?</w:t>
            </w:r>
          </w:p>
          <w:p w:rsidR="0066779F" w:rsidRDefault="0066779F" w:rsidP="003D032D">
            <w:pPr>
              <w:rPr>
                <w:rFonts w:asciiTheme="minorHAnsi" w:hAnsiTheme="minorHAnsi" w:cstheme="minorBidi"/>
              </w:rPr>
            </w:pPr>
          </w:p>
          <w:p w:rsidR="0066779F" w:rsidRDefault="0066779F" w:rsidP="003D032D">
            <w:pPr>
              <w:rPr>
                <w:rFonts w:eastAsia="Times New Roman"/>
                <w:noProof/>
                <w:color w:val="000000"/>
                <w:spacing w:val="6"/>
                <w:sz w:val="28"/>
                <w:szCs w:val="28"/>
              </w:rPr>
            </w:pPr>
            <w:r>
              <w:rPr>
                <w:rFonts w:eastAsia="Times New Roman"/>
                <w:noProof/>
                <w:color w:val="000000"/>
                <w:spacing w:val="6"/>
                <w:sz w:val="28"/>
                <w:szCs w:val="28"/>
              </w:rPr>
              <w:drawing>
                <wp:inline distT="0" distB="0" distL="0" distR="0" wp14:anchorId="7E77C611" wp14:editId="53F67E6C">
                  <wp:extent cx="2838450" cy="2819400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2819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779F" w:rsidRDefault="0066779F" w:rsidP="003D032D">
            <w:pPr>
              <w:rPr>
                <w:lang w:eastAsia="en-US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F" w:rsidRDefault="0066779F" w:rsidP="003D032D">
            <w:pPr>
              <w:rPr>
                <w:rFonts w:cstheme="minorBidi"/>
              </w:rPr>
            </w:pPr>
          </w:p>
          <w:p w:rsidR="0066779F" w:rsidRDefault="0066779F" w:rsidP="003D032D"/>
          <w:p w:rsidR="0066779F" w:rsidRDefault="0066779F" w:rsidP="003D032D">
            <w:r>
              <w:t>1.Обеспечивает питание магнитной системы</w:t>
            </w:r>
          </w:p>
          <w:p w:rsidR="0066779F" w:rsidRDefault="0066779F" w:rsidP="003D032D">
            <w:r>
              <w:t>2. Обеспечивает питание электронной пушки</w:t>
            </w:r>
          </w:p>
          <w:p w:rsidR="0066779F" w:rsidRDefault="0066779F" w:rsidP="003D032D">
            <w:pPr>
              <w:rPr>
                <w:rFonts w:asciiTheme="minorHAnsi" w:hAnsiTheme="minorHAnsi" w:cstheme="minorBidi"/>
              </w:rPr>
            </w:pPr>
            <w:r>
              <w:t>3. Обеспечивает питание замедляющей системы</w:t>
            </w:r>
          </w:p>
          <w:p w:rsidR="0066779F" w:rsidRDefault="0066779F" w:rsidP="003D032D">
            <w:pPr>
              <w:rPr>
                <w:lang w:eastAsia="en-US"/>
              </w:rPr>
            </w:pPr>
          </w:p>
        </w:tc>
      </w:tr>
      <w:tr w:rsidR="0066779F" w:rsidTr="003D032D">
        <w:tc>
          <w:tcPr>
            <w:tcW w:w="4774" w:type="dxa"/>
            <w:hideMark/>
          </w:tcPr>
          <w:p w:rsidR="0066779F" w:rsidRDefault="0066779F" w:rsidP="003D032D">
            <w:pPr>
              <w:shd w:val="clear" w:color="auto" w:fill="FFFFFF"/>
              <w:ind w:right="-1"/>
              <w:rPr>
                <w:lang w:eastAsia="en-US"/>
              </w:rPr>
            </w:pPr>
            <w:r>
              <w:rPr>
                <w:rFonts w:eastAsia="Times New Roman"/>
                <w:iCs/>
                <w:color w:val="000000"/>
                <w:spacing w:val="2"/>
              </w:rPr>
              <w:t>9.Элек</w:t>
            </w:r>
            <w:r>
              <w:rPr>
                <w:rFonts w:eastAsia="Times New Roman"/>
                <w:iCs/>
                <w:color w:val="000000"/>
              </w:rPr>
              <w:t xml:space="preserve">тронно-лучевая пушка-это </w:t>
            </w:r>
            <w:r>
              <w:rPr>
                <w:rFonts w:eastAsia="Times New Roman"/>
                <w:color w:val="000000"/>
                <w:spacing w:val="2"/>
              </w:rPr>
              <w:t xml:space="preserve">устройство, в котором </w:t>
            </w:r>
            <w:r>
              <w:rPr>
                <w:rFonts w:eastAsia="Times New Roman"/>
                <w:iCs/>
                <w:color w:val="000000"/>
              </w:rPr>
              <w:t>….</w:t>
            </w:r>
          </w:p>
        </w:tc>
        <w:tc>
          <w:tcPr>
            <w:tcW w:w="5716" w:type="dxa"/>
            <w:hideMark/>
          </w:tcPr>
          <w:p w:rsidR="0066779F" w:rsidRDefault="0066779F" w:rsidP="003D032D">
            <w:pPr>
              <w:rPr>
                <w:rFonts w:eastAsia="Times New Roman"/>
                <w:iCs/>
                <w:color w:val="000000"/>
                <w:spacing w:val="-2"/>
              </w:rPr>
            </w:pPr>
            <w:r>
              <w:t>1.</w:t>
            </w:r>
            <w:r>
              <w:rPr>
                <w:rFonts w:eastAsia="Times New Roman"/>
                <w:color w:val="000000"/>
                <w:spacing w:val="2"/>
              </w:rPr>
              <w:t>применяют пучки электронов</w:t>
            </w:r>
            <w:r>
              <w:rPr>
                <w:rFonts w:eastAsia="Times New Roman"/>
                <w:iCs/>
                <w:color w:val="000000"/>
                <w:spacing w:val="-2"/>
              </w:rPr>
              <w:t xml:space="preserve"> для обработки материалов</w:t>
            </w:r>
          </w:p>
          <w:p w:rsidR="0066779F" w:rsidRDefault="0066779F" w:rsidP="003D032D">
            <w:pPr>
              <w:rPr>
                <w:rFonts w:eastAsia="Times New Roman"/>
                <w:color w:val="000000"/>
                <w:spacing w:val="2"/>
              </w:rPr>
            </w:pPr>
            <w:r>
              <w:t>2.</w:t>
            </w:r>
            <w:r>
              <w:rPr>
                <w:rFonts w:eastAsia="Times New Roman"/>
                <w:color w:val="000000"/>
                <w:spacing w:val="2"/>
              </w:rPr>
              <w:t>получают, ускоряют, фокусируют и отклоняют пучки электронов</w:t>
            </w:r>
          </w:p>
          <w:p w:rsidR="0066779F" w:rsidRDefault="0066779F" w:rsidP="003D032D">
            <w:pPr>
              <w:rPr>
                <w:lang w:eastAsia="en-US"/>
              </w:rPr>
            </w:pPr>
            <w:r>
              <w:t>3.</w:t>
            </w:r>
            <w:r>
              <w:rPr>
                <w:rFonts w:eastAsia="Times New Roman"/>
                <w:color w:val="000000"/>
                <w:spacing w:val="2"/>
              </w:rPr>
              <w:t xml:space="preserve"> фокусируют и отклоняют пучки электронов</w:t>
            </w:r>
          </w:p>
        </w:tc>
      </w:tr>
      <w:tr w:rsidR="0066779F" w:rsidTr="003D032D">
        <w:tc>
          <w:tcPr>
            <w:tcW w:w="4774" w:type="dxa"/>
          </w:tcPr>
          <w:p w:rsidR="0066779F" w:rsidRPr="00CB7CF2" w:rsidRDefault="0066779F" w:rsidP="003D032D">
            <w:pPr>
              <w:contextualSpacing/>
            </w:pPr>
            <w:r>
              <w:t>10.</w:t>
            </w:r>
            <w:r w:rsidRPr="00CB7CF2">
              <w:t>Сохраняется ли исходная шероховатость обрабатываемой поверхности прилазерном упрочнении без фазового перехода?</w:t>
            </w:r>
          </w:p>
          <w:p w:rsidR="0066779F" w:rsidRDefault="0066779F" w:rsidP="003D032D">
            <w:pPr>
              <w:shd w:val="clear" w:color="auto" w:fill="FFFFFF"/>
              <w:ind w:right="-1"/>
              <w:rPr>
                <w:rFonts w:eastAsia="Times New Roman"/>
                <w:iCs/>
                <w:color w:val="000000"/>
                <w:spacing w:val="2"/>
              </w:rPr>
            </w:pPr>
          </w:p>
        </w:tc>
        <w:tc>
          <w:tcPr>
            <w:tcW w:w="5716" w:type="dxa"/>
          </w:tcPr>
          <w:p w:rsidR="0066779F" w:rsidRDefault="0066779F" w:rsidP="003D032D">
            <w:pPr>
              <w:ind w:left="284" w:hanging="284"/>
            </w:pPr>
            <w:r>
              <w:t>а) не сохраняется;  б) поверхность оплавляется; в) сохраняется</w:t>
            </w:r>
          </w:p>
          <w:p w:rsidR="0066779F" w:rsidRDefault="0066779F" w:rsidP="003D032D"/>
        </w:tc>
      </w:tr>
      <w:tr w:rsidR="0066779F" w:rsidTr="003D032D">
        <w:tc>
          <w:tcPr>
            <w:tcW w:w="4774" w:type="dxa"/>
          </w:tcPr>
          <w:p w:rsidR="0066779F" w:rsidRDefault="0066779F" w:rsidP="003D032D">
            <w:r>
              <w:t>11.Предполагает ли лазерное упрочнение с фазовым переходом плавление материала в облученной зоне?</w:t>
            </w:r>
          </w:p>
          <w:p w:rsidR="0066779F" w:rsidRDefault="0066779F" w:rsidP="003D032D">
            <w:pPr>
              <w:shd w:val="clear" w:color="auto" w:fill="FFFFFF"/>
              <w:ind w:right="-1"/>
              <w:rPr>
                <w:rFonts w:eastAsia="Times New Roman"/>
                <w:iCs/>
                <w:color w:val="000000"/>
                <w:spacing w:val="2"/>
              </w:rPr>
            </w:pPr>
          </w:p>
        </w:tc>
        <w:tc>
          <w:tcPr>
            <w:tcW w:w="5716" w:type="dxa"/>
          </w:tcPr>
          <w:p w:rsidR="0066779F" w:rsidRDefault="0066779F" w:rsidP="003D032D">
            <w:r>
              <w:t>а) нет;    б) да;   в) незначительное</w:t>
            </w:r>
          </w:p>
          <w:p w:rsidR="0066779F" w:rsidRDefault="0066779F" w:rsidP="003D032D"/>
        </w:tc>
      </w:tr>
      <w:tr w:rsidR="0066779F" w:rsidTr="003D032D">
        <w:tc>
          <w:tcPr>
            <w:tcW w:w="4774" w:type="dxa"/>
          </w:tcPr>
          <w:p w:rsidR="0066779F" w:rsidRDefault="0066779F" w:rsidP="003D032D">
            <w:r>
              <w:t>12.Необходимо ли в процесс изготовления изделия после упрочнения с фазовым переходом вводить дополнительную  финишную операцию (шлифование)?</w:t>
            </w:r>
          </w:p>
          <w:p w:rsidR="0066779F" w:rsidRDefault="0066779F" w:rsidP="003D032D">
            <w:pPr>
              <w:shd w:val="clear" w:color="auto" w:fill="FFFFFF"/>
              <w:ind w:right="-1"/>
              <w:rPr>
                <w:rFonts w:eastAsia="Times New Roman"/>
                <w:iCs/>
                <w:color w:val="000000"/>
                <w:spacing w:val="2"/>
              </w:rPr>
            </w:pPr>
          </w:p>
        </w:tc>
        <w:tc>
          <w:tcPr>
            <w:tcW w:w="5716" w:type="dxa"/>
          </w:tcPr>
          <w:p w:rsidR="0066779F" w:rsidRDefault="0066779F" w:rsidP="003D032D">
            <w:r>
              <w:t>а) не требуется; б) требуется; в)контрольную операцию</w:t>
            </w:r>
          </w:p>
          <w:p w:rsidR="0066779F" w:rsidRDefault="0066779F" w:rsidP="003D032D"/>
        </w:tc>
      </w:tr>
      <w:tr w:rsidR="0066779F" w:rsidTr="003D032D">
        <w:tc>
          <w:tcPr>
            <w:tcW w:w="4774" w:type="dxa"/>
          </w:tcPr>
          <w:p w:rsidR="0066779F" w:rsidRDefault="0066779F" w:rsidP="003D032D">
            <w:r>
              <w:t>13.Для осуществления процесса лазерного легирования требуется…?</w:t>
            </w:r>
          </w:p>
          <w:p w:rsidR="0066779F" w:rsidRDefault="0066779F" w:rsidP="003D032D">
            <w:pPr>
              <w:shd w:val="clear" w:color="auto" w:fill="FFFFFF"/>
              <w:ind w:right="-1"/>
              <w:rPr>
                <w:rFonts w:eastAsia="Times New Roman"/>
                <w:iCs/>
                <w:color w:val="000000"/>
                <w:spacing w:val="2"/>
              </w:rPr>
            </w:pPr>
          </w:p>
        </w:tc>
        <w:tc>
          <w:tcPr>
            <w:tcW w:w="5716" w:type="dxa"/>
          </w:tcPr>
          <w:p w:rsidR="0066779F" w:rsidRDefault="0066779F" w:rsidP="003D032D">
            <w:r>
              <w:t>а) специальная среда; б) высокое давление; в) низкое давление</w:t>
            </w:r>
          </w:p>
          <w:p w:rsidR="0066779F" w:rsidRDefault="0066779F" w:rsidP="003D032D"/>
        </w:tc>
      </w:tr>
      <w:tr w:rsidR="0066779F" w:rsidTr="003D032D">
        <w:tc>
          <w:tcPr>
            <w:tcW w:w="4774" w:type="dxa"/>
          </w:tcPr>
          <w:p w:rsidR="0066779F" w:rsidRDefault="0066779F" w:rsidP="003D032D">
            <w:pPr>
              <w:rPr>
                <w:sz w:val="28"/>
                <w:szCs w:val="28"/>
              </w:rPr>
            </w:pPr>
            <w:r>
              <w:t>14.Аморфизация поверхностисплава проводится …?</w:t>
            </w:r>
          </w:p>
          <w:p w:rsidR="0066779F" w:rsidRDefault="0066779F" w:rsidP="003D032D">
            <w:pPr>
              <w:shd w:val="clear" w:color="auto" w:fill="FFFFFF"/>
              <w:ind w:right="-1"/>
              <w:rPr>
                <w:rFonts w:eastAsia="Times New Roman"/>
                <w:iCs/>
                <w:color w:val="000000"/>
                <w:spacing w:val="2"/>
              </w:rPr>
            </w:pPr>
          </w:p>
        </w:tc>
        <w:tc>
          <w:tcPr>
            <w:tcW w:w="5716" w:type="dxa"/>
          </w:tcPr>
          <w:p w:rsidR="0066779F" w:rsidRDefault="0066779F" w:rsidP="003D032D">
            <w:r>
              <w:t>а) сверхкоротким импульсом б) сканирующим лучом в) длительным импульсом</w:t>
            </w:r>
          </w:p>
          <w:p w:rsidR="0066779F" w:rsidRDefault="0066779F" w:rsidP="003D032D"/>
        </w:tc>
      </w:tr>
      <w:tr w:rsidR="0066779F" w:rsidTr="003D032D">
        <w:tc>
          <w:tcPr>
            <w:tcW w:w="4774" w:type="dxa"/>
          </w:tcPr>
          <w:p w:rsidR="0066779F" w:rsidRDefault="0066779F" w:rsidP="003D032D">
            <w:r>
              <w:lastRenderedPageBreak/>
              <w:t>15. Схемы расположения</w:t>
            </w:r>
            <w:r>
              <w:rPr>
                <w:rFonts w:eastAsia="Times New Roman"/>
              </w:rPr>
              <w:t xml:space="preserve"> пятен закалки при использовании импульсных ОКГ с оптикой…?</w:t>
            </w:r>
          </w:p>
          <w:p w:rsidR="0066779F" w:rsidRDefault="0066779F" w:rsidP="003D032D">
            <w:pPr>
              <w:shd w:val="clear" w:color="auto" w:fill="FFFFFF"/>
              <w:ind w:right="-1"/>
              <w:rPr>
                <w:rFonts w:eastAsia="Times New Roman"/>
                <w:iCs/>
                <w:color w:val="000000"/>
                <w:spacing w:val="2"/>
              </w:rPr>
            </w:pPr>
            <w:r>
              <w:rPr>
                <w:noProof/>
              </w:rPr>
              <w:drawing>
                <wp:inline distT="0" distB="0" distL="0" distR="0" wp14:anchorId="325CE601" wp14:editId="30F07600">
                  <wp:extent cx="2381885" cy="542290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/>
                          <pic:cNvPicPr/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885" cy="542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6" w:type="dxa"/>
          </w:tcPr>
          <w:p w:rsidR="0066779F" w:rsidRDefault="0066779F" w:rsidP="003D032D">
            <w:pPr>
              <w:rPr>
                <w:rFonts w:asciiTheme="minorHAnsi" w:hAnsiTheme="minorHAnsi" w:cstheme="minorBidi"/>
              </w:rPr>
            </w:pPr>
            <w:r>
              <w:t>а)</w:t>
            </w:r>
            <w:r>
              <w:rPr>
                <w:rFonts w:eastAsia="Times New Roman"/>
              </w:rPr>
              <w:t xml:space="preserve"> со сферической;  б) цилиндрической;  б) овальной</w:t>
            </w:r>
          </w:p>
          <w:p w:rsidR="0066779F" w:rsidRDefault="0066779F" w:rsidP="003D032D"/>
          <w:p w:rsidR="0066779F" w:rsidRDefault="0066779F" w:rsidP="003D032D"/>
        </w:tc>
      </w:tr>
      <w:tr w:rsidR="0066779F" w:rsidTr="003D032D">
        <w:tc>
          <w:tcPr>
            <w:tcW w:w="4774" w:type="dxa"/>
          </w:tcPr>
          <w:p w:rsidR="0066779F" w:rsidRDefault="0066779F" w:rsidP="003D032D">
            <w:pPr>
              <w:shd w:val="clear" w:color="auto" w:fill="FFFFFF"/>
              <w:ind w:right="-1"/>
              <w:rPr>
                <w:rFonts w:eastAsia="Times New Roman"/>
                <w:iCs/>
                <w:color w:val="000000"/>
                <w:spacing w:val="2"/>
              </w:rPr>
            </w:pPr>
            <w:r>
              <w:t xml:space="preserve">16..Как  называется при ЭХО расстояние между </w:t>
            </w:r>
            <w:r>
              <w:rPr>
                <w:rFonts w:eastAsia="Times New Roman"/>
                <w:color w:val="000000"/>
                <w:spacing w:val="2"/>
              </w:rPr>
              <w:t>поверхностями электродов, измеренное по норма</w:t>
            </w:r>
            <w:r>
              <w:rPr>
                <w:rFonts w:eastAsia="Times New Roman"/>
                <w:color w:val="000000"/>
                <w:spacing w:val="2"/>
              </w:rPr>
              <w:softHyphen/>
            </w:r>
            <w:r>
              <w:rPr>
                <w:rFonts w:eastAsia="Times New Roman"/>
                <w:color w:val="000000"/>
                <w:spacing w:val="3"/>
              </w:rPr>
              <w:t>ли к обрабатываемой поверхности</w:t>
            </w:r>
          </w:p>
        </w:tc>
        <w:tc>
          <w:tcPr>
            <w:tcW w:w="5716" w:type="dxa"/>
          </w:tcPr>
          <w:p w:rsidR="0066779F" w:rsidRDefault="0066779F" w:rsidP="0066779F">
            <w:pPr>
              <w:pStyle w:val="a6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Канал электропроводности</w:t>
            </w:r>
          </w:p>
          <w:p w:rsidR="0066779F" w:rsidRDefault="0066779F" w:rsidP="0066779F">
            <w:pPr>
              <w:pStyle w:val="a6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Межэлектродный промежуток</w:t>
            </w:r>
          </w:p>
          <w:p w:rsidR="0066779F" w:rsidRDefault="00F840A1" w:rsidP="003D032D">
            <w:r>
              <w:t>3.</w:t>
            </w:r>
            <w:r w:rsidR="0066779F">
              <w:t>Электролитный канал</w:t>
            </w:r>
          </w:p>
        </w:tc>
      </w:tr>
      <w:tr w:rsidR="0066779F" w:rsidTr="003D032D">
        <w:tc>
          <w:tcPr>
            <w:tcW w:w="4774" w:type="dxa"/>
          </w:tcPr>
          <w:p w:rsidR="0066779F" w:rsidRDefault="0066779F" w:rsidP="003D032D">
            <w:pPr>
              <w:shd w:val="clear" w:color="auto" w:fill="FFFFFF"/>
              <w:ind w:left="10" w:right="10"/>
              <w:jc w:val="both"/>
              <w:rPr>
                <w:rFonts w:eastAsiaTheme="minorHAnsi"/>
              </w:rPr>
            </w:pPr>
            <w:r>
              <w:rPr>
                <w:rFonts w:eastAsia="Times New Roman"/>
                <w:color w:val="000000"/>
                <w:spacing w:val="3"/>
              </w:rPr>
              <w:t>17.</w:t>
            </w:r>
            <w:r>
              <w:t xml:space="preserve"> Перенос электрических зарядов осуществляют в электролите …..</w:t>
            </w:r>
          </w:p>
          <w:p w:rsidR="0066779F" w:rsidRDefault="0066779F" w:rsidP="003D032D">
            <w:pPr>
              <w:shd w:val="clear" w:color="auto" w:fill="FFFFFF"/>
              <w:ind w:right="-1"/>
              <w:rPr>
                <w:rFonts w:eastAsia="Times New Roman"/>
                <w:iCs/>
                <w:color w:val="000000"/>
                <w:spacing w:val="2"/>
              </w:rPr>
            </w:pPr>
          </w:p>
        </w:tc>
        <w:tc>
          <w:tcPr>
            <w:tcW w:w="5716" w:type="dxa"/>
          </w:tcPr>
          <w:p w:rsidR="0066779F" w:rsidRDefault="0066779F" w:rsidP="0066779F">
            <w:pPr>
              <w:pStyle w:val="a6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Электроны</w:t>
            </w:r>
          </w:p>
          <w:p w:rsidR="0066779F" w:rsidRDefault="0066779F" w:rsidP="0066779F">
            <w:pPr>
              <w:pStyle w:val="a6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right="10"/>
              <w:contextualSpacing/>
              <w:jc w:val="both"/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Ионы.</w:t>
            </w:r>
          </w:p>
          <w:p w:rsidR="0066779F" w:rsidRDefault="00F840A1" w:rsidP="003D032D">
            <w:r>
              <w:t>3.</w:t>
            </w:r>
            <w:r w:rsidR="0066779F">
              <w:t>Электроны и ионы</w:t>
            </w:r>
          </w:p>
        </w:tc>
      </w:tr>
      <w:tr w:rsidR="0066779F" w:rsidTr="003D032D">
        <w:tc>
          <w:tcPr>
            <w:tcW w:w="4774" w:type="dxa"/>
          </w:tcPr>
          <w:p w:rsidR="0066779F" w:rsidRDefault="0066779F" w:rsidP="003D032D">
            <w:pPr>
              <w:shd w:val="clear" w:color="auto" w:fill="FFFFFF"/>
              <w:jc w:val="both"/>
              <w:rPr>
                <w:rFonts w:eastAsiaTheme="minorHAnsi"/>
              </w:rPr>
            </w:pPr>
            <w:r>
              <w:rPr>
                <w:rFonts w:eastAsia="Times New Roman"/>
                <w:color w:val="000000"/>
                <w:spacing w:val="3"/>
              </w:rPr>
              <w:t>18.При</w:t>
            </w:r>
            <w:r>
              <w:rPr>
                <w:rFonts w:eastAsia="Times New Roman"/>
                <w:color w:val="000000"/>
                <w:spacing w:val="1"/>
              </w:rPr>
              <w:t xml:space="preserve"> ЭХО взаимодействие мо</w:t>
            </w:r>
            <w:r>
              <w:rPr>
                <w:rFonts w:eastAsia="Times New Roman"/>
                <w:color w:val="000000"/>
                <w:spacing w:val="1"/>
              </w:rPr>
              <w:softHyphen/>
            </w:r>
            <w:r>
              <w:rPr>
                <w:rFonts w:eastAsia="Times New Roman"/>
                <w:color w:val="000000"/>
                <w:spacing w:val="4"/>
              </w:rPr>
              <w:t>лекул воды с положительными ионами решетки металла происходит на  …….</w:t>
            </w:r>
          </w:p>
          <w:p w:rsidR="0066779F" w:rsidRDefault="0066779F" w:rsidP="003D032D">
            <w:pPr>
              <w:shd w:val="clear" w:color="auto" w:fill="FFFFFF"/>
              <w:ind w:left="10" w:right="10"/>
              <w:jc w:val="both"/>
              <w:rPr>
                <w:rFonts w:eastAsia="Times New Roman"/>
                <w:color w:val="000000"/>
                <w:spacing w:val="3"/>
              </w:rPr>
            </w:pPr>
          </w:p>
        </w:tc>
        <w:tc>
          <w:tcPr>
            <w:tcW w:w="5716" w:type="dxa"/>
          </w:tcPr>
          <w:p w:rsidR="0066779F" w:rsidRDefault="0066779F" w:rsidP="0066779F">
            <w:pPr>
              <w:pStyle w:val="a6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Изделие</w:t>
            </w:r>
          </w:p>
          <w:p w:rsidR="0066779F" w:rsidRDefault="0066779F" w:rsidP="0066779F">
            <w:pPr>
              <w:pStyle w:val="a6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Инструмент</w:t>
            </w:r>
          </w:p>
          <w:p w:rsidR="0066779F" w:rsidRPr="00F840A1" w:rsidRDefault="00F840A1" w:rsidP="00F840A1">
            <w:pPr>
              <w:ind w:left="360"/>
              <w:contextualSpacing/>
            </w:pPr>
            <w:r>
              <w:t>3.</w:t>
            </w:r>
            <w:r w:rsidR="0066779F" w:rsidRPr="00F840A1">
              <w:t>Стенки ёмкости</w:t>
            </w:r>
          </w:p>
        </w:tc>
      </w:tr>
      <w:tr w:rsidR="0066779F" w:rsidTr="003D032D">
        <w:tc>
          <w:tcPr>
            <w:tcW w:w="4774" w:type="dxa"/>
          </w:tcPr>
          <w:p w:rsidR="0066779F" w:rsidRDefault="0066779F" w:rsidP="003D032D">
            <w:r>
              <w:rPr>
                <w:rFonts w:eastAsia="Times New Roman"/>
                <w:color w:val="000000"/>
                <w:spacing w:val="3"/>
              </w:rPr>
              <w:t>19.При</w:t>
            </w:r>
            <w:r>
              <w:rPr>
                <w:rFonts w:eastAsia="Times New Roman"/>
                <w:color w:val="000000"/>
                <w:spacing w:val="1"/>
              </w:rPr>
              <w:t>ЭХО</w:t>
            </w:r>
            <w:r>
              <w:rPr>
                <w:rFonts w:eastAsia="Times New Roman"/>
                <w:color w:val="000000"/>
              </w:rPr>
              <w:t>скорость растворения участков анода, при прочих равных ус</w:t>
            </w:r>
            <w:r>
              <w:rPr>
                <w:rFonts w:eastAsia="Times New Roman"/>
                <w:color w:val="000000"/>
              </w:rPr>
              <w:softHyphen/>
            </w:r>
            <w:r>
              <w:rPr>
                <w:rFonts w:eastAsia="Times New Roman"/>
                <w:color w:val="000000"/>
                <w:spacing w:val="2"/>
              </w:rPr>
              <w:t xml:space="preserve">ловиях, </w:t>
            </w:r>
            <w:r>
              <w:t xml:space="preserve">В металле обработанной ЭХО  поверхности </w:t>
            </w:r>
          </w:p>
          <w:p w:rsidR="0066779F" w:rsidRDefault="0066779F" w:rsidP="003D032D">
            <w:pPr>
              <w:shd w:val="clear" w:color="auto" w:fill="FFFFFF"/>
              <w:ind w:left="10" w:right="10"/>
              <w:jc w:val="both"/>
              <w:rPr>
                <w:rFonts w:eastAsia="Times New Roman"/>
                <w:color w:val="000000"/>
                <w:spacing w:val="3"/>
              </w:rPr>
            </w:pPr>
            <w:r>
              <w:t>отсутствуют ……</w:t>
            </w:r>
            <w:r>
              <w:rPr>
                <w:rFonts w:eastAsia="Times New Roman"/>
                <w:color w:val="000000"/>
                <w:spacing w:val="2"/>
              </w:rPr>
              <w:t>обратно пропорциональна значению …</w:t>
            </w:r>
          </w:p>
        </w:tc>
        <w:tc>
          <w:tcPr>
            <w:tcW w:w="5716" w:type="dxa"/>
          </w:tcPr>
          <w:p w:rsidR="0066779F" w:rsidRDefault="0066779F" w:rsidP="0066779F">
            <w:pPr>
              <w:pStyle w:val="a6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МЭЗ на этих участках</w:t>
            </w:r>
          </w:p>
          <w:p w:rsidR="0066779F" w:rsidRDefault="0066779F" w:rsidP="0066779F">
            <w:pPr>
              <w:pStyle w:val="a6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Напряжению между электродами на</w:t>
            </w:r>
          </w:p>
          <w:p w:rsidR="00F840A1" w:rsidRDefault="0066779F" w:rsidP="00F840A1">
            <w:pPr>
              <w:pStyle w:val="a6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этих участках</w:t>
            </w:r>
          </w:p>
          <w:p w:rsidR="0066779F" w:rsidRPr="00F840A1" w:rsidRDefault="00F840A1" w:rsidP="00F840A1">
            <w:r w:rsidRPr="00F840A1">
              <w:rPr>
                <w:color w:val="000000"/>
                <w:spacing w:val="-3"/>
              </w:rPr>
              <w:t xml:space="preserve">        3.</w:t>
            </w:r>
            <w:r w:rsidR="0066779F" w:rsidRPr="00F840A1">
              <w:rPr>
                <w:color w:val="000000"/>
                <w:spacing w:val="-3"/>
              </w:rPr>
              <w:t xml:space="preserve">Эффективная удельная электрическая проводимость </w:t>
            </w:r>
            <w:r w:rsidR="0066779F" w:rsidRPr="00F840A1">
              <w:rPr>
                <w:color w:val="000000"/>
                <w:spacing w:val="7"/>
              </w:rPr>
              <w:t>электролита</w:t>
            </w:r>
          </w:p>
        </w:tc>
      </w:tr>
      <w:tr w:rsidR="0066779F" w:rsidTr="003D032D">
        <w:tc>
          <w:tcPr>
            <w:tcW w:w="4774" w:type="dxa"/>
          </w:tcPr>
          <w:p w:rsidR="0066779F" w:rsidRDefault="0066779F" w:rsidP="003D032D">
            <w:r>
              <w:t xml:space="preserve">20.эВ металле обработанной ЭХО  поверхности </w:t>
            </w:r>
          </w:p>
          <w:p w:rsidR="0066779F" w:rsidRDefault="0066779F" w:rsidP="003D032D">
            <w:pPr>
              <w:shd w:val="clear" w:color="auto" w:fill="FFFFFF"/>
              <w:ind w:left="10" w:right="10"/>
              <w:jc w:val="both"/>
              <w:rPr>
                <w:rFonts w:eastAsia="Times New Roman"/>
                <w:color w:val="000000"/>
                <w:spacing w:val="3"/>
              </w:rPr>
            </w:pPr>
            <w:r>
              <w:t>отсутствуют ……</w:t>
            </w:r>
          </w:p>
        </w:tc>
        <w:tc>
          <w:tcPr>
            <w:tcW w:w="5716" w:type="dxa"/>
          </w:tcPr>
          <w:p w:rsidR="0066779F" w:rsidRDefault="0066779F" w:rsidP="003D032D">
            <w:r>
              <w:t>1. остаточные напряжения и наклеп</w:t>
            </w:r>
          </w:p>
          <w:p w:rsidR="0066779F" w:rsidRDefault="0066779F" w:rsidP="003D032D">
            <w:r>
              <w:t>2.  электроны</w:t>
            </w:r>
          </w:p>
          <w:p w:rsidR="0066779F" w:rsidRPr="00CB7CF2" w:rsidRDefault="0066779F" w:rsidP="003D032D">
            <w:pPr>
              <w:ind w:left="360"/>
              <w:contextualSpacing/>
            </w:pPr>
            <w:r>
              <w:t>3. ионы металла</w:t>
            </w:r>
          </w:p>
        </w:tc>
      </w:tr>
      <w:tr w:rsidR="0066779F" w:rsidTr="003D032D">
        <w:tc>
          <w:tcPr>
            <w:tcW w:w="4774" w:type="dxa"/>
          </w:tcPr>
          <w:p w:rsidR="0066779F" w:rsidRDefault="0066779F" w:rsidP="003D032D">
            <w:pPr>
              <w:jc w:val="both"/>
              <w:rPr>
                <w:rFonts w:eastAsia="Times New Roman"/>
                <w:color w:val="000000"/>
                <w:spacing w:val="3"/>
              </w:rPr>
            </w:pPr>
            <w:r>
              <w:t xml:space="preserve">21.Как  называется вид обработки основанной  на анодном растворении металла обрабатываемой заготовки в среде электролита под действием электрического тока. </w:t>
            </w:r>
          </w:p>
        </w:tc>
        <w:tc>
          <w:tcPr>
            <w:tcW w:w="5716" w:type="dxa"/>
          </w:tcPr>
          <w:p w:rsidR="0066779F" w:rsidRDefault="0066779F" w:rsidP="003D032D">
            <w:r>
              <w:t>1. Электроэрозионная</w:t>
            </w:r>
          </w:p>
          <w:p w:rsidR="0066779F" w:rsidRDefault="0066779F" w:rsidP="003D032D">
            <w:r>
              <w:t>2. Электрохимическая</w:t>
            </w:r>
          </w:p>
          <w:p w:rsidR="0066779F" w:rsidRDefault="0066779F" w:rsidP="003D032D">
            <w:r>
              <w:t>3. Электроконтактная</w:t>
            </w:r>
          </w:p>
          <w:p w:rsidR="0066779F" w:rsidRPr="00CB7CF2" w:rsidRDefault="0066779F" w:rsidP="003D032D">
            <w:pPr>
              <w:ind w:left="360"/>
              <w:contextualSpacing/>
            </w:pPr>
          </w:p>
        </w:tc>
      </w:tr>
      <w:tr w:rsidR="0066779F" w:rsidRPr="0052157D" w:rsidTr="003D032D">
        <w:tc>
          <w:tcPr>
            <w:tcW w:w="4774" w:type="dxa"/>
          </w:tcPr>
          <w:p w:rsidR="0066779F" w:rsidRPr="0052157D" w:rsidRDefault="0066779F" w:rsidP="003D032D">
            <w:pPr>
              <w:contextualSpacing/>
            </w:pPr>
            <w:r w:rsidRPr="0052157D">
              <w:t>22.К недостаткам ЭХО можно отнести:</w:t>
            </w:r>
          </w:p>
          <w:p w:rsidR="0066779F" w:rsidRPr="0052157D" w:rsidRDefault="0066779F" w:rsidP="003D032D">
            <w:pPr>
              <w:shd w:val="clear" w:color="auto" w:fill="FFFFFF"/>
              <w:ind w:left="10" w:right="10"/>
              <w:jc w:val="both"/>
              <w:rPr>
                <w:rFonts w:eastAsia="Times New Roman"/>
                <w:color w:val="000000"/>
                <w:spacing w:val="3"/>
              </w:rPr>
            </w:pPr>
          </w:p>
        </w:tc>
        <w:tc>
          <w:tcPr>
            <w:tcW w:w="5716" w:type="dxa"/>
          </w:tcPr>
          <w:p w:rsidR="0066779F" w:rsidRPr="0052157D" w:rsidRDefault="0066779F" w:rsidP="0066779F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363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5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низкую производительность; </w:t>
            </w:r>
          </w:p>
          <w:p w:rsidR="0066779F" w:rsidRPr="0052157D" w:rsidRDefault="0066779F" w:rsidP="0066779F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363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57D">
              <w:rPr>
                <w:rFonts w:ascii="Times New Roman" w:eastAsia="Calibri" w:hAnsi="Times New Roman" w:cs="Times New Roman"/>
                <w:sz w:val="24"/>
                <w:szCs w:val="24"/>
              </w:rPr>
              <w:t>невысокую стойкость ЭИ;</w:t>
            </w:r>
          </w:p>
          <w:p w:rsidR="0066779F" w:rsidRPr="0052157D" w:rsidRDefault="0066779F" w:rsidP="0066779F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363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57D">
              <w:rPr>
                <w:rFonts w:ascii="Times New Roman" w:eastAsia="Calibri" w:hAnsi="Times New Roman" w:cs="Times New Roman"/>
                <w:sz w:val="24"/>
                <w:szCs w:val="24"/>
              </w:rPr>
              <w:t>высокую энергоемкость;</w:t>
            </w:r>
            <w:r w:rsidRPr="0052157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66779F" w:rsidRPr="0052157D" w:rsidRDefault="0066779F" w:rsidP="0066779F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363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57D">
              <w:rPr>
                <w:rFonts w:ascii="Times New Roman" w:eastAsia="Calibri" w:hAnsi="Times New Roman" w:cs="Times New Roman"/>
                <w:sz w:val="24"/>
                <w:szCs w:val="24"/>
              </w:rPr>
              <w:t>высокую шероховатость обработки.</w:t>
            </w:r>
          </w:p>
          <w:p w:rsidR="0066779F" w:rsidRPr="0052157D" w:rsidRDefault="0066779F" w:rsidP="003D032D">
            <w:pPr>
              <w:ind w:left="360"/>
              <w:contextualSpacing/>
            </w:pPr>
          </w:p>
        </w:tc>
      </w:tr>
      <w:tr w:rsidR="0066779F" w:rsidRPr="0052157D" w:rsidTr="003D032D">
        <w:tc>
          <w:tcPr>
            <w:tcW w:w="4774" w:type="dxa"/>
          </w:tcPr>
          <w:p w:rsidR="0066779F" w:rsidRPr="0052157D" w:rsidRDefault="0066779F" w:rsidP="003D032D">
            <w:pPr>
              <w:shd w:val="clear" w:color="auto" w:fill="FFFFFF"/>
              <w:ind w:left="10" w:right="10"/>
              <w:jc w:val="both"/>
              <w:rPr>
                <w:rFonts w:eastAsia="Times New Roman"/>
                <w:color w:val="000000"/>
                <w:spacing w:val="3"/>
              </w:rPr>
            </w:pPr>
            <w:r w:rsidRPr="0052157D">
              <w:t>23. При каких операциях эффективно применение ультразвука:</w:t>
            </w:r>
          </w:p>
        </w:tc>
        <w:tc>
          <w:tcPr>
            <w:tcW w:w="5716" w:type="dxa"/>
          </w:tcPr>
          <w:p w:rsidR="0066779F" w:rsidRPr="0052157D" w:rsidRDefault="0066779F" w:rsidP="003D032D">
            <w:pPr>
              <w:pStyle w:val="a6"/>
              <w:tabs>
                <w:tab w:val="num" w:pos="1800"/>
              </w:tabs>
              <w:spacing w:after="0"/>
              <w:ind w:left="22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157D">
              <w:rPr>
                <w:rFonts w:ascii="Times New Roman" w:hAnsi="Times New Roman" w:cs="Times New Roman"/>
                <w:sz w:val="24"/>
                <w:szCs w:val="24"/>
              </w:rPr>
              <w:t>1.при мойке и очистке мелких деталей;</w:t>
            </w:r>
          </w:p>
          <w:p w:rsidR="0066779F" w:rsidRPr="0052157D" w:rsidRDefault="0066779F" w:rsidP="003D032D">
            <w:pPr>
              <w:pStyle w:val="a6"/>
              <w:tabs>
                <w:tab w:val="num" w:pos="1800"/>
                <w:tab w:val="left" w:pos="5745"/>
              </w:tabs>
              <w:spacing w:after="0"/>
              <w:ind w:left="22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157D">
              <w:rPr>
                <w:rFonts w:ascii="Times New Roman" w:hAnsi="Times New Roman" w:cs="Times New Roman"/>
                <w:sz w:val="24"/>
                <w:szCs w:val="24"/>
              </w:rPr>
              <w:t>2.при мойке и очистке крупных деталей;</w:t>
            </w:r>
            <w:r w:rsidRPr="0052157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6779F" w:rsidRPr="0052157D" w:rsidRDefault="0066779F" w:rsidP="003D032D">
            <w:pPr>
              <w:pStyle w:val="a6"/>
              <w:tabs>
                <w:tab w:val="num" w:pos="1800"/>
              </w:tabs>
              <w:spacing w:after="0"/>
              <w:ind w:left="22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157D">
              <w:rPr>
                <w:rFonts w:ascii="Times New Roman" w:hAnsi="Times New Roman" w:cs="Times New Roman"/>
                <w:sz w:val="24"/>
                <w:szCs w:val="24"/>
              </w:rPr>
              <w:t>3.при сварке пластмассовых плёнок;</w:t>
            </w:r>
          </w:p>
          <w:p w:rsidR="0066779F" w:rsidRPr="0052157D" w:rsidRDefault="0066779F" w:rsidP="003D032D">
            <w:pPr>
              <w:pStyle w:val="a6"/>
              <w:tabs>
                <w:tab w:val="num" w:pos="1800"/>
              </w:tabs>
              <w:spacing w:after="0"/>
              <w:ind w:left="221"/>
              <w:contextualSpacing/>
              <w:rPr>
                <w:sz w:val="24"/>
                <w:szCs w:val="24"/>
              </w:rPr>
            </w:pPr>
            <w:r w:rsidRPr="0052157D">
              <w:rPr>
                <w:rFonts w:ascii="Times New Roman" w:hAnsi="Times New Roman" w:cs="Times New Roman"/>
                <w:sz w:val="24"/>
                <w:szCs w:val="24"/>
              </w:rPr>
              <w:t>4.при прошивании отверстий в твёрдом сплаве.</w:t>
            </w:r>
          </w:p>
        </w:tc>
      </w:tr>
      <w:tr w:rsidR="0066779F" w:rsidRPr="0052157D" w:rsidTr="003D032D">
        <w:tc>
          <w:tcPr>
            <w:tcW w:w="4774" w:type="dxa"/>
          </w:tcPr>
          <w:p w:rsidR="0066779F" w:rsidRPr="0052157D" w:rsidRDefault="0066779F" w:rsidP="003D032D">
            <w:pPr>
              <w:shd w:val="clear" w:color="auto" w:fill="FFFFFF"/>
              <w:ind w:left="10" w:right="10"/>
              <w:jc w:val="both"/>
              <w:rPr>
                <w:rFonts w:eastAsia="Times New Roman"/>
                <w:color w:val="000000"/>
                <w:spacing w:val="3"/>
              </w:rPr>
            </w:pPr>
            <w:r w:rsidRPr="0052157D">
              <w:t>24.Для снижения износа инструмента при УЗО желательно изготавливать его из</w:t>
            </w:r>
          </w:p>
        </w:tc>
        <w:tc>
          <w:tcPr>
            <w:tcW w:w="5716" w:type="dxa"/>
          </w:tcPr>
          <w:p w:rsidR="0066779F" w:rsidRPr="0052157D" w:rsidRDefault="0066779F" w:rsidP="0066779F">
            <w:pPr>
              <w:pStyle w:val="a6"/>
              <w:numPr>
                <w:ilvl w:val="0"/>
                <w:numId w:val="11"/>
              </w:numPr>
              <w:ind w:left="36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57D">
              <w:rPr>
                <w:rFonts w:ascii="Times New Roman" w:eastAsia="Calibri" w:hAnsi="Times New Roman" w:cs="Times New Roman"/>
                <w:sz w:val="24"/>
                <w:szCs w:val="24"/>
              </w:rPr>
              <w:t>керамики;</w:t>
            </w:r>
            <w:r w:rsidRPr="0052157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66779F" w:rsidRPr="0052157D" w:rsidRDefault="0066779F" w:rsidP="0066779F">
            <w:pPr>
              <w:pStyle w:val="a6"/>
              <w:numPr>
                <w:ilvl w:val="0"/>
                <w:numId w:val="11"/>
              </w:numPr>
              <w:spacing w:after="0"/>
              <w:ind w:left="36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57D">
              <w:rPr>
                <w:rFonts w:ascii="Times New Roman" w:eastAsia="Calibri" w:hAnsi="Times New Roman" w:cs="Times New Roman"/>
                <w:sz w:val="24"/>
                <w:szCs w:val="24"/>
              </w:rPr>
              <w:t>закаленных инструментальных сталей;</w:t>
            </w:r>
          </w:p>
          <w:p w:rsidR="0066779F" w:rsidRPr="0052157D" w:rsidRDefault="0066779F" w:rsidP="0066779F">
            <w:pPr>
              <w:pStyle w:val="a6"/>
              <w:numPr>
                <w:ilvl w:val="0"/>
                <w:numId w:val="11"/>
              </w:numPr>
              <w:spacing w:after="0"/>
              <w:ind w:left="36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57D">
              <w:rPr>
                <w:rFonts w:ascii="Times New Roman" w:eastAsia="Calibri" w:hAnsi="Times New Roman" w:cs="Times New Roman"/>
                <w:sz w:val="24"/>
                <w:szCs w:val="24"/>
              </w:rPr>
              <w:t>латуни.</w:t>
            </w:r>
          </w:p>
          <w:p w:rsidR="0066779F" w:rsidRPr="0052157D" w:rsidRDefault="0066779F" w:rsidP="003D032D">
            <w:pPr>
              <w:ind w:left="360"/>
              <w:contextualSpacing/>
            </w:pPr>
          </w:p>
        </w:tc>
      </w:tr>
      <w:tr w:rsidR="0066779F" w:rsidRPr="0052157D" w:rsidTr="003D032D">
        <w:tc>
          <w:tcPr>
            <w:tcW w:w="4774" w:type="dxa"/>
          </w:tcPr>
          <w:p w:rsidR="0066779F" w:rsidRPr="0052157D" w:rsidRDefault="0066779F" w:rsidP="003D032D">
            <w:pPr>
              <w:contextualSpacing/>
            </w:pPr>
            <w:r w:rsidRPr="0052157D">
              <w:t>25.При каких операциях применение лазера неэффективно:</w:t>
            </w:r>
          </w:p>
          <w:p w:rsidR="0066779F" w:rsidRPr="0052157D" w:rsidRDefault="0066779F" w:rsidP="003D032D">
            <w:pPr>
              <w:shd w:val="clear" w:color="auto" w:fill="FFFFFF"/>
              <w:ind w:left="10" w:right="10"/>
              <w:jc w:val="both"/>
              <w:rPr>
                <w:rFonts w:eastAsia="Times New Roman"/>
                <w:color w:val="000000"/>
                <w:spacing w:val="3"/>
              </w:rPr>
            </w:pPr>
          </w:p>
        </w:tc>
        <w:tc>
          <w:tcPr>
            <w:tcW w:w="5716" w:type="dxa"/>
          </w:tcPr>
          <w:p w:rsidR="0066779F" w:rsidRPr="0052157D" w:rsidRDefault="0066779F" w:rsidP="0066779F">
            <w:pPr>
              <w:pStyle w:val="a6"/>
              <w:numPr>
                <w:ilvl w:val="0"/>
                <w:numId w:val="12"/>
              </w:numPr>
              <w:tabs>
                <w:tab w:val="num" w:pos="1800"/>
              </w:tabs>
              <w:ind w:left="50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157D">
              <w:rPr>
                <w:rFonts w:ascii="Times New Roman" w:hAnsi="Times New Roman" w:cs="Times New Roman"/>
                <w:sz w:val="24"/>
                <w:szCs w:val="24"/>
              </w:rPr>
              <w:t>обработка мелких отверстий;</w:t>
            </w:r>
          </w:p>
          <w:p w:rsidR="0066779F" w:rsidRPr="0052157D" w:rsidRDefault="0066779F" w:rsidP="0066779F">
            <w:pPr>
              <w:pStyle w:val="a6"/>
              <w:numPr>
                <w:ilvl w:val="0"/>
                <w:numId w:val="12"/>
              </w:numPr>
              <w:tabs>
                <w:tab w:val="num" w:pos="1800"/>
              </w:tabs>
              <w:ind w:left="50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157D">
              <w:rPr>
                <w:rFonts w:ascii="Times New Roman" w:hAnsi="Times New Roman" w:cs="Times New Roman"/>
                <w:sz w:val="24"/>
                <w:szCs w:val="24"/>
              </w:rPr>
              <w:t>обточка крупных валов;</w:t>
            </w:r>
          </w:p>
          <w:p w:rsidR="0066779F" w:rsidRPr="0052157D" w:rsidRDefault="0066779F" w:rsidP="0066779F">
            <w:pPr>
              <w:pStyle w:val="a6"/>
              <w:numPr>
                <w:ilvl w:val="0"/>
                <w:numId w:val="12"/>
              </w:numPr>
              <w:tabs>
                <w:tab w:val="num" w:pos="1800"/>
              </w:tabs>
              <w:ind w:left="50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157D">
              <w:rPr>
                <w:rFonts w:ascii="Times New Roman" w:hAnsi="Times New Roman" w:cs="Times New Roman"/>
                <w:sz w:val="24"/>
                <w:szCs w:val="24"/>
              </w:rPr>
              <w:t>резка тонких плёнок;</w:t>
            </w:r>
          </w:p>
          <w:p w:rsidR="0066779F" w:rsidRPr="0052157D" w:rsidRDefault="0066779F" w:rsidP="0066779F">
            <w:pPr>
              <w:pStyle w:val="a6"/>
              <w:numPr>
                <w:ilvl w:val="0"/>
                <w:numId w:val="12"/>
              </w:numPr>
              <w:tabs>
                <w:tab w:val="num" w:pos="1800"/>
              </w:tabs>
              <w:ind w:left="50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157D">
              <w:rPr>
                <w:rFonts w:ascii="Times New Roman" w:hAnsi="Times New Roman" w:cs="Times New Roman"/>
                <w:sz w:val="24"/>
                <w:szCs w:val="24"/>
              </w:rPr>
              <w:t>подгонка резисторов.</w:t>
            </w:r>
          </w:p>
        </w:tc>
      </w:tr>
      <w:tr w:rsidR="0066779F" w:rsidRPr="0052157D" w:rsidTr="003D032D">
        <w:tc>
          <w:tcPr>
            <w:tcW w:w="4774" w:type="dxa"/>
          </w:tcPr>
          <w:p w:rsidR="0066779F" w:rsidRPr="0052157D" w:rsidRDefault="0066779F" w:rsidP="003D032D">
            <w:pPr>
              <w:shd w:val="clear" w:color="auto" w:fill="FFFFFF"/>
              <w:ind w:left="10" w:right="10"/>
              <w:jc w:val="both"/>
              <w:rPr>
                <w:rFonts w:eastAsia="Times New Roman"/>
                <w:color w:val="000000"/>
                <w:spacing w:val="3"/>
              </w:rPr>
            </w:pPr>
            <w:r w:rsidRPr="0052157D">
              <w:t>26.Механизм съема при лазерной обработке</w:t>
            </w:r>
          </w:p>
        </w:tc>
        <w:tc>
          <w:tcPr>
            <w:tcW w:w="5716" w:type="dxa"/>
          </w:tcPr>
          <w:p w:rsidR="0066779F" w:rsidRPr="0052157D" w:rsidRDefault="0066779F" w:rsidP="0066779F">
            <w:pPr>
              <w:pStyle w:val="a6"/>
              <w:numPr>
                <w:ilvl w:val="0"/>
                <w:numId w:val="13"/>
              </w:numPr>
              <w:ind w:left="50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57D">
              <w:rPr>
                <w:rFonts w:ascii="Times New Roman" w:eastAsia="Calibri" w:hAnsi="Times New Roman" w:cs="Times New Roman"/>
                <w:sz w:val="24"/>
                <w:szCs w:val="24"/>
              </w:rPr>
              <w:t>анодное растворение;</w:t>
            </w:r>
            <w:r w:rsidRPr="0052157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52157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66779F" w:rsidRPr="0052157D" w:rsidRDefault="0066779F" w:rsidP="0066779F">
            <w:pPr>
              <w:pStyle w:val="a6"/>
              <w:numPr>
                <w:ilvl w:val="0"/>
                <w:numId w:val="13"/>
              </w:numPr>
              <w:ind w:left="50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57D">
              <w:rPr>
                <w:rFonts w:ascii="Times New Roman" w:eastAsia="Calibri" w:hAnsi="Times New Roman" w:cs="Times New Roman"/>
                <w:sz w:val="24"/>
                <w:szCs w:val="24"/>
              </w:rPr>
              <w:t>тепловое воздействие;</w:t>
            </w:r>
          </w:p>
          <w:p w:rsidR="0066779F" w:rsidRPr="0052157D" w:rsidRDefault="0066779F" w:rsidP="0066779F">
            <w:pPr>
              <w:pStyle w:val="a6"/>
              <w:numPr>
                <w:ilvl w:val="0"/>
                <w:numId w:val="13"/>
              </w:numPr>
              <w:ind w:left="50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157D">
              <w:rPr>
                <w:rFonts w:ascii="Times New Roman" w:eastAsia="Calibri" w:hAnsi="Times New Roman" w:cs="Times New Roman"/>
                <w:sz w:val="24"/>
                <w:szCs w:val="24"/>
              </w:rPr>
              <w:t>механическое разрушение.</w:t>
            </w:r>
          </w:p>
        </w:tc>
      </w:tr>
      <w:tr w:rsidR="0066779F" w:rsidRPr="0052157D" w:rsidTr="003D032D">
        <w:tc>
          <w:tcPr>
            <w:tcW w:w="4774" w:type="dxa"/>
          </w:tcPr>
          <w:p w:rsidR="0066779F" w:rsidRPr="0052157D" w:rsidRDefault="0066779F" w:rsidP="003D032D">
            <w:pPr>
              <w:shd w:val="clear" w:color="auto" w:fill="FFFFFF"/>
              <w:ind w:left="10" w:right="10"/>
              <w:jc w:val="both"/>
              <w:rPr>
                <w:rFonts w:eastAsia="Times New Roman"/>
                <w:color w:val="000000"/>
                <w:spacing w:val="3"/>
              </w:rPr>
            </w:pPr>
            <w:r w:rsidRPr="0052157D">
              <w:t>27.Лазерная обработка применяется в машиностроении для</w:t>
            </w:r>
          </w:p>
        </w:tc>
        <w:tc>
          <w:tcPr>
            <w:tcW w:w="5716" w:type="dxa"/>
          </w:tcPr>
          <w:p w:rsidR="0066779F" w:rsidRPr="0052157D" w:rsidRDefault="0066779F" w:rsidP="0066779F">
            <w:pPr>
              <w:pStyle w:val="a6"/>
              <w:numPr>
                <w:ilvl w:val="0"/>
                <w:numId w:val="14"/>
              </w:numPr>
              <w:ind w:left="36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157D">
              <w:rPr>
                <w:rFonts w:ascii="Times New Roman" w:hAnsi="Times New Roman" w:cs="Times New Roman"/>
                <w:sz w:val="24"/>
                <w:szCs w:val="24"/>
              </w:rPr>
              <w:t>резания листового материала по сложному контуру;</w:t>
            </w:r>
          </w:p>
          <w:p w:rsidR="0066779F" w:rsidRPr="0052157D" w:rsidRDefault="0066779F" w:rsidP="0066779F">
            <w:pPr>
              <w:pStyle w:val="a6"/>
              <w:numPr>
                <w:ilvl w:val="0"/>
                <w:numId w:val="14"/>
              </w:numPr>
              <w:ind w:left="36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157D">
              <w:rPr>
                <w:rFonts w:ascii="Times New Roman" w:hAnsi="Times New Roman" w:cs="Times New Roman"/>
                <w:sz w:val="24"/>
                <w:szCs w:val="24"/>
              </w:rPr>
              <w:t>прошивки отверстий;</w:t>
            </w:r>
          </w:p>
          <w:p w:rsidR="0066779F" w:rsidRPr="0052157D" w:rsidRDefault="0066779F" w:rsidP="0066779F">
            <w:pPr>
              <w:pStyle w:val="a6"/>
              <w:numPr>
                <w:ilvl w:val="0"/>
                <w:numId w:val="14"/>
              </w:numPr>
              <w:ind w:left="36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157D">
              <w:rPr>
                <w:rFonts w:ascii="Times New Roman" w:hAnsi="Times New Roman" w:cs="Times New Roman"/>
                <w:sz w:val="24"/>
                <w:szCs w:val="24"/>
              </w:rPr>
              <w:t>сварки;</w:t>
            </w:r>
          </w:p>
          <w:p w:rsidR="0066779F" w:rsidRPr="0052157D" w:rsidRDefault="0066779F" w:rsidP="0066779F">
            <w:pPr>
              <w:pStyle w:val="a6"/>
              <w:numPr>
                <w:ilvl w:val="0"/>
                <w:numId w:val="14"/>
              </w:numPr>
              <w:ind w:left="36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1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разметки;</w:t>
            </w:r>
          </w:p>
          <w:p w:rsidR="0066779F" w:rsidRPr="0052157D" w:rsidRDefault="0066779F" w:rsidP="0066779F">
            <w:pPr>
              <w:pStyle w:val="a6"/>
              <w:numPr>
                <w:ilvl w:val="0"/>
                <w:numId w:val="14"/>
              </w:numPr>
              <w:ind w:left="36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157D">
              <w:rPr>
                <w:rFonts w:ascii="Times New Roman" w:hAnsi="Times New Roman" w:cs="Times New Roman"/>
                <w:sz w:val="24"/>
                <w:szCs w:val="24"/>
              </w:rPr>
              <w:t>маркировки;</w:t>
            </w:r>
          </w:p>
          <w:p w:rsidR="0066779F" w:rsidRPr="0052157D" w:rsidRDefault="0066779F" w:rsidP="0066779F">
            <w:pPr>
              <w:pStyle w:val="a6"/>
              <w:numPr>
                <w:ilvl w:val="0"/>
                <w:numId w:val="14"/>
              </w:numPr>
              <w:ind w:left="363" w:firstLine="0"/>
              <w:contextualSpacing/>
              <w:rPr>
                <w:sz w:val="24"/>
                <w:szCs w:val="24"/>
              </w:rPr>
            </w:pPr>
            <w:r w:rsidRPr="0052157D">
              <w:rPr>
                <w:rFonts w:ascii="Times New Roman" w:hAnsi="Times New Roman" w:cs="Times New Roman"/>
                <w:sz w:val="24"/>
                <w:szCs w:val="24"/>
              </w:rPr>
              <w:t>поверхностной термообработки.</w:t>
            </w:r>
          </w:p>
        </w:tc>
      </w:tr>
      <w:tr w:rsidR="0066779F" w:rsidRPr="0052157D" w:rsidTr="003D032D">
        <w:tc>
          <w:tcPr>
            <w:tcW w:w="4774" w:type="dxa"/>
          </w:tcPr>
          <w:p w:rsidR="0066779F" w:rsidRPr="0052157D" w:rsidRDefault="0066779F" w:rsidP="003D032D">
            <w:pPr>
              <w:shd w:val="clear" w:color="auto" w:fill="FFFFFF"/>
              <w:ind w:left="10" w:right="10"/>
              <w:jc w:val="both"/>
              <w:rPr>
                <w:rFonts w:eastAsia="Times New Roman"/>
                <w:color w:val="000000"/>
                <w:spacing w:val="3"/>
              </w:rPr>
            </w:pPr>
            <w:r w:rsidRPr="0052157D">
              <w:lastRenderedPageBreak/>
              <w:t>28.Какие состояния проходит металл при воздействии лазерного излучения</w:t>
            </w:r>
          </w:p>
        </w:tc>
        <w:tc>
          <w:tcPr>
            <w:tcW w:w="5716" w:type="dxa"/>
          </w:tcPr>
          <w:p w:rsidR="0066779F" w:rsidRPr="0052157D" w:rsidRDefault="0066779F" w:rsidP="0066779F">
            <w:pPr>
              <w:pStyle w:val="a6"/>
              <w:numPr>
                <w:ilvl w:val="0"/>
                <w:numId w:val="15"/>
              </w:numPr>
              <w:ind w:left="221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57D">
              <w:rPr>
                <w:rFonts w:ascii="Times New Roman" w:hAnsi="Times New Roman" w:cs="Times New Roman"/>
                <w:sz w:val="24"/>
                <w:szCs w:val="24"/>
              </w:rPr>
              <w:t>нагрев</w:t>
            </w:r>
          </w:p>
          <w:p w:rsidR="0066779F" w:rsidRPr="0052157D" w:rsidRDefault="0066779F" w:rsidP="0066779F">
            <w:pPr>
              <w:pStyle w:val="a6"/>
              <w:numPr>
                <w:ilvl w:val="0"/>
                <w:numId w:val="15"/>
              </w:numPr>
              <w:ind w:left="221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57D">
              <w:rPr>
                <w:rFonts w:ascii="Times New Roman" w:hAnsi="Times New Roman" w:cs="Times New Roman"/>
                <w:sz w:val="24"/>
                <w:szCs w:val="24"/>
              </w:rPr>
              <w:t>плавление</w:t>
            </w:r>
          </w:p>
          <w:p w:rsidR="0066779F" w:rsidRPr="0052157D" w:rsidRDefault="0066779F" w:rsidP="0066779F">
            <w:pPr>
              <w:pStyle w:val="a6"/>
              <w:numPr>
                <w:ilvl w:val="0"/>
                <w:numId w:val="15"/>
              </w:numPr>
              <w:ind w:left="221" w:firstLine="0"/>
              <w:contextualSpacing/>
              <w:jc w:val="both"/>
              <w:rPr>
                <w:sz w:val="24"/>
                <w:szCs w:val="24"/>
              </w:rPr>
            </w:pPr>
            <w:r w:rsidRPr="0052157D">
              <w:rPr>
                <w:rFonts w:ascii="Times New Roman" w:hAnsi="Times New Roman" w:cs="Times New Roman"/>
                <w:sz w:val="24"/>
                <w:szCs w:val="24"/>
              </w:rPr>
              <w:t>испарение</w:t>
            </w:r>
          </w:p>
        </w:tc>
      </w:tr>
      <w:tr w:rsidR="0066779F" w:rsidRPr="0052157D" w:rsidTr="003D032D">
        <w:tc>
          <w:tcPr>
            <w:tcW w:w="4774" w:type="dxa"/>
          </w:tcPr>
          <w:p w:rsidR="0066779F" w:rsidRPr="0052157D" w:rsidRDefault="0066779F" w:rsidP="003D032D">
            <w:pPr>
              <w:shd w:val="clear" w:color="auto" w:fill="FFFFFF"/>
              <w:ind w:left="10" w:right="10"/>
              <w:jc w:val="both"/>
              <w:rPr>
                <w:rFonts w:eastAsia="Times New Roman"/>
                <w:color w:val="000000"/>
                <w:spacing w:val="3"/>
              </w:rPr>
            </w:pPr>
            <w:r w:rsidRPr="0052157D">
              <w:t>29.Изменяя, какие параметры лазерного излучения можно управлять процессом лазерной обработки</w:t>
            </w:r>
          </w:p>
        </w:tc>
        <w:tc>
          <w:tcPr>
            <w:tcW w:w="5716" w:type="dxa"/>
          </w:tcPr>
          <w:p w:rsidR="0066779F" w:rsidRPr="0052157D" w:rsidRDefault="0066779F" w:rsidP="003D032D">
            <w:pPr>
              <w:pStyle w:val="a6"/>
              <w:spacing w:after="0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57D">
              <w:rPr>
                <w:rFonts w:ascii="Times New Roman" w:hAnsi="Times New Roman" w:cs="Times New Roman"/>
                <w:sz w:val="24"/>
                <w:szCs w:val="24"/>
              </w:rPr>
              <w:t>1.мощность</w:t>
            </w:r>
          </w:p>
          <w:p w:rsidR="0066779F" w:rsidRPr="0052157D" w:rsidRDefault="0066779F" w:rsidP="003D032D">
            <w:pPr>
              <w:pStyle w:val="a6"/>
              <w:spacing w:after="0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57D">
              <w:rPr>
                <w:rFonts w:ascii="Times New Roman" w:hAnsi="Times New Roman" w:cs="Times New Roman"/>
                <w:sz w:val="24"/>
                <w:szCs w:val="24"/>
              </w:rPr>
              <w:t>2.время воздействия лазерного излучения</w:t>
            </w:r>
          </w:p>
          <w:p w:rsidR="0066779F" w:rsidRPr="0052157D" w:rsidRDefault="0066779F" w:rsidP="003D032D">
            <w:pPr>
              <w:ind w:left="360"/>
              <w:contextualSpacing/>
            </w:pPr>
          </w:p>
        </w:tc>
      </w:tr>
      <w:tr w:rsidR="0066779F" w:rsidRPr="0052157D" w:rsidTr="003D032D">
        <w:tc>
          <w:tcPr>
            <w:tcW w:w="4774" w:type="dxa"/>
          </w:tcPr>
          <w:p w:rsidR="0066779F" w:rsidRPr="0052157D" w:rsidRDefault="0066779F" w:rsidP="003D032D">
            <w:pPr>
              <w:contextualSpacing/>
              <w:jc w:val="both"/>
            </w:pPr>
            <w:r w:rsidRPr="0052157D">
              <w:t>30.Плазмотроны используют дугу</w:t>
            </w:r>
          </w:p>
          <w:p w:rsidR="0066779F" w:rsidRPr="0052157D" w:rsidRDefault="0066779F" w:rsidP="003D032D">
            <w:pPr>
              <w:shd w:val="clear" w:color="auto" w:fill="FFFFFF"/>
              <w:ind w:left="10" w:right="10"/>
              <w:jc w:val="both"/>
              <w:rPr>
                <w:rFonts w:eastAsia="Times New Roman"/>
                <w:color w:val="000000"/>
                <w:spacing w:val="3"/>
              </w:rPr>
            </w:pPr>
          </w:p>
        </w:tc>
        <w:tc>
          <w:tcPr>
            <w:tcW w:w="5716" w:type="dxa"/>
          </w:tcPr>
          <w:p w:rsidR="0066779F" w:rsidRPr="0052157D" w:rsidRDefault="0066779F" w:rsidP="0066779F">
            <w:pPr>
              <w:pStyle w:val="a6"/>
              <w:numPr>
                <w:ilvl w:val="0"/>
                <w:numId w:val="16"/>
              </w:numPr>
              <w:spacing w:after="0"/>
              <w:ind w:left="64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57D">
              <w:rPr>
                <w:rFonts w:ascii="Times New Roman" w:hAnsi="Times New Roman" w:cs="Times New Roman"/>
                <w:sz w:val="24"/>
                <w:szCs w:val="24"/>
              </w:rPr>
              <w:t>прямого действия</w:t>
            </w:r>
          </w:p>
          <w:p w:rsidR="0066779F" w:rsidRPr="0052157D" w:rsidRDefault="0066779F" w:rsidP="0066779F">
            <w:pPr>
              <w:pStyle w:val="a6"/>
              <w:numPr>
                <w:ilvl w:val="0"/>
                <w:numId w:val="16"/>
              </w:numPr>
              <w:spacing w:after="0"/>
              <w:ind w:left="64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57D">
              <w:rPr>
                <w:rFonts w:ascii="Times New Roman" w:hAnsi="Times New Roman" w:cs="Times New Roman"/>
                <w:sz w:val="24"/>
                <w:szCs w:val="24"/>
              </w:rPr>
              <w:t>косвенного действия</w:t>
            </w:r>
          </w:p>
          <w:p w:rsidR="0066779F" w:rsidRPr="0052157D" w:rsidRDefault="0066779F" w:rsidP="0066779F">
            <w:pPr>
              <w:pStyle w:val="a6"/>
              <w:numPr>
                <w:ilvl w:val="0"/>
                <w:numId w:val="16"/>
              </w:numPr>
              <w:spacing w:after="0"/>
              <w:ind w:left="647" w:hanging="142"/>
              <w:jc w:val="both"/>
              <w:rPr>
                <w:sz w:val="24"/>
                <w:szCs w:val="24"/>
              </w:rPr>
            </w:pPr>
            <w:r w:rsidRPr="0052157D">
              <w:rPr>
                <w:rFonts w:ascii="Times New Roman" w:hAnsi="Times New Roman" w:cs="Times New Roman"/>
                <w:sz w:val="24"/>
                <w:szCs w:val="24"/>
              </w:rPr>
              <w:t>ломанного</w:t>
            </w:r>
            <w:r w:rsidR="00F84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57D">
              <w:rPr>
                <w:sz w:val="24"/>
                <w:szCs w:val="24"/>
              </w:rPr>
              <w:t>действия</w:t>
            </w:r>
          </w:p>
        </w:tc>
      </w:tr>
      <w:tr w:rsidR="0066779F" w:rsidRPr="0052157D" w:rsidTr="003D032D">
        <w:tc>
          <w:tcPr>
            <w:tcW w:w="4774" w:type="dxa"/>
          </w:tcPr>
          <w:p w:rsidR="0066779F" w:rsidRPr="0052157D" w:rsidRDefault="0066779F" w:rsidP="003D032D">
            <w:pPr>
              <w:contextualSpacing/>
              <w:jc w:val="both"/>
            </w:pPr>
            <w:r w:rsidRPr="0052157D">
              <w:t>31.Какие методы стабилизации дуги используются</w:t>
            </w:r>
          </w:p>
          <w:p w:rsidR="0066779F" w:rsidRPr="0052157D" w:rsidRDefault="0066779F" w:rsidP="003D032D">
            <w:pPr>
              <w:shd w:val="clear" w:color="auto" w:fill="FFFFFF"/>
              <w:ind w:left="10" w:right="10"/>
              <w:jc w:val="both"/>
              <w:rPr>
                <w:rFonts w:eastAsia="Times New Roman"/>
                <w:color w:val="000000"/>
                <w:spacing w:val="3"/>
              </w:rPr>
            </w:pPr>
          </w:p>
          <w:p w:rsidR="0066779F" w:rsidRPr="0052157D" w:rsidRDefault="0066779F" w:rsidP="003D032D">
            <w:pPr>
              <w:shd w:val="clear" w:color="auto" w:fill="FFFFFF"/>
              <w:ind w:left="10" w:right="10"/>
              <w:jc w:val="both"/>
              <w:rPr>
                <w:rFonts w:eastAsia="Times New Roman"/>
                <w:color w:val="000000"/>
                <w:spacing w:val="3"/>
              </w:rPr>
            </w:pPr>
          </w:p>
        </w:tc>
        <w:tc>
          <w:tcPr>
            <w:tcW w:w="5716" w:type="dxa"/>
          </w:tcPr>
          <w:p w:rsidR="0066779F" w:rsidRPr="0052157D" w:rsidRDefault="0066779F" w:rsidP="0066779F">
            <w:pPr>
              <w:pStyle w:val="a6"/>
              <w:numPr>
                <w:ilvl w:val="0"/>
                <w:numId w:val="17"/>
              </w:numPr>
              <w:spacing w:after="0"/>
              <w:ind w:left="50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57D">
              <w:rPr>
                <w:rFonts w:ascii="Times New Roman" w:hAnsi="Times New Roman" w:cs="Times New Roman"/>
                <w:sz w:val="24"/>
                <w:szCs w:val="24"/>
              </w:rPr>
              <w:t xml:space="preserve">газовая </w:t>
            </w:r>
          </w:p>
          <w:p w:rsidR="0066779F" w:rsidRPr="0052157D" w:rsidRDefault="0066779F" w:rsidP="0066779F">
            <w:pPr>
              <w:pStyle w:val="a6"/>
              <w:numPr>
                <w:ilvl w:val="0"/>
                <w:numId w:val="17"/>
              </w:numPr>
              <w:spacing w:after="0"/>
              <w:ind w:left="50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57D">
              <w:rPr>
                <w:rFonts w:ascii="Times New Roman" w:hAnsi="Times New Roman" w:cs="Times New Roman"/>
                <w:sz w:val="24"/>
                <w:szCs w:val="24"/>
              </w:rPr>
              <w:t>водяная</w:t>
            </w:r>
          </w:p>
          <w:p w:rsidR="0066779F" w:rsidRPr="0052157D" w:rsidRDefault="0066779F" w:rsidP="0066779F">
            <w:pPr>
              <w:pStyle w:val="a6"/>
              <w:numPr>
                <w:ilvl w:val="0"/>
                <w:numId w:val="17"/>
              </w:numPr>
              <w:spacing w:after="0"/>
              <w:ind w:left="50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57D">
              <w:rPr>
                <w:rFonts w:ascii="Times New Roman" w:hAnsi="Times New Roman" w:cs="Times New Roman"/>
                <w:sz w:val="24"/>
                <w:szCs w:val="24"/>
              </w:rPr>
              <w:t>магнитная</w:t>
            </w:r>
          </w:p>
          <w:p w:rsidR="0066779F" w:rsidRPr="0052157D" w:rsidRDefault="0066779F" w:rsidP="0066779F">
            <w:pPr>
              <w:pStyle w:val="a6"/>
              <w:numPr>
                <w:ilvl w:val="0"/>
                <w:numId w:val="17"/>
              </w:numPr>
              <w:spacing w:after="0"/>
              <w:ind w:left="505" w:hanging="142"/>
              <w:jc w:val="both"/>
              <w:rPr>
                <w:sz w:val="24"/>
                <w:szCs w:val="24"/>
              </w:rPr>
            </w:pPr>
            <w:r w:rsidRPr="0052157D">
              <w:rPr>
                <w:rFonts w:ascii="Times New Roman" w:hAnsi="Times New Roman" w:cs="Times New Roman"/>
                <w:sz w:val="24"/>
                <w:szCs w:val="24"/>
              </w:rPr>
              <w:t>механическая</w:t>
            </w:r>
          </w:p>
        </w:tc>
      </w:tr>
      <w:tr w:rsidR="0066779F" w:rsidRPr="0052157D" w:rsidTr="003D032D">
        <w:tc>
          <w:tcPr>
            <w:tcW w:w="4774" w:type="dxa"/>
          </w:tcPr>
          <w:p w:rsidR="0066779F" w:rsidRPr="0052157D" w:rsidRDefault="0066779F" w:rsidP="003D032D">
            <w:pPr>
              <w:contextualSpacing/>
              <w:jc w:val="both"/>
            </w:pPr>
            <w:r w:rsidRPr="0052157D">
              <w:t>32.Плазмотроны по роду тока классифицируются как плазмотроны с…</w:t>
            </w:r>
          </w:p>
          <w:p w:rsidR="0066779F" w:rsidRPr="0052157D" w:rsidRDefault="0066779F" w:rsidP="003D032D">
            <w:pPr>
              <w:ind w:left="720"/>
              <w:contextualSpacing/>
              <w:jc w:val="both"/>
            </w:pPr>
          </w:p>
        </w:tc>
        <w:tc>
          <w:tcPr>
            <w:tcW w:w="5716" w:type="dxa"/>
          </w:tcPr>
          <w:p w:rsidR="0066779F" w:rsidRPr="0052157D" w:rsidRDefault="0066779F" w:rsidP="0066779F">
            <w:pPr>
              <w:pStyle w:val="a6"/>
              <w:numPr>
                <w:ilvl w:val="0"/>
                <w:numId w:val="18"/>
              </w:numPr>
              <w:spacing w:after="0"/>
              <w:ind w:left="421" w:firstLine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57D">
              <w:rPr>
                <w:rFonts w:ascii="Times New Roman" w:hAnsi="Times New Roman" w:cs="Times New Roman"/>
                <w:sz w:val="24"/>
                <w:szCs w:val="24"/>
              </w:rPr>
              <w:t>постоянным</w:t>
            </w:r>
          </w:p>
          <w:p w:rsidR="0066779F" w:rsidRPr="0052157D" w:rsidRDefault="0066779F" w:rsidP="0066779F">
            <w:pPr>
              <w:pStyle w:val="a6"/>
              <w:numPr>
                <w:ilvl w:val="0"/>
                <w:numId w:val="18"/>
              </w:numPr>
              <w:spacing w:after="0"/>
              <w:ind w:left="421" w:firstLine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57D">
              <w:rPr>
                <w:rFonts w:ascii="Times New Roman" w:hAnsi="Times New Roman" w:cs="Times New Roman"/>
                <w:sz w:val="24"/>
                <w:szCs w:val="24"/>
              </w:rPr>
              <w:t>переменным</w:t>
            </w:r>
          </w:p>
          <w:p w:rsidR="0066779F" w:rsidRPr="0052157D" w:rsidRDefault="0066779F" w:rsidP="0066779F">
            <w:pPr>
              <w:pStyle w:val="a6"/>
              <w:numPr>
                <w:ilvl w:val="0"/>
                <w:numId w:val="18"/>
              </w:numPr>
              <w:spacing w:after="0"/>
              <w:ind w:left="421" w:firstLine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57D">
              <w:rPr>
                <w:rFonts w:ascii="Times New Roman" w:hAnsi="Times New Roman" w:cs="Times New Roman"/>
                <w:sz w:val="24"/>
                <w:szCs w:val="24"/>
              </w:rPr>
              <w:t>комбинированным</w:t>
            </w:r>
          </w:p>
          <w:p w:rsidR="0066779F" w:rsidRPr="0052157D" w:rsidRDefault="0066779F" w:rsidP="0066779F">
            <w:pPr>
              <w:pStyle w:val="a6"/>
              <w:numPr>
                <w:ilvl w:val="0"/>
                <w:numId w:val="18"/>
              </w:numPr>
              <w:spacing w:after="0"/>
              <w:ind w:left="421" w:firstLine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57D">
              <w:rPr>
                <w:rFonts w:ascii="Times New Roman" w:hAnsi="Times New Roman" w:cs="Times New Roman"/>
                <w:sz w:val="24"/>
                <w:szCs w:val="24"/>
              </w:rPr>
              <w:t>высокочастотным</w:t>
            </w:r>
          </w:p>
          <w:p w:rsidR="0066779F" w:rsidRPr="0052157D" w:rsidRDefault="0066779F" w:rsidP="003D032D">
            <w:pPr>
              <w:spacing w:line="276" w:lineRule="auto"/>
              <w:ind w:left="720"/>
              <w:jc w:val="both"/>
            </w:pPr>
          </w:p>
        </w:tc>
      </w:tr>
      <w:tr w:rsidR="0066779F" w:rsidRPr="0052157D" w:rsidTr="003D032D">
        <w:tc>
          <w:tcPr>
            <w:tcW w:w="4774" w:type="dxa"/>
          </w:tcPr>
          <w:p w:rsidR="0066779F" w:rsidRDefault="0066779F" w:rsidP="003D032D">
            <w:pPr>
              <w:contextualSpacing/>
              <w:jc w:val="both"/>
            </w:pPr>
            <w:r w:rsidRPr="0052157D">
              <w:t>Соотнесите:</w:t>
            </w:r>
          </w:p>
          <w:p w:rsidR="0052157D" w:rsidRPr="0052157D" w:rsidRDefault="0052157D" w:rsidP="003D032D">
            <w:pPr>
              <w:contextualSpacing/>
              <w:jc w:val="both"/>
            </w:pPr>
          </w:p>
        </w:tc>
        <w:tc>
          <w:tcPr>
            <w:tcW w:w="5716" w:type="dxa"/>
          </w:tcPr>
          <w:p w:rsidR="0066779F" w:rsidRPr="0052157D" w:rsidRDefault="0066779F" w:rsidP="003D032D">
            <w:pPr>
              <w:pStyle w:val="a6"/>
              <w:spacing w:after="0"/>
              <w:ind w:left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79F" w:rsidRPr="0052157D" w:rsidTr="003D032D">
        <w:tc>
          <w:tcPr>
            <w:tcW w:w="4774" w:type="dxa"/>
          </w:tcPr>
          <w:p w:rsidR="0066779F" w:rsidRPr="0052157D" w:rsidRDefault="00102D9C" w:rsidP="003D032D">
            <w:pPr>
              <w:contextualSpacing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3813810</wp:posOffset>
                      </wp:positionV>
                      <wp:extent cx="361950" cy="382905"/>
                      <wp:effectExtent l="12065" t="13335" r="6985" b="13335"/>
                      <wp:wrapNone/>
                      <wp:docPr id="9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382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57D" w:rsidRDefault="0052157D"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7.7pt;margin-top:300.3pt;width:28.5pt;height:30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">
                      <v:textbox>
                        <w:txbxContent>
                          <w:p w:rsidR="0052157D" w:rsidRDefault="0052157D">
                            <w: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2782570</wp:posOffset>
                      </wp:positionV>
                      <wp:extent cx="361950" cy="382905"/>
                      <wp:effectExtent l="8890" t="10795" r="10160" b="6350"/>
                      <wp:wrapNone/>
                      <wp:docPr id="8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382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57D" w:rsidRDefault="0052157D"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7" type="#_x0000_t202" style="position:absolute;left:0;text-align:left;margin-left:19.45pt;margin-top:219.1pt;width:28.5pt;height:30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">
                      <v:textbox>
                        <w:txbxContent>
                          <w:p w:rsidR="0052157D" w:rsidRDefault="0052157D">
                            <w: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1677035</wp:posOffset>
                      </wp:positionV>
                      <wp:extent cx="361950" cy="382905"/>
                      <wp:effectExtent l="9525" t="10160" r="9525" b="6985"/>
                      <wp:wrapNone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382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57D" w:rsidRDefault="0052157D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8" type="#_x0000_t202" style="position:absolute;left:0;text-align:left;margin-left:12.75pt;margin-top:132.05pt;width:28.5pt;height:30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">
                      <v:textbox>
                        <w:txbxContent>
                          <w:p w:rsidR="0052157D" w:rsidRDefault="0052157D">
                            <w: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157D" w:rsidRPr="0052157D"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13EBBC56" wp14:editId="55A4FD04">
                  <wp:simplePos x="0" y="0"/>
                  <wp:positionH relativeFrom="column">
                    <wp:posOffset>852805</wp:posOffset>
                  </wp:positionH>
                  <wp:positionV relativeFrom="paragraph">
                    <wp:posOffset>3696335</wp:posOffset>
                  </wp:positionV>
                  <wp:extent cx="2077720" cy="1011555"/>
                  <wp:effectExtent l="0" t="0" r="0" b="0"/>
                  <wp:wrapThrough wrapText="bothSides">
                    <wp:wrapPolygon edited="0">
                      <wp:start x="0" y="0"/>
                      <wp:lineTo x="0" y="21153"/>
                      <wp:lineTo x="21389" y="21153"/>
                      <wp:lineTo x="21389" y="0"/>
                      <wp:lineTo x="0" y="0"/>
                    </wp:wrapPolygon>
                  </wp:wrapThrough>
                  <wp:docPr id="27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7720" cy="1011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2157D" w:rsidRPr="0052157D"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358B7120" wp14:editId="417F96F7">
                  <wp:simplePos x="0" y="0"/>
                  <wp:positionH relativeFrom="column">
                    <wp:posOffset>856615</wp:posOffset>
                  </wp:positionH>
                  <wp:positionV relativeFrom="paragraph">
                    <wp:posOffset>2766695</wp:posOffset>
                  </wp:positionV>
                  <wp:extent cx="1840230" cy="810260"/>
                  <wp:effectExtent l="0" t="0" r="0" b="0"/>
                  <wp:wrapThrough wrapText="bothSides">
                    <wp:wrapPolygon edited="0">
                      <wp:start x="0" y="0"/>
                      <wp:lineTo x="0" y="21329"/>
                      <wp:lineTo x="21466" y="21329"/>
                      <wp:lineTo x="21466" y="0"/>
                      <wp:lineTo x="0" y="0"/>
                    </wp:wrapPolygon>
                  </wp:wrapThrough>
                  <wp:docPr id="2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230" cy="810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2157D">
              <w:t>33.</w:t>
            </w:r>
          </w:p>
          <w:p w:rsidR="0066779F" w:rsidRPr="0052157D" w:rsidRDefault="0052157D" w:rsidP="003D032D">
            <w:pPr>
              <w:contextualSpacing/>
              <w:jc w:val="both"/>
            </w:pPr>
            <w:r w:rsidRPr="0052157D"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56CF605D" wp14:editId="6CB0B96F">
                  <wp:simplePos x="0" y="0"/>
                  <wp:positionH relativeFrom="column">
                    <wp:posOffset>851535</wp:posOffset>
                  </wp:positionH>
                  <wp:positionV relativeFrom="paragraph">
                    <wp:posOffset>121285</wp:posOffset>
                  </wp:positionV>
                  <wp:extent cx="1935480" cy="959485"/>
                  <wp:effectExtent l="0" t="0" r="0" b="0"/>
                  <wp:wrapThrough wrapText="bothSides">
                    <wp:wrapPolygon edited="0">
                      <wp:start x="0" y="0"/>
                      <wp:lineTo x="0" y="21014"/>
                      <wp:lineTo x="21472" y="21014"/>
                      <wp:lineTo x="21472" y="0"/>
                      <wp:lineTo x="0" y="0"/>
                    </wp:wrapPolygon>
                  </wp:wrapThrough>
                  <wp:docPr id="2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480" cy="959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6779F" w:rsidRPr="0052157D" w:rsidRDefault="0066779F" w:rsidP="003D032D">
            <w:pPr>
              <w:contextualSpacing/>
              <w:jc w:val="both"/>
            </w:pPr>
          </w:p>
          <w:p w:rsidR="0066779F" w:rsidRDefault="0066779F" w:rsidP="003D032D">
            <w:pPr>
              <w:contextualSpacing/>
              <w:jc w:val="both"/>
            </w:pPr>
          </w:p>
          <w:p w:rsidR="0052157D" w:rsidRDefault="0052157D" w:rsidP="003D032D">
            <w:pPr>
              <w:contextualSpacing/>
              <w:jc w:val="both"/>
            </w:pPr>
          </w:p>
          <w:p w:rsidR="0052157D" w:rsidRDefault="00102D9C" w:rsidP="003D032D">
            <w:pPr>
              <w:contextualSpacing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34925</wp:posOffset>
                      </wp:positionV>
                      <wp:extent cx="361950" cy="382905"/>
                      <wp:effectExtent l="8890" t="6350" r="10160" b="10795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382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57D" w:rsidRDefault="0052157D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9" type="#_x0000_t202" style="position:absolute;left:0;text-align:left;margin-left:19.45pt;margin-top:2.75pt;width:28.5pt;height:30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">
                      <v:textbox>
                        <w:txbxContent>
                          <w:p w:rsidR="0052157D" w:rsidRDefault="0052157D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2157D" w:rsidRDefault="0052157D" w:rsidP="003D032D">
            <w:pPr>
              <w:contextualSpacing/>
              <w:jc w:val="both"/>
            </w:pPr>
          </w:p>
          <w:p w:rsidR="0052157D" w:rsidRDefault="0052157D" w:rsidP="003D032D">
            <w:pPr>
              <w:contextualSpacing/>
              <w:jc w:val="both"/>
            </w:pPr>
          </w:p>
          <w:p w:rsidR="0052157D" w:rsidRPr="0052157D" w:rsidRDefault="0052157D" w:rsidP="003D032D">
            <w:pPr>
              <w:contextualSpacing/>
              <w:jc w:val="both"/>
            </w:pPr>
            <w:r w:rsidRPr="0052157D"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52C6B582" wp14:editId="2C2E2281">
                  <wp:simplePos x="0" y="0"/>
                  <wp:positionH relativeFrom="column">
                    <wp:posOffset>731520</wp:posOffset>
                  </wp:positionH>
                  <wp:positionV relativeFrom="paragraph">
                    <wp:posOffset>29845</wp:posOffset>
                  </wp:positionV>
                  <wp:extent cx="1958975" cy="1081405"/>
                  <wp:effectExtent l="0" t="0" r="0" b="0"/>
                  <wp:wrapThrough wrapText="bothSides">
                    <wp:wrapPolygon edited="0">
                      <wp:start x="0" y="0"/>
                      <wp:lineTo x="0" y="21308"/>
                      <wp:lineTo x="21425" y="21308"/>
                      <wp:lineTo x="21425" y="0"/>
                      <wp:lineTo x="0" y="0"/>
                    </wp:wrapPolygon>
                  </wp:wrapThrough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975" cy="1081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16" w:type="dxa"/>
          </w:tcPr>
          <w:p w:rsidR="0066779F" w:rsidRPr="0052157D" w:rsidRDefault="0066779F" w:rsidP="003D032D">
            <w:pPr>
              <w:pStyle w:val="a6"/>
              <w:spacing w:after="0"/>
              <w:ind w:left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57D">
              <w:rPr>
                <w:rFonts w:ascii="Times New Roman" w:hAnsi="Times New Roman" w:cs="Times New Roman"/>
                <w:sz w:val="24"/>
                <w:szCs w:val="24"/>
              </w:rPr>
              <w:t>Операции ЭХО:</w:t>
            </w:r>
          </w:p>
          <w:p w:rsidR="0066779F" w:rsidRPr="0052157D" w:rsidRDefault="0066779F" w:rsidP="0052157D">
            <w:pPr>
              <w:pStyle w:val="a6"/>
              <w:numPr>
                <w:ilvl w:val="0"/>
                <w:numId w:val="19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57D">
              <w:rPr>
                <w:rFonts w:ascii="Times New Roman" w:hAnsi="Times New Roman" w:cs="Times New Roman"/>
                <w:sz w:val="24"/>
                <w:szCs w:val="24"/>
              </w:rPr>
              <w:t>Схема обработки с неподвижными электродами</w:t>
            </w:r>
          </w:p>
          <w:p w:rsidR="0066779F" w:rsidRPr="0052157D" w:rsidRDefault="0066779F" w:rsidP="0052157D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57D">
              <w:rPr>
                <w:rFonts w:ascii="Times New Roman" w:hAnsi="Times New Roman" w:cs="Times New Roman"/>
                <w:sz w:val="24"/>
                <w:szCs w:val="24"/>
              </w:rPr>
              <w:t>Схема шлифования</w:t>
            </w:r>
          </w:p>
          <w:p w:rsidR="0066779F" w:rsidRPr="0052157D" w:rsidRDefault="0066779F" w:rsidP="0052157D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157D">
              <w:rPr>
                <w:rFonts w:ascii="Times New Roman" w:hAnsi="Times New Roman" w:cs="Times New Roman"/>
                <w:sz w:val="24"/>
                <w:szCs w:val="24"/>
              </w:rPr>
              <w:t>Схема прошивания полостей и отверстий</w:t>
            </w:r>
          </w:p>
          <w:p w:rsidR="0066779F" w:rsidRPr="0052157D" w:rsidRDefault="0066779F" w:rsidP="0052157D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57D">
              <w:rPr>
                <w:rFonts w:ascii="Times New Roman" w:hAnsi="Times New Roman" w:cs="Times New Roman"/>
                <w:sz w:val="24"/>
                <w:szCs w:val="24"/>
              </w:rPr>
              <w:t>Схема разрезания непрофильным электродом</w:t>
            </w:r>
          </w:p>
          <w:p w:rsidR="0066779F" w:rsidRPr="0052157D" w:rsidRDefault="0066779F" w:rsidP="003D032D"/>
          <w:p w:rsidR="0066779F" w:rsidRPr="0052157D" w:rsidRDefault="0066779F" w:rsidP="003D032D">
            <w:pPr>
              <w:pStyle w:val="a6"/>
              <w:spacing w:after="0"/>
              <w:ind w:left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79F" w:rsidRPr="0052157D" w:rsidTr="003D032D">
        <w:tc>
          <w:tcPr>
            <w:tcW w:w="4774" w:type="dxa"/>
          </w:tcPr>
          <w:p w:rsidR="0052157D" w:rsidRDefault="0052157D" w:rsidP="003D032D">
            <w:pPr>
              <w:contextualSpacing/>
              <w:jc w:val="both"/>
              <w:rPr>
                <w:noProof/>
              </w:rPr>
            </w:pPr>
            <w:r>
              <w:rPr>
                <w:noProof/>
              </w:rPr>
              <w:lastRenderedPageBreak/>
              <w:t>34</w:t>
            </w:r>
          </w:p>
          <w:p w:rsidR="0052157D" w:rsidRDefault="0066779F" w:rsidP="003D032D">
            <w:pPr>
              <w:contextualSpacing/>
              <w:jc w:val="both"/>
              <w:rPr>
                <w:noProof/>
              </w:rPr>
            </w:pPr>
            <w:r w:rsidRPr="0052157D"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00EE8662" wp14:editId="59A61712">
                  <wp:simplePos x="0" y="0"/>
                  <wp:positionH relativeFrom="column">
                    <wp:posOffset>247015</wp:posOffset>
                  </wp:positionH>
                  <wp:positionV relativeFrom="paragraph">
                    <wp:posOffset>321945</wp:posOffset>
                  </wp:positionV>
                  <wp:extent cx="1935480" cy="1389380"/>
                  <wp:effectExtent l="0" t="0" r="0" b="0"/>
                  <wp:wrapThrough wrapText="bothSides">
                    <wp:wrapPolygon edited="0">
                      <wp:start x="0" y="0"/>
                      <wp:lineTo x="0" y="21324"/>
                      <wp:lineTo x="21472" y="21324"/>
                      <wp:lineTo x="21472" y="0"/>
                      <wp:lineTo x="0" y="0"/>
                    </wp:wrapPolygon>
                  </wp:wrapThrough>
                  <wp:docPr id="31" name="Рисунок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21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480" cy="1389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2157D">
              <w:rPr>
                <w:noProof/>
              </w:rPr>
              <w:t>№1</w:t>
            </w:r>
          </w:p>
          <w:p w:rsidR="0052157D" w:rsidRDefault="0052157D" w:rsidP="003D032D">
            <w:pPr>
              <w:contextualSpacing/>
              <w:jc w:val="both"/>
              <w:rPr>
                <w:noProof/>
              </w:rPr>
            </w:pPr>
          </w:p>
          <w:p w:rsidR="0052157D" w:rsidRDefault="0052157D" w:rsidP="003D032D">
            <w:pPr>
              <w:contextualSpacing/>
              <w:jc w:val="both"/>
              <w:rPr>
                <w:noProof/>
              </w:rPr>
            </w:pPr>
          </w:p>
          <w:p w:rsidR="0052157D" w:rsidRDefault="0052157D" w:rsidP="003D032D">
            <w:pPr>
              <w:contextualSpacing/>
              <w:jc w:val="both"/>
              <w:rPr>
                <w:noProof/>
              </w:rPr>
            </w:pPr>
          </w:p>
          <w:p w:rsidR="0052157D" w:rsidRDefault="0052157D" w:rsidP="003D032D">
            <w:pPr>
              <w:contextualSpacing/>
              <w:jc w:val="both"/>
              <w:rPr>
                <w:noProof/>
              </w:rPr>
            </w:pPr>
          </w:p>
          <w:p w:rsidR="0052157D" w:rsidRDefault="0052157D" w:rsidP="003D032D">
            <w:pPr>
              <w:contextualSpacing/>
              <w:jc w:val="both"/>
              <w:rPr>
                <w:noProof/>
              </w:rPr>
            </w:pPr>
          </w:p>
          <w:p w:rsidR="0052157D" w:rsidRDefault="0052157D" w:rsidP="003D032D">
            <w:pPr>
              <w:contextualSpacing/>
              <w:jc w:val="both"/>
              <w:rPr>
                <w:noProof/>
              </w:rPr>
            </w:pPr>
          </w:p>
          <w:p w:rsidR="0052157D" w:rsidRDefault="0052157D" w:rsidP="003D032D">
            <w:pPr>
              <w:contextualSpacing/>
              <w:jc w:val="both"/>
              <w:rPr>
                <w:noProof/>
              </w:rPr>
            </w:pPr>
          </w:p>
          <w:p w:rsidR="0052157D" w:rsidRDefault="0052157D" w:rsidP="003D032D">
            <w:pPr>
              <w:contextualSpacing/>
              <w:jc w:val="both"/>
              <w:rPr>
                <w:noProof/>
              </w:rPr>
            </w:pPr>
          </w:p>
          <w:p w:rsidR="0052157D" w:rsidRDefault="0052157D" w:rsidP="003D032D">
            <w:pPr>
              <w:contextualSpacing/>
              <w:jc w:val="both"/>
              <w:rPr>
                <w:noProof/>
              </w:rPr>
            </w:pPr>
          </w:p>
          <w:p w:rsidR="0052157D" w:rsidRDefault="0052157D" w:rsidP="003D032D">
            <w:pPr>
              <w:contextualSpacing/>
              <w:jc w:val="both"/>
              <w:rPr>
                <w:noProof/>
              </w:rPr>
            </w:pPr>
          </w:p>
          <w:p w:rsidR="0052157D" w:rsidRDefault="0052157D" w:rsidP="003D032D">
            <w:pPr>
              <w:contextualSpacing/>
              <w:jc w:val="both"/>
              <w:rPr>
                <w:noProof/>
              </w:rPr>
            </w:pPr>
          </w:p>
          <w:p w:rsidR="0052157D" w:rsidRDefault="0052157D" w:rsidP="003D032D">
            <w:pPr>
              <w:contextualSpacing/>
              <w:jc w:val="both"/>
              <w:rPr>
                <w:noProof/>
              </w:rPr>
            </w:pPr>
          </w:p>
          <w:p w:rsidR="0052157D" w:rsidRDefault="0052157D" w:rsidP="003D032D">
            <w:pPr>
              <w:contextualSpacing/>
              <w:jc w:val="both"/>
              <w:rPr>
                <w:noProof/>
              </w:rPr>
            </w:pPr>
            <w:r w:rsidRPr="0052157D"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53CFF397" wp14:editId="6BC0DC4B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-74930</wp:posOffset>
                  </wp:positionV>
                  <wp:extent cx="1816735" cy="1246505"/>
                  <wp:effectExtent l="0" t="0" r="0" b="0"/>
                  <wp:wrapThrough wrapText="bothSides">
                    <wp:wrapPolygon edited="0">
                      <wp:start x="0" y="0"/>
                      <wp:lineTo x="0" y="21127"/>
                      <wp:lineTo x="21290" y="21127"/>
                      <wp:lineTo x="21290" y="0"/>
                      <wp:lineTo x="0" y="0"/>
                    </wp:wrapPolygon>
                  </wp:wrapThrough>
                  <wp:docPr id="32" name="Рисунок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23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735" cy="1246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2157D" w:rsidRDefault="0052157D" w:rsidP="003D032D">
            <w:pPr>
              <w:contextualSpacing/>
              <w:jc w:val="both"/>
              <w:rPr>
                <w:noProof/>
              </w:rPr>
            </w:pPr>
          </w:p>
          <w:p w:rsidR="0052157D" w:rsidRDefault="0052157D" w:rsidP="003D032D">
            <w:pPr>
              <w:contextualSpacing/>
              <w:jc w:val="both"/>
              <w:rPr>
                <w:noProof/>
              </w:rPr>
            </w:pPr>
          </w:p>
          <w:p w:rsidR="0052157D" w:rsidRDefault="0052157D" w:rsidP="003D032D">
            <w:pPr>
              <w:contextualSpacing/>
              <w:jc w:val="both"/>
              <w:rPr>
                <w:noProof/>
              </w:rPr>
            </w:pPr>
          </w:p>
          <w:p w:rsidR="0052157D" w:rsidRDefault="0052157D" w:rsidP="003D032D">
            <w:pPr>
              <w:contextualSpacing/>
              <w:jc w:val="both"/>
              <w:rPr>
                <w:noProof/>
              </w:rPr>
            </w:pPr>
          </w:p>
          <w:p w:rsidR="0052157D" w:rsidRPr="0052157D" w:rsidRDefault="0052157D" w:rsidP="003D032D">
            <w:pPr>
              <w:contextualSpacing/>
              <w:jc w:val="both"/>
              <w:rPr>
                <w:noProof/>
              </w:rPr>
            </w:pPr>
          </w:p>
        </w:tc>
        <w:tc>
          <w:tcPr>
            <w:tcW w:w="5716" w:type="dxa"/>
          </w:tcPr>
          <w:p w:rsidR="0066779F" w:rsidRPr="0052157D" w:rsidRDefault="0066779F" w:rsidP="0066779F">
            <w:pPr>
              <w:pStyle w:val="a6"/>
              <w:spacing w:after="0"/>
              <w:ind w:left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57D">
              <w:rPr>
                <w:rFonts w:ascii="Times New Roman" w:hAnsi="Times New Roman" w:cs="Times New Roman"/>
                <w:sz w:val="24"/>
                <w:szCs w:val="24"/>
              </w:rPr>
              <w:t>Схемы:</w:t>
            </w:r>
          </w:p>
          <w:p w:rsidR="0066779F" w:rsidRPr="0052157D" w:rsidRDefault="0066779F" w:rsidP="0066779F">
            <w:pPr>
              <w:pStyle w:val="a6"/>
              <w:numPr>
                <w:ilvl w:val="0"/>
                <w:numId w:val="20"/>
              </w:numPr>
              <w:spacing w:after="0"/>
              <w:ind w:left="3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57D">
              <w:rPr>
                <w:rFonts w:ascii="Times New Roman" w:hAnsi="Times New Roman" w:cs="Times New Roman"/>
                <w:sz w:val="24"/>
                <w:szCs w:val="24"/>
              </w:rPr>
              <w:t>обработка непрофилированным электродом</w:t>
            </w:r>
          </w:p>
          <w:p w:rsidR="0066779F" w:rsidRPr="0052157D" w:rsidRDefault="0066779F" w:rsidP="0066779F">
            <w:pPr>
              <w:pStyle w:val="a6"/>
              <w:numPr>
                <w:ilvl w:val="0"/>
                <w:numId w:val="20"/>
              </w:numPr>
              <w:spacing w:after="0"/>
              <w:ind w:left="3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57D">
              <w:rPr>
                <w:rFonts w:ascii="Times New Roman" w:hAnsi="Times New Roman" w:cs="Times New Roman"/>
                <w:sz w:val="24"/>
                <w:szCs w:val="24"/>
              </w:rPr>
              <w:t>обработка непрофилированным электродом</w:t>
            </w:r>
          </w:p>
          <w:p w:rsidR="0066779F" w:rsidRPr="0052157D" w:rsidRDefault="0066779F" w:rsidP="003D032D">
            <w:pPr>
              <w:pStyle w:val="a6"/>
              <w:spacing w:after="0"/>
              <w:ind w:left="505"/>
              <w:jc w:val="both"/>
              <w:rPr>
                <w:b/>
                <w:sz w:val="24"/>
                <w:szCs w:val="24"/>
              </w:rPr>
            </w:pPr>
          </w:p>
          <w:p w:rsidR="0066779F" w:rsidRDefault="0066779F" w:rsidP="003D032D">
            <w:pPr>
              <w:pStyle w:val="a6"/>
              <w:spacing w:after="0"/>
              <w:ind w:left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57D" w:rsidRDefault="0052157D" w:rsidP="003D032D">
            <w:pPr>
              <w:pStyle w:val="a6"/>
              <w:spacing w:after="0"/>
              <w:ind w:left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57D" w:rsidRDefault="0052157D" w:rsidP="003D032D">
            <w:pPr>
              <w:pStyle w:val="a6"/>
              <w:spacing w:after="0"/>
              <w:ind w:left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57D" w:rsidRDefault="0052157D" w:rsidP="003D032D">
            <w:pPr>
              <w:pStyle w:val="a6"/>
              <w:spacing w:after="0"/>
              <w:ind w:left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57D" w:rsidRDefault="0052157D" w:rsidP="003D032D">
            <w:pPr>
              <w:pStyle w:val="a6"/>
              <w:spacing w:after="0"/>
              <w:ind w:left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57D" w:rsidRDefault="0052157D" w:rsidP="003D032D">
            <w:pPr>
              <w:pStyle w:val="a6"/>
              <w:spacing w:after="0"/>
              <w:ind w:left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57D" w:rsidRDefault="0052157D" w:rsidP="003D032D">
            <w:pPr>
              <w:pStyle w:val="a6"/>
              <w:spacing w:after="0"/>
              <w:ind w:left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57D" w:rsidRDefault="0052157D" w:rsidP="003D032D">
            <w:pPr>
              <w:pStyle w:val="a6"/>
              <w:spacing w:after="0"/>
              <w:ind w:left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57D" w:rsidRDefault="0052157D" w:rsidP="003D032D">
            <w:pPr>
              <w:pStyle w:val="a6"/>
              <w:spacing w:after="0"/>
              <w:ind w:left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57D" w:rsidRDefault="0052157D" w:rsidP="003D032D">
            <w:pPr>
              <w:pStyle w:val="a6"/>
              <w:spacing w:after="0"/>
              <w:ind w:left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57D" w:rsidRDefault="0052157D" w:rsidP="003D032D">
            <w:pPr>
              <w:pStyle w:val="a6"/>
              <w:spacing w:after="0"/>
              <w:ind w:left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57D" w:rsidRPr="0052157D" w:rsidRDefault="0052157D" w:rsidP="003D032D">
            <w:pPr>
              <w:pStyle w:val="a6"/>
              <w:spacing w:after="0"/>
              <w:ind w:left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79F" w:rsidRPr="0052157D" w:rsidTr="003D032D">
        <w:tc>
          <w:tcPr>
            <w:tcW w:w="4774" w:type="dxa"/>
          </w:tcPr>
          <w:p w:rsidR="0066779F" w:rsidRPr="0052157D" w:rsidRDefault="0066779F" w:rsidP="003D032D">
            <w:pPr>
              <w:contextualSpacing/>
              <w:jc w:val="both"/>
              <w:rPr>
                <w:noProof/>
              </w:rPr>
            </w:pPr>
            <w:r w:rsidRPr="0052157D">
              <w:rPr>
                <w:noProof/>
              </w:rPr>
              <w:drawing>
                <wp:inline distT="0" distB="0" distL="0" distR="0" wp14:anchorId="60D00D6C" wp14:editId="289FE2E5">
                  <wp:extent cx="1353185" cy="1358900"/>
                  <wp:effectExtent l="0" t="0" r="0" b="0"/>
                  <wp:docPr id="41" name="Рисунок 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Рисунок 43"/>
                          <pic:cNvPicPr/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185" cy="1358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157D">
              <w:rPr>
                <w:noProof/>
              </w:rPr>
              <w:t>№1</w:t>
            </w:r>
          </w:p>
          <w:p w:rsidR="0066779F" w:rsidRPr="0052157D" w:rsidRDefault="0066779F" w:rsidP="003D032D">
            <w:pPr>
              <w:contextualSpacing/>
              <w:jc w:val="both"/>
              <w:rPr>
                <w:noProof/>
              </w:rPr>
            </w:pPr>
            <w:r w:rsidRPr="0052157D">
              <w:rPr>
                <w:noProof/>
              </w:rPr>
              <w:drawing>
                <wp:inline distT="0" distB="0" distL="0" distR="0" wp14:anchorId="18D02BEF" wp14:editId="053220E8">
                  <wp:extent cx="1294130" cy="1237615"/>
                  <wp:effectExtent l="0" t="0" r="1270" b="635"/>
                  <wp:docPr id="42" name="Рисунок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Рисунок 45"/>
                          <pic:cNvPicPr/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130" cy="1237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157D">
              <w:rPr>
                <w:noProof/>
              </w:rPr>
              <w:t>№2</w:t>
            </w:r>
          </w:p>
          <w:p w:rsidR="0066779F" w:rsidRPr="0052157D" w:rsidRDefault="0066779F" w:rsidP="003D032D">
            <w:pPr>
              <w:contextualSpacing/>
              <w:jc w:val="both"/>
              <w:rPr>
                <w:noProof/>
              </w:rPr>
            </w:pPr>
            <w:r w:rsidRPr="0052157D">
              <w:rPr>
                <w:noProof/>
              </w:rPr>
              <w:drawing>
                <wp:inline distT="0" distB="0" distL="0" distR="0" wp14:anchorId="6F2516C8" wp14:editId="7CE7E0D4">
                  <wp:extent cx="1353185" cy="1240155"/>
                  <wp:effectExtent l="0" t="0" r="0" b="0"/>
                  <wp:docPr id="46" name="Рисунок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Рисунок 44"/>
                          <pic:cNvPicPr/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185" cy="1240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157D">
              <w:rPr>
                <w:noProof/>
              </w:rPr>
              <w:t>№3</w:t>
            </w:r>
          </w:p>
        </w:tc>
        <w:tc>
          <w:tcPr>
            <w:tcW w:w="5716" w:type="dxa"/>
          </w:tcPr>
          <w:p w:rsidR="0066779F" w:rsidRPr="0052157D" w:rsidRDefault="0066779F" w:rsidP="003D032D">
            <w:pPr>
              <w:shd w:val="clear" w:color="auto" w:fill="FFFFFF"/>
              <w:spacing w:before="58"/>
              <w:ind w:left="58"/>
              <w:jc w:val="center"/>
              <w:rPr>
                <w:color w:val="000000"/>
                <w:spacing w:val="12"/>
              </w:rPr>
            </w:pPr>
            <w:r w:rsidRPr="0052157D">
              <w:rPr>
                <w:color w:val="000000"/>
                <w:spacing w:val="12"/>
              </w:rPr>
              <w:t xml:space="preserve"> Схемы ЭЛО:</w:t>
            </w:r>
          </w:p>
          <w:p w:rsidR="0066779F" w:rsidRPr="0052157D" w:rsidRDefault="0066779F" w:rsidP="003D032D">
            <w:pPr>
              <w:shd w:val="clear" w:color="auto" w:fill="FFFFFF"/>
              <w:spacing w:before="58"/>
              <w:ind w:left="221"/>
              <w:rPr>
                <w:color w:val="000000"/>
                <w:spacing w:val="1"/>
              </w:rPr>
            </w:pPr>
            <w:r w:rsidRPr="0052157D">
              <w:rPr>
                <w:color w:val="000000"/>
                <w:spacing w:val="1"/>
              </w:rPr>
              <w:t xml:space="preserve">1.перфорация отверстий; </w:t>
            </w:r>
          </w:p>
          <w:p w:rsidR="0066779F" w:rsidRPr="0052157D" w:rsidRDefault="0066779F" w:rsidP="003D032D">
            <w:pPr>
              <w:shd w:val="clear" w:color="auto" w:fill="FFFFFF"/>
              <w:spacing w:before="58"/>
              <w:ind w:left="221"/>
              <w:rPr>
                <w:color w:val="000000"/>
                <w:spacing w:val="1"/>
              </w:rPr>
            </w:pPr>
            <w:r w:rsidRPr="0052157D">
              <w:rPr>
                <w:color w:val="000000"/>
                <w:spacing w:val="1"/>
              </w:rPr>
              <w:t>2.контурная резка</w:t>
            </w:r>
          </w:p>
          <w:p w:rsidR="0066779F" w:rsidRPr="0052157D" w:rsidRDefault="0066779F" w:rsidP="003D032D">
            <w:pPr>
              <w:shd w:val="clear" w:color="auto" w:fill="FFFFFF"/>
              <w:spacing w:before="58"/>
              <w:ind w:left="221"/>
            </w:pPr>
            <w:r w:rsidRPr="0052157D">
              <w:rPr>
                <w:color w:val="000000"/>
                <w:spacing w:val="1"/>
              </w:rPr>
              <w:t xml:space="preserve">3.фрезерование сквозных и глухих пазов </w:t>
            </w:r>
          </w:p>
          <w:p w:rsidR="0066779F" w:rsidRPr="0052157D" w:rsidRDefault="0066779F" w:rsidP="003D032D">
            <w:pPr>
              <w:shd w:val="clear" w:color="auto" w:fill="FFFFFF"/>
              <w:spacing w:before="58"/>
              <w:ind w:left="221"/>
              <w:jc w:val="center"/>
            </w:pPr>
          </w:p>
          <w:p w:rsidR="0066779F" w:rsidRPr="0052157D" w:rsidRDefault="0066779F" w:rsidP="003D032D">
            <w:pPr>
              <w:ind w:left="1225"/>
              <w:jc w:val="both"/>
            </w:pPr>
          </w:p>
        </w:tc>
      </w:tr>
      <w:tr w:rsidR="0066779F" w:rsidRPr="0052157D" w:rsidTr="003D032D">
        <w:tc>
          <w:tcPr>
            <w:tcW w:w="4774" w:type="dxa"/>
          </w:tcPr>
          <w:p w:rsidR="0066779F" w:rsidRDefault="0066779F" w:rsidP="003D032D">
            <w:pPr>
              <w:contextualSpacing/>
              <w:jc w:val="both"/>
              <w:rPr>
                <w:noProof/>
              </w:rPr>
            </w:pPr>
            <w:r w:rsidRPr="0052157D">
              <w:rPr>
                <w:noProof/>
              </w:rPr>
              <w:drawing>
                <wp:inline distT="0" distB="0" distL="0" distR="0" wp14:anchorId="66A90DB0" wp14:editId="7E7F0FB2">
                  <wp:extent cx="1282065" cy="1412875"/>
                  <wp:effectExtent l="0" t="0" r="0" b="0"/>
                  <wp:docPr id="49" name="Рисунок 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Рисунок 33"/>
                          <pic:cNvPicPr/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065" cy="141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779F" w:rsidRPr="0052157D" w:rsidRDefault="0066779F" w:rsidP="003D032D">
            <w:pPr>
              <w:contextualSpacing/>
              <w:jc w:val="both"/>
              <w:rPr>
                <w:noProof/>
              </w:rPr>
            </w:pPr>
            <w:r w:rsidRPr="0052157D">
              <w:rPr>
                <w:noProof/>
              </w:rPr>
              <w:lastRenderedPageBreak/>
              <w:drawing>
                <wp:inline distT="0" distB="0" distL="0" distR="0" wp14:anchorId="6B8A1C0B" wp14:editId="2C62BFEB">
                  <wp:extent cx="1286539" cy="1297172"/>
                  <wp:effectExtent l="0" t="0" r="0" b="0"/>
                  <wp:docPr id="47" name="Рисунок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Рисунок 35"/>
                          <pic:cNvPicPr/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788" cy="1302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779F" w:rsidRDefault="0066779F" w:rsidP="003D032D">
            <w:pPr>
              <w:contextualSpacing/>
              <w:jc w:val="both"/>
              <w:rPr>
                <w:noProof/>
              </w:rPr>
            </w:pPr>
          </w:p>
          <w:p w:rsidR="0052157D" w:rsidRDefault="0052157D" w:rsidP="003D032D">
            <w:pPr>
              <w:contextualSpacing/>
              <w:jc w:val="both"/>
              <w:rPr>
                <w:noProof/>
              </w:rPr>
            </w:pPr>
            <w:r w:rsidRPr="0052157D">
              <w:rPr>
                <w:noProof/>
              </w:rPr>
              <w:drawing>
                <wp:inline distT="0" distB="0" distL="0" distR="0" wp14:anchorId="63695FD4" wp14:editId="5C8E3077">
                  <wp:extent cx="1414130" cy="1073888"/>
                  <wp:effectExtent l="0" t="0" r="0" b="0"/>
                  <wp:docPr id="48" name="Рисунок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Рисунок 34"/>
                          <pic:cNvPicPr/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165" cy="1077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157D" w:rsidRPr="0052157D" w:rsidRDefault="0052157D" w:rsidP="003D032D">
            <w:pPr>
              <w:contextualSpacing/>
              <w:jc w:val="both"/>
              <w:rPr>
                <w:noProof/>
              </w:rPr>
            </w:pPr>
          </w:p>
        </w:tc>
        <w:tc>
          <w:tcPr>
            <w:tcW w:w="5716" w:type="dxa"/>
          </w:tcPr>
          <w:p w:rsidR="0066779F" w:rsidRPr="0052157D" w:rsidRDefault="0066779F" w:rsidP="003D032D">
            <w:pPr>
              <w:shd w:val="clear" w:color="auto" w:fill="FFFFFF"/>
              <w:ind w:left="662" w:hanging="662"/>
            </w:pPr>
            <w:r w:rsidRPr="0052157D">
              <w:rPr>
                <w:color w:val="000000"/>
                <w:spacing w:val="-1"/>
              </w:rPr>
              <w:lastRenderedPageBreak/>
              <w:t xml:space="preserve">схемы </w:t>
            </w:r>
            <w:r w:rsidRPr="0052157D">
              <w:rPr>
                <w:color w:val="000000"/>
              </w:rPr>
              <w:t>операций УЗАО:</w:t>
            </w:r>
          </w:p>
          <w:p w:rsidR="0066779F" w:rsidRPr="0052157D" w:rsidRDefault="0066779F" w:rsidP="0066779F">
            <w:pPr>
              <w:pStyle w:val="a6"/>
              <w:numPr>
                <w:ilvl w:val="0"/>
                <w:numId w:val="21"/>
              </w:numPr>
              <w:shd w:val="clear" w:color="auto" w:fill="FFFFFF"/>
              <w:spacing w:before="58" w:after="0"/>
              <w:ind w:left="221" w:firstLine="0"/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</w:pPr>
            <w:r w:rsidRPr="0052157D"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 xml:space="preserve">вырезание </w:t>
            </w:r>
            <w:r w:rsidR="00EF1C0D"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>н</w:t>
            </w:r>
            <w:r w:rsidRPr="0052157D"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>епрофилированным</w:t>
            </w:r>
            <w:r w:rsidR="00EF1C0D"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 xml:space="preserve"> </w:t>
            </w:r>
            <w:r w:rsidRPr="0052157D"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>инструментом;</w:t>
            </w:r>
            <w:r w:rsidRPr="0052157D"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br/>
            </w:r>
            <w:r w:rsidRPr="0052157D">
              <w:rPr>
                <w:rFonts w:ascii="Times New Roman" w:hAnsi="Times New Roman" w:cs="Times New Roman"/>
                <w:bCs/>
                <w:color w:val="000000"/>
                <w:spacing w:val="15"/>
                <w:sz w:val="24"/>
                <w:szCs w:val="24"/>
              </w:rPr>
              <w:t>2.шлифовани</w:t>
            </w:r>
            <w:r w:rsidRPr="0052157D">
              <w:rPr>
                <w:rFonts w:ascii="Times New Roman" w:hAnsi="Times New Roman" w:cs="Times New Roman"/>
                <w:bCs/>
                <w:color w:val="000000"/>
                <w:spacing w:val="15"/>
                <w:w w:val="73"/>
                <w:sz w:val="24"/>
                <w:szCs w:val="24"/>
              </w:rPr>
              <w:t xml:space="preserve">е </w:t>
            </w:r>
            <w:r w:rsidRPr="0052157D"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>профилированным</w:t>
            </w:r>
            <w:r w:rsidR="00AC5EBB"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 xml:space="preserve"> </w:t>
            </w:r>
            <w:r w:rsidRPr="0052157D"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>инструментом</w:t>
            </w:r>
          </w:p>
          <w:p w:rsidR="0066779F" w:rsidRPr="0052157D" w:rsidRDefault="0066779F" w:rsidP="003D032D">
            <w:pPr>
              <w:shd w:val="clear" w:color="auto" w:fill="FFFFFF"/>
              <w:spacing w:before="58"/>
              <w:ind w:left="221"/>
              <w:rPr>
                <w:color w:val="000000"/>
                <w:spacing w:val="12"/>
              </w:rPr>
            </w:pPr>
            <w:r w:rsidRPr="0052157D">
              <w:rPr>
                <w:bCs/>
                <w:color w:val="000000"/>
                <w:spacing w:val="6"/>
              </w:rPr>
              <w:t>3.копирование;</w:t>
            </w:r>
          </w:p>
        </w:tc>
      </w:tr>
    </w:tbl>
    <w:p w:rsidR="000B79CB" w:rsidRDefault="000B79CB" w:rsidP="000B79CB">
      <w:pPr>
        <w:pStyle w:val="5"/>
        <w:spacing w:before="0"/>
        <w:rPr>
          <w:rFonts w:ascii="Times New Roman" w:hAnsi="Times New Roman"/>
          <w:sz w:val="28"/>
          <w:szCs w:val="28"/>
        </w:rPr>
      </w:pPr>
    </w:p>
    <w:p w:rsidR="000B79CB" w:rsidRPr="000B79CB" w:rsidRDefault="000B79CB" w:rsidP="000B79CB">
      <w:pPr>
        <w:pStyle w:val="5"/>
        <w:spacing w:before="0"/>
        <w:rPr>
          <w:rFonts w:ascii="Times New Roman" w:hAnsi="Times New Roman"/>
          <w:b/>
          <w:i/>
          <w:color w:val="auto"/>
          <w:sz w:val="28"/>
          <w:szCs w:val="28"/>
        </w:rPr>
      </w:pPr>
      <w:r w:rsidRPr="000B79CB">
        <w:rPr>
          <w:rFonts w:ascii="Times New Roman" w:hAnsi="Times New Roman"/>
          <w:color w:val="auto"/>
          <w:sz w:val="28"/>
          <w:szCs w:val="28"/>
        </w:rPr>
        <w:t>Основная  учебная литература</w:t>
      </w:r>
    </w:p>
    <w:p w:rsidR="000B79CB" w:rsidRDefault="000B79CB" w:rsidP="000B79CB">
      <w:pPr>
        <w:jc w:val="both"/>
        <w:rPr>
          <w:sz w:val="28"/>
          <w:szCs w:val="28"/>
        </w:rPr>
      </w:pPr>
      <w:r w:rsidRPr="002A4D6A">
        <w:rPr>
          <w:sz w:val="28"/>
          <w:szCs w:val="28"/>
        </w:rPr>
        <w:t>Автоматизация технологических процессов : учебник для спо по спец-тям 220706 "Автоматизация тех.процессов и производств", 151901 "Технология машиностроения" / В.Ю. Шишмарев. - 9-е изд., стереотип. - Москва : Академия, 2014.</w:t>
      </w:r>
    </w:p>
    <w:p w:rsidR="000B79CB" w:rsidRDefault="000B79CB" w:rsidP="000B79CB">
      <w:pPr>
        <w:jc w:val="both"/>
        <w:rPr>
          <w:sz w:val="28"/>
          <w:szCs w:val="28"/>
        </w:rPr>
      </w:pPr>
    </w:p>
    <w:p w:rsidR="000B79CB" w:rsidRPr="007B09A7" w:rsidRDefault="000B79CB" w:rsidP="000B79CB">
      <w:pPr>
        <w:jc w:val="both"/>
        <w:rPr>
          <w:sz w:val="28"/>
          <w:szCs w:val="28"/>
        </w:rPr>
      </w:pPr>
      <w:r w:rsidRPr="007B09A7">
        <w:rPr>
          <w:sz w:val="28"/>
          <w:szCs w:val="28"/>
        </w:rPr>
        <w:t>Дополнительная учебная литература</w:t>
      </w:r>
    </w:p>
    <w:p w:rsidR="000B79CB" w:rsidRPr="007B09A7" w:rsidRDefault="000B79CB" w:rsidP="000B79CB">
      <w:pPr>
        <w:jc w:val="both"/>
        <w:rPr>
          <w:sz w:val="28"/>
          <w:szCs w:val="28"/>
        </w:rPr>
      </w:pPr>
      <w:r w:rsidRPr="007B09A7">
        <w:rPr>
          <w:sz w:val="28"/>
          <w:szCs w:val="28"/>
        </w:rPr>
        <w:t>Адаскин А.М., Колесов Н.В. Современный режущий инструмент. Учебное пособие для студентов учреждений среднего профессионального образования.– М.: Академия, 201</w:t>
      </w:r>
      <w:r>
        <w:rPr>
          <w:sz w:val="28"/>
          <w:szCs w:val="28"/>
        </w:rPr>
        <w:t>1</w:t>
      </w:r>
      <w:r w:rsidRPr="007B09A7">
        <w:rPr>
          <w:sz w:val="28"/>
          <w:szCs w:val="28"/>
        </w:rPr>
        <w:t>.</w:t>
      </w:r>
    </w:p>
    <w:p w:rsidR="000B79CB" w:rsidRPr="007B09A7" w:rsidRDefault="000B79CB" w:rsidP="000B79CB">
      <w:pPr>
        <w:jc w:val="both"/>
        <w:rPr>
          <w:sz w:val="28"/>
          <w:szCs w:val="28"/>
        </w:rPr>
      </w:pPr>
      <w:r w:rsidRPr="007B09A7">
        <w:rPr>
          <w:sz w:val="28"/>
          <w:szCs w:val="28"/>
        </w:rPr>
        <w:t>Давыдова И.В. Технологические основы обеспечения качества изделий. Учебное пособие. Ростов н/Д: ДГТУ, 2011.</w:t>
      </w:r>
    </w:p>
    <w:p w:rsidR="000B79CB" w:rsidRPr="002A4D6A" w:rsidRDefault="000B79CB" w:rsidP="000B79CB">
      <w:pPr>
        <w:jc w:val="both"/>
        <w:rPr>
          <w:sz w:val="28"/>
          <w:szCs w:val="28"/>
        </w:rPr>
      </w:pPr>
      <w:r w:rsidRPr="002A4D6A">
        <w:rPr>
          <w:sz w:val="28"/>
          <w:szCs w:val="28"/>
        </w:rPr>
        <w:t>Серебреницкий П.П. Современные электроэрози</w:t>
      </w:r>
      <w:r>
        <w:rPr>
          <w:sz w:val="28"/>
          <w:szCs w:val="28"/>
        </w:rPr>
        <w:t>онные технологии и оборудование</w:t>
      </w:r>
      <w:r w:rsidRPr="002A4D6A">
        <w:rPr>
          <w:sz w:val="28"/>
          <w:szCs w:val="28"/>
        </w:rPr>
        <w:t>: учебн. пособие для вузов / П.П. Серебреницкий. - 2-е изд., перераб. и доп. - Санкт-Петербург [и др.] : Лань, 2013.</w:t>
      </w:r>
    </w:p>
    <w:p w:rsidR="000B79CB" w:rsidRPr="002A4D6A" w:rsidRDefault="000B79CB" w:rsidP="000B79CB">
      <w:pPr>
        <w:jc w:val="both"/>
        <w:rPr>
          <w:sz w:val="28"/>
          <w:szCs w:val="28"/>
        </w:rPr>
      </w:pPr>
      <w:r w:rsidRPr="002A4D6A">
        <w:rPr>
          <w:sz w:val="28"/>
          <w:szCs w:val="28"/>
        </w:rPr>
        <w:t>Технологическое оборудование : [плакаты]:  иллюстрир. учебн. пособие для спо / сост.: Л.И. Вереина, М.М. Краснов. - Москва : Академия, 2012.</w:t>
      </w:r>
    </w:p>
    <w:p w:rsidR="00CC0A0E" w:rsidRPr="0052157D" w:rsidRDefault="00CC0A0E" w:rsidP="00EF1C0D">
      <w:pPr>
        <w:jc w:val="both"/>
      </w:pPr>
    </w:p>
    <w:sectPr w:rsidR="00CC0A0E" w:rsidRPr="0052157D" w:rsidSect="00CC0A0E">
      <w:footerReference w:type="default" r:id="rId30"/>
      <w:pgSz w:w="11906" w:h="16838"/>
      <w:pgMar w:top="709" w:right="926" w:bottom="709" w:left="993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A70" w:rsidRDefault="00915A70" w:rsidP="0009433A">
      <w:r>
        <w:separator/>
      </w:r>
    </w:p>
  </w:endnote>
  <w:endnote w:type="continuationSeparator" w:id="0">
    <w:p w:rsidR="00915A70" w:rsidRDefault="00915A70" w:rsidP="00094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9F2" w:rsidRDefault="009D1596" w:rsidP="00D51AEE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B29F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02D9C">
      <w:rPr>
        <w:rStyle w:val="a9"/>
        <w:noProof/>
      </w:rPr>
      <w:t>4</w:t>
    </w:r>
    <w:r>
      <w:rPr>
        <w:rStyle w:val="a9"/>
      </w:rPr>
      <w:fldChar w:fldCharType="end"/>
    </w:r>
  </w:p>
  <w:p w:rsidR="00EB29F2" w:rsidRDefault="00EB29F2" w:rsidP="00D51A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A70" w:rsidRDefault="00915A70" w:rsidP="0009433A">
      <w:r>
        <w:separator/>
      </w:r>
    </w:p>
  </w:footnote>
  <w:footnote w:type="continuationSeparator" w:id="0">
    <w:p w:rsidR="00915A70" w:rsidRDefault="00915A70" w:rsidP="00094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2395"/>
    <w:multiLevelType w:val="hybridMultilevel"/>
    <w:tmpl w:val="77F2FD36"/>
    <w:lvl w:ilvl="0" w:tplc="2474E2D8">
      <w:start w:val="1"/>
      <w:numFmt w:val="decimal"/>
      <w:lvlText w:val="%1."/>
      <w:lvlJc w:val="left"/>
      <w:pPr>
        <w:ind w:left="1585" w:hanging="360"/>
      </w:pPr>
    </w:lvl>
    <w:lvl w:ilvl="1" w:tplc="04190019" w:tentative="1">
      <w:start w:val="1"/>
      <w:numFmt w:val="lowerLetter"/>
      <w:lvlText w:val="%2."/>
      <w:lvlJc w:val="left"/>
      <w:pPr>
        <w:ind w:left="1945" w:hanging="360"/>
      </w:pPr>
    </w:lvl>
    <w:lvl w:ilvl="2" w:tplc="0419001B" w:tentative="1">
      <w:start w:val="1"/>
      <w:numFmt w:val="lowerRoman"/>
      <w:lvlText w:val="%3."/>
      <w:lvlJc w:val="right"/>
      <w:pPr>
        <w:ind w:left="2665" w:hanging="180"/>
      </w:pPr>
    </w:lvl>
    <w:lvl w:ilvl="3" w:tplc="0419000F" w:tentative="1">
      <w:start w:val="1"/>
      <w:numFmt w:val="decimal"/>
      <w:lvlText w:val="%4."/>
      <w:lvlJc w:val="left"/>
      <w:pPr>
        <w:ind w:left="3385" w:hanging="360"/>
      </w:pPr>
    </w:lvl>
    <w:lvl w:ilvl="4" w:tplc="04190019" w:tentative="1">
      <w:start w:val="1"/>
      <w:numFmt w:val="lowerLetter"/>
      <w:lvlText w:val="%5."/>
      <w:lvlJc w:val="left"/>
      <w:pPr>
        <w:ind w:left="4105" w:hanging="360"/>
      </w:pPr>
    </w:lvl>
    <w:lvl w:ilvl="5" w:tplc="0419001B" w:tentative="1">
      <w:start w:val="1"/>
      <w:numFmt w:val="lowerRoman"/>
      <w:lvlText w:val="%6."/>
      <w:lvlJc w:val="right"/>
      <w:pPr>
        <w:ind w:left="4825" w:hanging="180"/>
      </w:pPr>
    </w:lvl>
    <w:lvl w:ilvl="6" w:tplc="0419000F" w:tentative="1">
      <w:start w:val="1"/>
      <w:numFmt w:val="decimal"/>
      <w:lvlText w:val="%7."/>
      <w:lvlJc w:val="left"/>
      <w:pPr>
        <w:ind w:left="5545" w:hanging="360"/>
      </w:pPr>
    </w:lvl>
    <w:lvl w:ilvl="7" w:tplc="04190019" w:tentative="1">
      <w:start w:val="1"/>
      <w:numFmt w:val="lowerLetter"/>
      <w:lvlText w:val="%8."/>
      <w:lvlJc w:val="left"/>
      <w:pPr>
        <w:ind w:left="6265" w:hanging="360"/>
      </w:pPr>
    </w:lvl>
    <w:lvl w:ilvl="8" w:tplc="0419001B" w:tentative="1">
      <w:start w:val="1"/>
      <w:numFmt w:val="lowerRoman"/>
      <w:lvlText w:val="%9."/>
      <w:lvlJc w:val="right"/>
      <w:pPr>
        <w:ind w:left="6985" w:hanging="180"/>
      </w:pPr>
    </w:lvl>
  </w:abstractNum>
  <w:abstractNum w:abstractNumId="1">
    <w:nsid w:val="0C3D43C6"/>
    <w:multiLevelType w:val="hybridMultilevel"/>
    <w:tmpl w:val="89E48F5C"/>
    <w:lvl w:ilvl="0" w:tplc="2474E2D8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D5FF7"/>
    <w:multiLevelType w:val="hybridMultilevel"/>
    <w:tmpl w:val="D55A7CD8"/>
    <w:lvl w:ilvl="0" w:tplc="623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5340EB"/>
    <w:multiLevelType w:val="hybridMultilevel"/>
    <w:tmpl w:val="9ADA0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CA6C61"/>
    <w:multiLevelType w:val="hybridMultilevel"/>
    <w:tmpl w:val="48346078"/>
    <w:lvl w:ilvl="0" w:tplc="2474E2D8">
      <w:start w:val="1"/>
      <w:numFmt w:val="decimal"/>
      <w:lvlText w:val="%1."/>
      <w:lvlJc w:val="left"/>
      <w:pPr>
        <w:ind w:left="113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5">
    <w:nsid w:val="28615D50"/>
    <w:multiLevelType w:val="hybridMultilevel"/>
    <w:tmpl w:val="02361F4A"/>
    <w:lvl w:ilvl="0" w:tplc="2474E2D8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0A73BE"/>
    <w:multiLevelType w:val="hybridMultilevel"/>
    <w:tmpl w:val="ABF67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4901F0"/>
    <w:multiLevelType w:val="hybridMultilevel"/>
    <w:tmpl w:val="F4A88A02"/>
    <w:lvl w:ilvl="0" w:tplc="2474E2D8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AD574E"/>
    <w:multiLevelType w:val="hybridMultilevel"/>
    <w:tmpl w:val="415818A4"/>
    <w:lvl w:ilvl="0" w:tplc="8AFC5D6A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3E2302"/>
    <w:multiLevelType w:val="hybridMultilevel"/>
    <w:tmpl w:val="70C244D6"/>
    <w:lvl w:ilvl="0" w:tplc="2474E2D8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0820E83"/>
    <w:multiLevelType w:val="multilevel"/>
    <w:tmpl w:val="EF0A1A7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20E1DB0"/>
    <w:multiLevelType w:val="hybridMultilevel"/>
    <w:tmpl w:val="3376B0A8"/>
    <w:lvl w:ilvl="0" w:tplc="2474E2D8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34A0156"/>
    <w:multiLevelType w:val="multilevel"/>
    <w:tmpl w:val="54FEF1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38275D0"/>
    <w:multiLevelType w:val="hybridMultilevel"/>
    <w:tmpl w:val="DABC0454"/>
    <w:lvl w:ilvl="0" w:tplc="2474E2D8">
      <w:start w:val="1"/>
      <w:numFmt w:val="decimal"/>
      <w:lvlText w:val="%1."/>
      <w:lvlJc w:val="left"/>
      <w:pPr>
        <w:ind w:left="207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549A68B9"/>
    <w:multiLevelType w:val="hybridMultilevel"/>
    <w:tmpl w:val="B44C7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3B2D13"/>
    <w:multiLevelType w:val="hybridMultilevel"/>
    <w:tmpl w:val="6C50BA9C"/>
    <w:lvl w:ilvl="0" w:tplc="821AA572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9F161B"/>
    <w:multiLevelType w:val="hybridMultilevel"/>
    <w:tmpl w:val="F41A1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E75835"/>
    <w:multiLevelType w:val="hybridMultilevel"/>
    <w:tmpl w:val="7F9C200A"/>
    <w:lvl w:ilvl="0" w:tplc="2474E2D8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5053A47"/>
    <w:multiLevelType w:val="hybridMultilevel"/>
    <w:tmpl w:val="085AE7BC"/>
    <w:lvl w:ilvl="0" w:tplc="2474E2D8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A580EB8"/>
    <w:multiLevelType w:val="hybridMultilevel"/>
    <w:tmpl w:val="ABF8CE7E"/>
    <w:lvl w:ilvl="0" w:tplc="2474E2D8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08552D"/>
    <w:multiLevelType w:val="hybridMultilevel"/>
    <w:tmpl w:val="0E16C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A53972"/>
    <w:multiLevelType w:val="hybridMultilevel"/>
    <w:tmpl w:val="05EC6C74"/>
    <w:lvl w:ilvl="0" w:tplc="EC88CABC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773F33"/>
    <w:multiLevelType w:val="hybridMultilevel"/>
    <w:tmpl w:val="7BF25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"/>
  </w:num>
  <w:num w:numId="3">
    <w:abstractNumId w:val="14"/>
  </w:num>
  <w:num w:numId="4">
    <w:abstractNumId w:val="10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"/>
  </w:num>
  <w:num w:numId="12">
    <w:abstractNumId w:val="7"/>
  </w:num>
  <w:num w:numId="13">
    <w:abstractNumId w:val="11"/>
  </w:num>
  <w:num w:numId="14">
    <w:abstractNumId w:val="5"/>
  </w:num>
  <w:num w:numId="15">
    <w:abstractNumId w:val="19"/>
  </w:num>
  <w:num w:numId="16">
    <w:abstractNumId w:val="13"/>
  </w:num>
  <w:num w:numId="17">
    <w:abstractNumId w:val="18"/>
  </w:num>
  <w:num w:numId="18">
    <w:abstractNumId w:val="9"/>
  </w:num>
  <w:num w:numId="19">
    <w:abstractNumId w:val="16"/>
  </w:num>
  <w:num w:numId="20">
    <w:abstractNumId w:val="0"/>
  </w:num>
  <w:num w:numId="21">
    <w:abstractNumId w:val="4"/>
  </w:num>
  <w:num w:numId="22">
    <w:abstractNumId w:val="8"/>
  </w:num>
  <w:num w:numId="23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33A"/>
    <w:rsid w:val="00020D58"/>
    <w:rsid w:val="00031606"/>
    <w:rsid w:val="00031F17"/>
    <w:rsid w:val="00034F33"/>
    <w:rsid w:val="00073A86"/>
    <w:rsid w:val="0009433A"/>
    <w:rsid w:val="000B1C4E"/>
    <w:rsid w:val="000B79CB"/>
    <w:rsid w:val="000C3B5D"/>
    <w:rsid w:val="000C4EE4"/>
    <w:rsid w:val="000C6CFE"/>
    <w:rsid w:val="000E5C4D"/>
    <w:rsid w:val="00102D9C"/>
    <w:rsid w:val="0015198C"/>
    <w:rsid w:val="0016066B"/>
    <w:rsid w:val="00160D4A"/>
    <w:rsid w:val="001817DD"/>
    <w:rsid w:val="00250324"/>
    <w:rsid w:val="0025049B"/>
    <w:rsid w:val="00266C6F"/>
    <w:rsid w:val="00275308"/>
    <w:rsid w:val="00282C33"/>
    <w:rsid w:val="0029289B"/>
    <w:rsid w:val="00297ACC"/>
    <w:rsid w:val="00317D18"/>
    <w:rsid w:val="00333E63"/>
    <w:rsid w:val="003503CC"/>
    <w:rsid w:val="003D0BA3"/>
    <w:rsid w:val="004008C9"/>
    <w:rsid w:val="004358BA"/>
    <w:rsid w:val="00457DB1"/>
    <w:rsid w:val="004700D7"/>
    <w:rsid w:val="00471393"/>
    <w:rsid w:val="00476B99"/>
    <w:rsid w:val="00476F77"/>
    <w:rsid w:val="00491121"/>
    <w:rsid w:val="004A4AA9"/>
    <w:rsid w:val="004B0B6F"/>
    <w:rsid w:val="004B1658"/>
    <w:rsid w:val="004B17BF"/>
    <w:rsid w:val="004C0DA3"/>
    <w:rsid w:val="004C442F"/>
    <w:rsid w:val="004F5171"/>
    <w:rsid w:val="0052157D"/>
    <w:rsid w:val="00553C0F"/>
    <w:rsid w:val="005649DC"/>
    <w:rsid w:val="006525BA"/>
    <w:rsid w:val="0066779F"/>
    <w:rsid w:val="006822F5"/>
    <w:rsid w:val="00696866"/>
    <w:rsid w:val="006D1AB5"/>
    <w:rsid w:val="0073113F"/>
    <w:rsid w:val="00734395"/>
    <w:rsid w:val="00764778"/>
    <w:rsid w:val="0078283D"/>
    <w:rsid w:val="007B31D4"/>
    <w:rsid w:val="007B735C"/>
    <w:rsid w:val="007C5B15"/>
    <w:rsid w:val="00800288"/>
    <w:rsid w:val="00800FC0"/>
    <w:rsid w:val="00811587"/>
    <w:rsid w:val="0085557E"/>
    <w:rsid w:val="00857E38"/>
    <w:rsid w:val="008938C4"/>
    <w:rsid w:val="008A331D"/>
    <w:rsid w:val="008E2ED0"/>
    <w:rsid w:val="00915A70"/>
    <w:rsid w:val="009514E7"/>
    <w:rsid w:val="009D1596"/>
    <w:rsid w:val="009F602B"/>
    <w:rsid w:val="009F6E6E"/>
    <w:rsid w:val="00A078F9"/>
    <w:rsid w:val="00A4355E"/>
    <w:rsid w:val="00A541A2"/>
    <w:rsid w:val="00A60E3A"/>
    <w:rsid w:val="00A60F59"/>
    <w:rsid w:val="00A74E19"/>
    <w:rsid w:val="00A77221"/>
    <w:rsid w:val="00A94F1F"/>
    <w:rsid w:val="00AA5802"/>
    <w:rsid w:val="00AC5EBB"/>
    <w:rsid w:val="00B1530D"/>
    <w:rsid w:val="00B171CD"/>
    <w:rsid w:val="00B34071"/>
    <w:rsid w:val="00B360F1"/>
    <w:rsid w:val="00B378C4"/>
    <w:rsid w:val="00B535B8"/>
    <w:rsid w:val="00B634FD"/>
    <w:rsid w:val="00B976CA"/>
    <w:rsid w:val="00BB01D3"/>
    <w:rsid w:val="00BF4170"/>
    <w:rsid w:val="00C02883"/>
    <w:rsid w:val="00C04456"/>
    <w:rsid w:val="00C12F92"/>
    <w:rsid w:val="00C4537B"/>
    <w:rsid w:val="00CA01E5"/>
    <w:rsid w:val="00CA25F6"/>
    <w:rsid w:val="00CA72BA"/>
    <w:rsid w:val="00CC092C"/>
    <w:rsid w:val="00CC0A0E"/>
    <w:rsid w:val="00CD7365"/>
    <w:rsid w:val="00D47212"/>
    <w:rsid w:val="00D51AEE"/>
    <w:rsid w:val="00DA0433"/>
    <w:rsid w:val="00DD0024"/>
    <w:rsid w:val="00DE79BF"/>
    <w:rsid w:val="00E0238A"/>
    <w:rsid w:val="00E21743"/>
    <w:rsid w:val="00E73A35"/>
    <w:rsid w:val="00EB29F2"/>
    <w:rsid w:val="00EB7920"/>
    <w:rsid w:val="00EF0CBB"/>
    <w:rsid w:val="00EF1C0D"/>
    <w:rsid w:val="00F005D8"/>
    <w:rsid w:val="00F16D6B"/>
    <w:rsid w:val="00F2661B"/>
    <w:rsid w:val="00F27010"/>
    <w:rsid w:val="00F70A51"/>
    <w:rsid w:val="00F73525"/>
    <w:rsid w:val="00F840A1"/>
    <w:rsid w:val="00F852D0"/>
    <w:rsid w:val="00FA0474"/>
    <w:rsid w:val="00FA431D"/>
    <w:rsid w:val="00FA5727"/>
    <w:rsid w:val="00FF1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433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9433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9433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1C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433A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9433A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9433A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3">
    <w:name w:val="footnote text"/>
    <w:basedOn w:val="a"/>
    <w:link w:val="a4"/>
    <w:uiPriority w:val="99"/>
    <w:rsid w:val="0009433A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9433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09433A"/>
    <w:rPr>
      <w:vertAlign w:val="superscript"/>
    </w:rPr>
  </w:style>
  <w:style w:type="paragraph" w:styleId="a6">
    <w:name w:val="List Paragraph"/>
    <w:basedOn w:val="a"/>
    <w:uiPriority w:val="34"/>
    <w:qFormat/>
    <w:rsid w:val="0009433A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0943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9433A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09433A"/>
  </w:style>
  <w:style w:type="paragraph" w:styleId="11">
    <w:name w:val="toc 1"/>
    <w:basedOn w:val="a"/>
    <w:next w:val="a"/>
    <w:autoRedefine/>
    <w:uiPriority w:val="39"/>
    <w:rsid w:val="0009433A"/>
  </w:style>
  <w:style w:type="character" w:styleId="aa">
    <w:name w:val="Hyperlink"/>
    <w:uiPriority w:val="99"/>
    <w:rsid w:val="0009433A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rsid w:val="0009433A"/>
    <w:pPr>
      <w:ind w:left="240"/>
    </w:pPr>
  </w:style>
  <w:style w:type="paragraph" w:styleId="31">
    <w:name w:val="toc 3"/>
    <w:basedOn w:val="a"/>
    <w:next w:val="a"/>
    <w:autoRedefine/>
    <w:uiPriority w:val="39"/>
    <w:rsid w:val="0009433A"/>
    <w:pPr>
      <w:ind w:left="480"/>
    </w:pPr>
  </w:style>
  <w:style w:type="paragraph" w:styleId="ab">
    <w:name w:val="No Spacing"/>
    <w:uiPriority w:val="1"/>
    <w:qFormat/>
    <w:rsid w:val="0009433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table" w:styleId="ac">
    <w:name w:val="Table Grid"/>
    <w:basedOn w:val="a1"/>
    <w:rsid w:val="00782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B171C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CA01E5"/>
  </w:style>
  <w:style w:type="paragraph" w:styleId="ad">
    <w:name w:val="Balloon Text"/>
    <w:basedOn w:val="a"/>
    <w:link w:val="ae"/>
    <w:uiPriority w:val="99"/>
    <w:semiHidden/>
    <w:unhideWhenUsed/>
    <w:rsid w:val="00CC0A0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C0A0E"/>
    <w:rPr>
      <w:rFonts w:ascii="Tahoma" w:eastAsia="Calibri" w:hAnsi="Tahoma" w:cs="Tahoma"/>
      <w:sz w:val="16"/>
      <w:szCs w:val="16"/>
      <w:lang w:eastAsia="ru-RU"/>
    </w:rPr>
  </w:style>
  <w:style w:type="paragraph" w:styleId="af">
    <w:name w:val="Body Text"/>
    <w:basedOn w:val="a"/>
    <w:link w:val="af0"/>
    <w:semiHidden/>
    <w:unhideWhenUsed/>
    <w:rsid w:val="007C5B15"/>
    <w:rPr>
      <w:rFonts w:eastAsia="Times New Roman"/>
      <w:sz w:val="18"/>
      <w:szCs w:val="20"/>
    </w:rPr>
  </w:style>
  <w:style w:type="character" w:customStyle="1" w:styleId="af0">
    <w:name w:val="Основной текст Знак"/>
    <w:basedOn w:val="a0"/>
    <w:link w:val="af"/>
    <w:semiHidden/>
    <w:rsid w:val="007C5B15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22">
    <w:name w:val="Основной текст (2)"/>
    <w:basedOn w:val="a0"/>
    <w:link w:val="210"/>
    <w:locked/>
    <w:rsid w:val="007C5B15"/>
    <w:rPr>
      <w:i/>
      <w:iCs/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7C5B15"/>
    <w:pPr>
      <w:shd w:val="clear" w:color="auto" w:fill="FFFFFF"/>
      <w:spacing w:before="120" w:line="274" w:lineRule="exact"/>
      <w:ind w:firstLine="420"/>
      <w:jc w:val="both"/>
    </w:pPr>
    <w:rPr>
      <w:rFonts w:asciiTheme="minorHAnsi" w:eastAsiaTheme="minorHAnsi" w:hAnsiTheme="minorHAnsi" w:cstheme="minorBidi"/>
      <w:i/>
      <w:iCs/>
      <w:lang w:eastAsia="en-US"/>
    </w:rPr>
  </w:style>
  <w:style w:type="character" w:customStyle="1" w:styleId="4">
    <w:name w:val="Основной текст (4)"/>
    <w:basedOn w:val="a0"/>
    <w:link w:val="41"/>
    <w:locked/>
    <w:rsid w:val="007C5B15"/>
    <w:rPr>
      <w:i/>
      <w:iCs/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C5B15"/>
    <w:pPr>
      <w:shd w:val="clear" w:color="auto" w:fill="FFFFFF"/>
      <w:spacing w:before="120" w:line="274" w:lineRule="exact"/>
    </w:pPr>
    <w:rPr>
      <w:rFonts w:asciiTheme="minorHAnsi" w:eastAsiaTheme="minorHAnsi" w:hAnsiTheme="minorHAnsi" w:cstheme="minorBidi"/>
      <w:i/>
      <w:iCs/>
      <w:lang w:eastAsia="en-US"/>
    </w:rPr>
  </w:style>
  <w:style w:type="character" w:customStyle="1" w:styleId="211">
    <w:name w:val="Основной текст (2) + Не курсив1"/>
    <w:basedOn w:val="22"/>
    <w:rsid w:val="007C5B15"/>
    <w:rPr>
      <w:i/>
      <w:iCs/>
      <w:sz w:val="24"/>
      <w:szCs w:val="24"/>
      <w:shd w:val="clear" w:color="auto" w:fill="FFFFFF"/>
    </w:rPr>
  </w:style>
  <w:style w:type="character" w:customStyle="1" w:styleId="af1">
    <w:name w:val="Основной текст + Курсив"/>
    <w:rsid w:val="007C5B15"/>
    <w:rPr>
      <w:rFonts w:ascii="Times New Roman" w:hAnsi="Times New Roman" w:cs="Times New Roman" w:hint="default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433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9433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9433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1C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433A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9433A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9433A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3">
    <w:name w:val="footnote text"/>
    <w:basedOn w:val="a"/>
    <w:link w:val="a4"/>
    <w:uiPriority w:val="99"/>
    <w:rsid w:val="0009433A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9433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09433A"/>
    <w:rPr>
      <w:vertAlign w:val="superscript"/>
    </w:rPr>
  </w:style>
  <w:style w:type="paragraph" w:styleId="a6">
    <w:name w:val="List Paragraph"/>
    <w:basedOn w:val="a"/>
    <w:uiPriority w:val="34"/>
    <w:qFormat/>
    <w:rsid w:val="0009433A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0943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9433A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09433A"/>
  </w:style>
  <w:style w:type="paragraph" w:styleId="11">
    <w:name w:val="toc 1"/>
    <w:basedOn w:val="a"/>
    <w:next w:val="a"/>
    <w:autoRedefine/>
    <w:uiPriority w:val="39"/>
    <w:rsid w:val="0009433A"/>
  </w:style>
  <w:style w:type="character" w:styleId="aa">
    <w:name w:val="Hyperlink"/>
    <w:uiPriority w:val="99"/>
    <w:rsid w:val="0009433A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rsid w:val="0009433A"/>
    <w:pPr>
      <w:ind w:left="240"/>
    </w:pPr>
  </w:style>
  <w:style w:type="paragraph" w:styleId="31">
    <w:name w:val="toc 3"/>
    <w:basedOn w:val="a"/>
    <w:next w:val="a"/>
    <w:autoRedefine/>
    <w:uiPriority w:val="39"/>
    <w:rsid w:val="0009433A"/>
    <w:pPr>
      <w:ind w:left="480"/>
    </w:pPr>
  </w:style>
  <w:style w:type="paragraph" w:styleId="ab">
    <w:name w:val="No Spacing"/>
    <w:uiPriority w:val="1"/>
    <w:qFormat/>
    <w:rsid w:val="0009433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table" w:styleId="ac">
    <w:name w:val="Table Grid"/>
    <w:basedOn w:val="a1"/>
    <w:rsid w:val="00782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B171C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CA01E5"/>
  </w:style>
  <w:style w:type="paragraph" w:styleId="ad">
    <w:name w:val="Balloon Text"/>
    <w:basedOn w:val="a"/>
    <w:link w:val="ae"/>
    <w:uiPriority w:val="99"/>
    <w:semiHidden/>
    <w:unhideWhenUsed/>
    <w:rsid w:val="00CC0A0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C0A0E"/>
    <w:rPr>
      <w:rFonts w:ascii="Tahoma" w:eastAsia="Calibri" w:hAnsi="Tahoma" w:cs="Tahoma"/>
      <w:sz w:val="16"/>
      <w:szCs w:val="16"/>
      <w:lang w:eastAsia="ru-RU"/>
    </w:rPr>
  </w:style>
  <w:style w:type="paragraph" w:styleId="af">
    <w:name w:val="Body Text"/>
    <w:basedOn w:val="a"/>
    <w:link w:val="af0"/>
    <w:semiHidden/>
    <w:unhideWhenUsed/>
    <w:rsid w:val="007C5B15"/>
    <w:rPr>
      <w:rFonts w:eastAsia="Times New Roman"/>
      <w:sz w:val="18"/>
      <w:szCs w:val="20"/>
    </w:rPr>
  </w:style>
  <w:style w:type="character" w:customStyle="1" w:styleId="af0">
    <w:name w:val="Основной текст Знак"/>
    <w:basedOn w:val="a0"/>
    <w:link w:val="af"/>
    <w:semiHidden/>
    <w:rsid w:val="007C5B15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22">
    <w:name w:val="Основной текст (2)"/>
    <w:basedOn w:val="a0"/>
    <w:link w:val="210"/>
    <w:locked/>
    <w:rsid w:val="007C5B15"/>
    <w:rPr>
      <w:i/>
      <w:iCs/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7C5B15"/>
    <w:pPr>
      <w:shd w:val="clear" w:color="auto" w:fill="FFFFFF"/>
      <w:spacing w:before="120" w:line="274" w:lineRule="exact"/>
      <w:ind w:firstLine="420"/>
      <w:jc w:val="both"/>
    </w:pPr>
    <w:rPr>
      <w:rFonts w:asciiTheme="minorHAnsi" w:eastAsiaTheme="minorHAnsi" w:hAnsiTheme="minorHAnsi" w:cstheme="minorBidi"/>
      <w:i/>
      <w:iCs/>
      <w:lang w:eastAsia="en-US"/>
    </w:rPr>
  </w:style>
  <w:style w:type="character" w:customStyle="1" w:styleId="4">
    <w:name w:val="Основной текст (4)"/>
    <w:basedOn w:val="a0"/>
    <w:link w:val="41"/>
    <w:locked/>
    <w:rsid w:val="007C5B15"/>
    <w:rPr>
      <w:i/>
      <w:iCs/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C5B15"/>
    <w:pPr>
      <w:shd w:val="clear" w:color="auto" w:fill="FFFFFF"/>
      <w:spacing w:before="120" w:line="274" w:lineRule="exact"/>
    </w:pPr>
    <w:rPr>
      <w:rFonts w:asciiTheme="minorHAnsi" w:eastAsiaTheme="minorHAnsi" w:hAnsiTheme="minorHAnsi" w:cstheme="minorBidi"/>
      <w:i/>
      <w:iCs/>
      <w:lang w:eastAsia="en-US"/>
    </w:rPr>
  </w:style>
  <w:style w:type="character" w:customStyle="1" w:styleId="211">
    <w:name w:val="Основной текст (2) + Не курсив1"/>
    <w:basedOn w:val="22"/>
    <w:rsid w:val="007C5B15"/>
    <w:rPr>
      <w:i/>
      <w:iCs/>
      <w:sz w:val="24"/>
      <w:szCs w:val="24"/>
      <w:shd w:val="clear" w:color="auto" w:fill="FFFFFF"/>
    </w:rPr>
  </w:style>
  <w:style w:type="character" w:customStyle="1" w:styleId="af1">
    <w:name w:val="Основной текст + Курсив"/>
    <w:rsid w:val="007C5B15"/>
    <w:rPr>
      <w:rFonts w:ascii="Times New Roman" w:hAnsi="Times New Roman" w:cs="Times New Roman" w:hint="default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F:\&#1058;&#1077;&#1087;&#1083;&#1086;&#1074;&#1099;&#1077;%20&#1089;&#1090;&#1072;&#1085;&#1094;&#1080;&#1080;%20&#1050;&#1054;&#1057;\&#1050;&#1080;&#1084;%20&#1058;&#1077;&#1088;&#1084;&#1086;&#1076;&#1080;&#1085;&#1072;&#1084;&#1080;&#1082;&#1072;%20&#1064;&#1086;&#1088;&#1086;&#1093;&#1086;&#1074;%201.doc" TargetMode="External"/><Relationship Id="rId18" Type="http://schemas.openxmlformats.org/officeDocument/2006/relationships/image" Target="media/image5.png"/><Relationship Id="rId26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footnotes" Target="footnotes.xml"/><Relationship Id="rId12" Type="http://schemas.openxmlformats.org/officeDocument/2006/relationships/hyperlink" Target="file:///F:\&#1058;&#1077;&#1087;&#1083;&#1086;&#1074;&#1099;&#1077;%20&#1089;&#1090;&#1072;&#1085;&#1094;&#1080;&#1080;%20&#1050;&#1054;&#1057;\&#1050;&#1080;&#1084;%20&#1058;&#1077;&#1088;&#1084;&#1086;&#1076;&#1080;&#1085;&#1072;&#1084;&#1080;&#1082;&#1072;%20&#1064;&#1086;&#1088;&#1086;&#1093;&#1086;&#1074;%201.doc" TargetMode="External"/><Relationship Id="rId17" Type="http://schemas.openxmlformats.org/officeDocument/2006/relationships/image" Target="media/image4.jpeg"/><Relationship Id="rId25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F:\&#1058;&#1077;&#1087;&#1083;&#1086;&#1074;&#1099;&#1077;%20&#1089;&#1090;&#1072;&#1085;&#1094;&#1080;&#1080;%20&#1050;&#1054;&#1057;\&#1050;&#1080;&#1084;%20&#1058;&#1077;&#1088;&#1084;&#1086;&#1076;&#1080;&#1085;&#1072;&#1084;&#1080;&#1082;&#1072;%20&#1064;&#1086;&#1088;&#1086;&#1093;&#1086;&#1074;%201.doc" TargetMode="External"/><Relationship Id="rId24" Type="http://schemas.openxmlformats.org/officeDocument/2006/relationships/image" Target="media/image11.jpe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23" Type="http://schemas.openxmlformats.org/officeDocument/2006/relationships/image" Target="media/image10.png"/><Relationship Id="rId28" Type="http://schemas.openxmlformats.org/officeDocument/2006/relationships/image" Target="media/image15.jpeg"/><Relationship Id="rId10" Type="http://schemas.openxmlformats.org/officeDocument/2006/relationships/hyperlink" Target="file:///F:\&#1058;&#1077;&#1087;&#1083;&#1086;&#1074;&#1099;&#1077;%20&#1089;&#1090;&#1072;&#1085;&#1094;&#1080;&#1080;%20&#1050;&#1054;&#1057;\&#1050;&#1080;&#1084;%20&#1058;&#1077;&#1088;&#1084;&#1086;&#1076;&#1080;&#1085;&#1072;&#1084;&#1080;&#1082;&#1072;%20&#1064;&#1086;&#1088;&#1086;&#1093;&#1086;&#1074;%201.doc" TargetMode="External"/><Relationship Id="rId19" Type="http://schemas.openxmlformats.org/officeDocument/2006/relationships/image" Target="media/image6.pn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F:\&#1058;&#1077;&#1087;&#1083;&#1086;&#1074;&#1099;&#1077;%20&#1089;&#1090;&#1072;&#1085;&#1094;&#1080;&#1080;%20&#1050;&#1054;&#1057;\&#1050;&#1080;&#1084;%20&#1058;&#1077;&#1088;&#1084;&#1086;&#1076;&#1080;&#1085;&#1072;&#1084;&#1080;&#1082;&#1072;%20&#1064;&#1086;&#1088;&#1086;&#1093;&#1086;&#1074;%201.doc" TargetMode="External"/><Relationship Id="rId14" Type="http://schemas.openxmlformats.org/officeDocument/2006/relationships/image" Target="media/image1.jpeg"/><Relationship Id="rId22" Type="http://schemas.openxmlformats.org/officeDocument/2006/relationships/image" Target="media/image9.png"/><Relationship Id="rId27" Type="http://schemas.openxmlformats.org/officeDocument/2006/relationships/image" Target="media/image14.jpe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92469A-C0E2-40FE-A65E-E37DC61A7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1881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JL</cp:lastModifiedBy>
  <cp:revision>2</cp:revision>
  <dcterms:created xsi:type="dcterms:W3CDTF">2015-06-02T07:55:00Z</dcterms:created>
  <dcterms:modified xsi:type="dcterms:W3CDTF">2015-06-02T07:55:00Z</dcterms:modified>
</cp:coreProperties>
</file>