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F3" w:rsidRPr="005D0631" w:rsidRDefault="00C439F3" w:rsidP="00D908BF">
      <w:pPr>
        <w:rPr>
          <w:rFonts w:ascii="Times New Roman" w:hAnsi="Times New Roman" w:cs="Times New Roman"/>
          <w:iCs/>
          <w:color w:val="000000" w:themeColor="text1"/>
          <w:sz w:val="24"/>
          <w:szCs w:val="24"/>
          <w:vertAlign w:val="superscript"/>
        </w:rPr>
      </w:pPr>
    </w:p>
    <w:p w:rsidR="00E86E20" w:rsidRPr="00E86E20" w:rsidRDefault="00367994" w:rsidP="00E86E20">
      <w:pPr>
        <w:jc w:val="center"/>
        <w:rPr>
          <w:rFonts w:ascii="Times New Roman" w:hAnsi="Times New Roman" w:cs="Times New Roman"/>
          <w:sz w:val="28"/>
          <w:szCs w:val="28"/>
        </w:rPr>
      </w:pPr>
      <w:r w:rsidRPr="008214A2">
        <w:rPr>
          <w:sz w:val="24"/>
          <w:szCs w:val="24"/>
        </w:rPr>
        <w:t xml:space="preserve">                 </w:t>
      </w:r>
      <w:r w:rsidR="00E86E20" w:rsidRPr="00E86E20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</w:t>
      </w:r>
    </w:p>
    <w:p w:rsidR="00E86E20" w:rsidRPr="00E86E20" w:rsidRDefault="00E86E20" w:rsidP="00E86E20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E20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E86E20" w:rsidRPr="00E86E20" w:rsidRDefault="00E86E20" w:rsidP="00E86E20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E20"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образования»</w:t>
      </w:r>
    </w:p>
    <w:p w:rsidR="00E86E20" w:rsidRPr="00C0262D" w:rsidRDefault="00E86E20" w:rsidP="00E86E20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C439F3" w:rsidRPr="00C439F3" w:rsidRDefault="00C439F3" w:rsidP="00E86E20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9F3">
        <w:rPr>
          <w:rFonts w:ascii="Times New Roman" w:hAnsi="Times New Roman" w:cs="Times New Roman"/>
          <w:b/>
          <w:bCs/>
          <w:sz w:val="24"/>
          <w:szCs w:val="24"/>
        </w:rPr>
        <w:t xml:space="preserve">Комплект </w:t>
      </w:r>
    </w:p>
    <w:p w:rsidR="00C439F3" w:rsidRPr="00C439F3" w:rsidRDefault="00C439F3" w:rsidP="00C439F3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439F3">
        <w:rPr>
          <w:rFonts w:ascii="Times New Roman" w:hAnsi="Times New Roman" w:cs="Times New Roman"/>
          <w:b/>
          <w:bCs/>
          <w:sz w:val="24"/>
          <w:szCs w:val="24"/>
        </w:rPr>
        <w:t>контрольно-оценочных средств</w:t>
      </w:r>
      <w:r w:rsidRPr="00C439F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439F3" w:rsidRPr="00C439F3" w:rsidRDefault="00C439F3" w:rsidP="00C439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9F3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D97DDC">
        <w:rPr>
          <w:rFonts w:ascii="Times New Roman" w:hAnsi="Times New Roman" w:cs="Times New Roman"/>
          <w:b/>
          <w:bCs/>
          <w:sz w:val="24"/>
          <w:szCs w:val="24"/>
        </w:rPr>
        <w:t xml:space="preserve">основной профессиональной образовательной </w:t>
      </w:r>
      <w:r w:rsidRPr="00C439F3">
        <w:rPr>
          <w:rFonts w:ascii="Times New Roman" w:hAnsi="Times New Roman" w:cs="Times New Roman"/>
          <w:b/>
          <w:bCs/>
          <w:sz w:val="24"/>
          <w:szCs w:val="24"/>
        </w:rPr>
        <w:t>программе учебной дисциплины</w:t>
      </w:r>
    </w:p>
    <w:p w:rsidR="00C439F3" w:rsidRPr="00C439F3" w:rsidRDefault="00BE42E6" w:rsidP="00C439F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Налоги и налогообложение</w:t>
      </w:r>
    </w:p>
    <w:p w:rsidR="00843518" w:rsidRPr="00843518" w:rsidRDefault="00B83E94" w:rsidP="0084351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C439F3" w:rsidRPr="00C439F3">
        <w:rPr>
          <w:rFonts w:ascii="Times New Roman" w:hAnsi="Times New Roman" w:cs="Times New Roman"/>
          <w:sz w:val="24"/>
          <w:szCs w:val="24"/>
        </w:rPr>
        <w:t xml:space="preserve"> специальност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C439F3" w:rsidRPr="00C439F3">
        <w:rPr>
          <w:rFonts w:ascii="Times New Roman" w:hAnsi="Times New Roman" w:cs="Times New Roman"/>
          <w:sz w:val="24"/>
          <w:szCs w:val="24"/>
        </w:rPr>
        <w:t xml:space="preserve"> СПО </w:t>
      </w:r>
      <w:r w:rsidR="00143522">
        <w:rPr>
          <w:rFonts w:ascii="Times New Roman" w:hAnsi="Times New Roman" w:cs="Times New Roman"/>
          <w:sz w:val="24"/>
          <w:szCs w:val="24"/>
        </w:rPr>
        <w:t>экономического</w:t>
      </w:r>
      <w:r w:rsidR="00843518" w:rsidRPr="00843518">
        <w:rPr>
          <w:rFonts w:ascii="Times New Roman" w:hAnsi="Times New Roman" w:cs="Times New Roman"/>
          <w:sz w:val="24"/>
          <w:szCs w:val="24"/>
        </w:rPr>
        <w:t xml:space="preserve"> профиля</w:t>
      </w:r>
    </w:p>
    <w:p w:rsidR="00143522" w:rsidRDefault="00BE42E6" w:rsidP="001435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080114</w:t>
      </w:r>
      <w:r w:rsidR="00143522">
        <w:rPr>
          <w:rFonts w:ascii="Times New Roman" w:hAnsi="Times New Roman"/>
          <w:sz w:val="24"/>
          <w:szCs w:val="24"/>
        </w:rPr>
        <w:t xml:space="preserve"> Экономика и бухгалтерский учет</w:t>
      </w:r>
      <w:r w:rsidR="00143522" w:rsidRPr="00143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3522" w:rsidRPr="00AA1495" w:rsidRDefault="00143522" w:rsidP="00143522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39F3" w:rsidRDefault="00C439F3" w:rsidP="00C439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EE" w:rsidRDefault="000739EE" w:rsidP="00C439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EE" w:rsidRDefault="000739EE" w:rsidP="00C439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EE" w:rsidRPr="00C439F3" w:rsidRDefault="000739EE" w:rsidP="00C439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39F3" w:rsidRPr="00C439F3" w:rsidRDefault="00C439F3" w:rsidP="00AA149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39F3" w:rsidRPr="00C439F3" w:rsidRDefault="00C439F3" w:rsidP="00C439F3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439F3">
        <w:rPr>
          <w:rFonts w:ascii="Times New Roman" w:hAnsi="Times New Roman" w:cs="Times New Roman"/>
          <w:bCs/>
          <w:sz w:val="24"/>
          <w:szCs w:val="24"/>
        </w:rPr>
        <w:t xml:space="preserve">Смоленск </w:t>
      </w:r>
    </w:p>
    <w:p w:rsidR="00843518" w:rsidRDefault="00843518" w:rsidP="00C439F3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67994" w:rsidRDefault="00E86E20" w:rsidP="00E86E2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2016</w:t>
      </w:r>
      <w:r w:rsidR="00C439F3" w:rsidRPr="00C439F3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:rsidR="00E86E20" w:rsidRDefault="00E86E20" w:rsidP="00E86E2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86E20" w:rsidRDefault="00E86E20" w:rsidP="00E86E2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86E20" w:rsidRPr="00E86E20" w:rsidRDefault="00E86E20" w:rsidP="00E86E2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583"/>
        <w:gridCol w:w="4988"/>
      </w:tblGrid>
      <w:tr w:rsidR="00E5570F" w:rsidTr="00E5570F">
        <w:tc>
          <w:tcPr>
            <w:tcW w:w="4995" w:type="dxa"/>
          </w:tcPr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Рассмотрено на заседании НМС</w:t>
            </w: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ОГБОУ СПО «</w:t>
            </w:r>
            <w:proofErr w:type="spellStart"/>
            <w:r w:rsidR="00E86E20">
              <w:rPr>
                <w:rFonts w:ascii="Times New Roman" w:hAnsi="Times New Roman"/>
                <w:sz w:val="28"/>
                <w:szCs w:val="28"/>
              </w:rPr>
              <w:t>СмолАпо</w:t>
            </w:r>
            <w:proofErr w:type="spellEnd"/>
            <w:r w:rsidR="00E86E2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№_</w:t>
            </w:r>
            <w:r w:rsidR="00E9410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</w:t>
            </w:r>
            <w:r w:rsidR="00E9410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_» _</w:t>
            </w:r>
            <w:r w:rsidR="00E94102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E42B22">
              <w:rPr>
                <w:rFonts w:ascii="Times New Roman" w:hAnsi="Times New Roman"/>
                <w:sz w:val="28"/>
                <w:szCs w:val="28"/>
              </w:rPr>
              <w:t>_____2016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 на заседании кафедры</w:t>
            </w: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экономических дисциплин</w:t>
            </w: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№___</w:t>
            </w:r>
            <w:r w:rsidR="00E9410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</w:t>
            </w:r>
            <w:r w:rsidR="00E9410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__» ____</w:t>
            </w:r>
            <w:r w:rsidR="00E94102">
              <w:rPr>
                <w:rFonts w:ascii="Times New Roman" w:hAnsi="Times New Roman"/>
                <w:sz w:val="28"/>
                <w:szCs w:val="28"/>
              </w:rPr>
              <w:t>11</w:t>
            </w:r>
            <w:r w:rsidR="00E86E20">
              <w:rPr>
                <w:rFonts w:ascii="Times New Roman" w:hAnsi="Times New Roman"/>
                <w:sz w:val="28"/>
                <w:szCs w:val="28"/>
              </w:rPr>
              <w:t>______2016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Декан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экономического</w:t>
            </w:r>
            <w:proofErr w:type="gramEnd"/>
          </w:p>
          <w:p w:rsidR="00E5570F" w:rsidRDefault="00E55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факультета _________ В.А.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Берестнева</w:t>
            </w:r>
            <w:proofErr w:type="spellEnd"/>
          </w:p>
          <w:p w:rsidR="00E5570F" w:rsidRDefault="00E5570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0" w:type="dxa"/>
            <w:hideMark/>
          </w:tcPr>
          <w:p w:rsidR="00E5570F" w:rsidRDefault="00E5570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E5570F" w:rsidRDefault="00E5570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УМР</w:t>
            </w:r>
          </w:p>
          <w:p w:rsidR="00E5570F" w:rsidRDefault="00E5570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ОГБОУ СПО «</w:t>
            </w:r>
            <w:proofErr w:type="spellStart"/>
            <w:r w:rsidR="00E86E20">
              <w:rPr>
                <w:rFonts w:ascii="Times New Roman" w:hAnsi="Times New Roman"/>
                <w:sz w:val="28"/>
                <w:szCs w:val="28"/>
              </w:rPr>
              <w:t>СмолАпо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5570F" w:rsidRDefault="00E5570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   Н.В.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Судденкова</w:t>
            </w:r>
            <w:proofErr w:type="spellEnd"/>
          </w:p>
          <w:p w:rsidR="00E5570F" w:rsidRDefault="00E42B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 2016</w:t>
            </w:r>
            <w:r w:rsidR="00E5570F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</w:p>
        </w:tc>
      </w:tr>
    </w:tbl>
    <w:p w:rsidR="00E5570F" w:rsidRDefault="00E5570F" w:rsidP="00E557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_________И.В.Константинова</w:t>
      </w:r>
    </w:p>
    <w:p w:rsidR="00E5570F" w:rsidRDefault="00E5570F" w:rsidP="00E5570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(преподаватель ОГБОУ СПО</w:t>
      </w:r>
      <w:proofErr w:type="gramEnd"/>
    </w:p>
    <w:p w:rsidR="00E86E20" w:rsidRDefault="00E5570F" w:rsidP="00E86E2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«</w:t>
      </w:r>
      <w:proofErr w:type="spellStart"/>
      <w:r w:rsidR="00E86E20">
        <w:rPr>
          <w:rFonts w:ascii="Times New Roman" w:hAnsi="Times New Roman"/>
          <w:sz w:val="20"/>
          <w:szCs w:val="20"/>
        </w:rPr>
        <w:t>СмолАПО</w:t>
      </w:r>
      <w:proofErr w:type="spellEnd"/>
      <w:r w:rsidR="00E86E20">
        <w:rPr>
          <w:rFonts w:ascii="Times New Roman" w:hAnsi="Times New Roman"/>
          <w:sz w:val="20"/>
          <w:szCs w:val="20"/>
        </w:rPr>
        <w:t>»</w:t>
      </w:r>
    </w:p>
    <w:p w:rsidR="00E5570F" w:rsidRDefault="00E5570F" w:rsidP="00E5570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E557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570F" w:rsidRDefault="00E5570F" w:rsidP="005B3C47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E5570F" w:rsidRDefault="00E5570F" w:rsidP="005B3C47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E5570F" w:rsidRDefault="00E5570F" w:rsidP="005B3C47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E5570F" w:rsidRDefault="00E5570F" w:rsidP="005B3C47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5B3C47" w:rsidRPr="00AD5A29" w:rsidRDefault="005B3C47" w:rsidP="005B3C4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5A2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5B3C47" w:rsidRPr="004375CC" w:rsidRDefault="005B3C47" w:rsidP="005B3C47">
      <w:pPr>
        <w:jc w:val="center"/>
        <w:rPr>
          <w:b/>
          <w:bCs/>
        </w:rPr>
      </w:pPr>
    </w:p>
    <w:p w:rsidR="005B3C47" w:rsidRPr="005B1DA3" w:rsidRDefault="007A6369" w:rsidP="005B3C47">
      <w:pPr>
        <w:pStyle w:val="11"/>
        <w:tabs>
          <w:tab w:val="right" w:leader="dot" w:pos="9269"/>
        </w:tabs>
        <w:rPr>
          <w:rFonts w:eastAsia="Times New Roman"/>
          <w:noProof/>
        </w:rPr>
      </w:pPr>
      <w:r w:rsidRPr="007A6369">
        <w:rPr>
          <w:b/>
          <w:bCs/>
        </w:rPr>
        <w:fldChar w:fldCharType="begin"/>
      </w:r>
      <w:r w:rsidR="005B3C47" w:rsidRPr="004375CC">
        <w:rPr>
          <w:b/>
          <w:bCs/>
        </w:rPr>
        <w:instrText xml:space="preserve"> TOC \o "1-3" \h \z \u </w:instrText>
      </w:r>
      <w:r w:rsidRPr="007A6369">
        <w:rPr>
          <w:b/>
          <w:bCs/>
        </w:rPr>
        <w:fldChar w:fldCharType="separate"/>
      </w:r>
      <w:hyperlink w:anchor="_Toc314034635" w:history="1">
        <w:r w:rsidR="005B1DA3">
          <w:rPr>
            <w:rStyle w:val="aa"/>
            <w:noProof/>
          </w:rPr>
          <w:t>1</w:t>
        </w:r>
        <w:r w:rsidR="005B3C47" w:rsidRPr="005B1DA3">
          <w:rPr>
            <w:rStyle w:val="aa"/>
            <w:noProof/>
          </w:rPr>
          <w:t>. Паспорт комплекта контрольно-оценочных средств</w:t>
        </w:r>
        <w:r w:rsidR="005B3C47" w:rsidRPr="005B1DA3">
          <w:rPr>
            <w:noProof/>
            <w:webHidden/>
          </w:rPr>
          <w:tab/>
        </w:r>
      </w:hyperlink>
      <w:r w:rsidR="00E6510E">
        <w:t>4</w:t>
      </w:r>
    </w:p>
    <w:p w:rsidR="005B3C47" w:rsidRDefault="007A6369" w:rsidP="005B3C47">
      <w:pPr>
        <w:pStyle w:val="21"/>
        <w:tabs>
          <w:tab w:val="right" w:leader="dot" w:pos="9269"/>
        </w:tabs>
      </w:pPr>
      <w:hyperlink w:anchor="_Toc314034636" w:history="1">
        <w:r w:rsidR="005B3C47" w:rsidRPr="005B1DA3">
          <w:rPr>
            <w:rStyle w:val="aa"/>
            <w:noProof/>
          </w:rPr>
          <w:t>1.1. Область применения</w:t>
        </w:r>
        <w:r w:rsidR="005B3C47" w:rsidRPr="005B1DA3">
          <w:rPr>
            <w:noProof/>
            <w:webHidden/>
          </w:rPr>
          <w:tab/>
        </w:r>
        <w:r w:rsidR="00B42849">
          <w:rPr>
            <w:noProof/>
            <w:webHidden/>
          </w:rPr>
          <w:t xml:space="preserve">  </w:t>
        </w:r>
        <w:r w:rsidR="005B3C47" w:rsidRPr="005B1DA3">
          <w:rPr>
            <w:noProof/>
            <w:webHidden/>
          </w:rPr>
          <w:t>4</w:t>
        </w:r>
      </w:hyperlink>
    </w:p>
    <w:p w:rsidR="00DC061B" w:rsidRDefault="00DC061B" w:rsidP="00B4284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         </w:t>
      </w:r>
      <w:r w:rsidRPr="00DC061B">
        <w:rPr>
          <w:rFonts w:ascii="Times New Roman" w:eastAsia="Times New Roman" w:hAnsi="Times New Roman" w:cs="Times New Roman"/>
          <w:sz w:val="24"/>
          <w:szCs w:val="24"/>
        </w:rPr>
        <w:t>1.1.1 Освоение умений и усвоение знаний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.......................................................................4</w:t>
      </w:r>
    </w:p>
    <w:p w:rsidR="005B3C47" w:rsidRPr="007B690D" w:rsidRDefault="00DC061B" w:rsidP="00B428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hyperlink w:anchor="_Toc314034637" w:history="1">
        <w:r w:rsidR="005B3C47" w:rsidRPr="007B690D">
          <w:rPr>
            <w:rStyle w:val="aa"/>
            <w:rFonts w:ascii="Times New Roman" w:hAnsi="Times New Roman" w:cs="Times New Roman"/>
            <w:noProof/>
            <w:sz w:val="24"/>
            <w:szCs w:val="24"/>
          </w:rPr>
          <w:t xml:space="preserve">1.2. Система контроля и оценки освоения программы учебной </w:t>
        </w:r>
        <w:r w:rsidR="007B690D">
          <w:rPr>
            <w:rStyle w:val="aa"/>
            <w:rFonts w:ascii="Times New Roman" w:hAnsi="Times New Roman" w:cs="Times New Roman"/>
            <w:noProof/>
            <w:sz w:val="24"/>
            <w:szCs w:val="24"/>
          </w:rPr>
          <w:t>дисциплины</w:t>
        </w:r>
      </w:hyperlink>
      <w:r w:rsidR="004510FA">
        <w:rPr>
          <w:rFonts w:ascii="Times New Roman" w:hAnsi="Times New Roman" w:cs="Times New Roman"/>
          <w:sz w:val="24"/>
          <w:szCs w:val="24"/>
        </w:rPr>
        <w:t>...................5</w:t>
      </w:r>
    </w:p>
    <w:p w:rsidR="005B3C47" w:rsidRPr="005B1DA3" w:rsidRDefault="005B3C47" w:rsidP="005B3C47">
      <w:pPr>
        <w:pStyle w:val="31"/>
        <w:tabs>
          <w:tab w:val="right" w:leader="dot" w:pos="9269"/>
        </w:tabs>
        <w:rPr>
          <w:rFonts w:eastAsia="Times New Roman"/>
          <w:noProof/>
        </w:rPr>
      </w:pPr>
      <w:r w:rsidRPr="005B1DA3">
        <w:rPr>
          <w:rStyle w:val="aa"/>
          <w:noProof/>
          <w:color w:val="000000" w:themeColor="text1"/>
          <w:u w:val="none"/>
        </w:rPr>
        <w:t>1.2.1</w:t>
      </w:r>
      <w:r w:rsidRPr="00B42849">
        <w:rPr>
          <w:rStyle w:val="aa"/>
          <w:noProof/>
          <w:color w:val="000000" w:themeColor="text1"/>
          <w:u w:val="none"/>
        </w:rPr>
        <w:t>.</w:t>
      </w:r>
      <w:hyperlink w:anchor="_Toc314034638" w:history="1">
        <w:r w:rsidRPr="005B1DA3">
          <w:rPr>
            <w:rStyle w:val="aa"/>
            <w:noProof/>
          </w:rPr>
          <w:t>Формы итоговой аттестации по ОПОП при освоении учебной дисциплины:</w:t>
        </w:r>
        <w:r w:rsidRPr="005B1DA3">
          <w:rPr>
            <w:noProof/>
            <w:webHidden/>
          </w:rPr>
          <w:tab/>
        </w:r>
      </w:hyperlink>
      <w:r w:rsidR="007647E6">
        <w:t>5</w:t>
      </w:r>
    </w:p>
    <w:p w:rsidR="005B3C47" w:rsidRPr="005B1DA3" w:rsidRDefault="007A6369" w:rsidP="005B3C47">
      <w:pPr>
        <w:pStyle w:val="31"/>
        <w:tabs>
          <w:tab w:val="right" w:leader="dot" w:pos="9269"/>
        </w:tabs>
        <w:rPr>
          <w:rFonts w:eastAsia="Times New Roman"/>
          <w:noProof/>
        </w:rPr>
      </w:pPr>
      <w:hyperlink w:anchor="_Toc314034639" w:history="1">
        <w:r w:rsidR="005B3C47" w:rsidRPr="005B1DA3">
          <w:rPr>
            <w:rStyle w:val="aa"/>
            <w:noProof/>
          </w:rPr>
          <w:t>1.2.2. Организация контроля и оценки освоения программы ОП</w:t>
        </w:r>
        <w:r w:rsidR="005B3C47" w:rsidRPr="005B1DA3">
          <w:rPr>
            <w:noProof/>
            <w:webHidden/>
          </w:rPr>
          <w:tab/>
        </w:r>
      </w:hyperlink>
      <w:r w:rsidR="007647E6">
        <w:t>5</w:t>
      </w:r>
    </w:p>
    <w:p w:rsidR="005B3C47" w:rsidRPr="005B1DA3" w:rsidRDefault="007A6369" w:rsidP="005B3C47">
      <w:pPr>
        <w:pStyle w:val="11"/>
        <w:tabs>
          <w:tab w:val="right" w:leader="dot" w:pos="9269"/>
        </w:tabs>
        <w:rPr>
          <w:rFonts w:eastAsia="Times New Roman"/>
          <w:noProof/>
        </w:rPr>
      </w:pPr>
      <w:hyperlink w:anchor="_Toc314034640" w:history="1">
        <w:r w:rsidR="005B3C47" w:rsidRPr="005B1DA3">
          <w:rPr>
            <w:rStyle w:val="aa"/>
            <w:noProof/>
          </w:rPr>
          <w:t xml:space="preserve">2. Комплект материалов для оценки освоенных умений и усвоенных знаний по дисциплине </w:t>
        </w:r>
        <w:r w:rsidR="00D51393">
          <w:rPr>
            <w:rStyle w:val="aa"/>
            <w:i/>
            <w:noProof/>
          </w:rPr>
          <w:t>Налоги и налогообложение</w:t>
        </w:r>
        <w:r w:rsidR="005B3C47" w:rsidRPr="005B1DA3">
          <w:rPr>
            <w:noProof/>
            <w:webHidden/>
          </w:rPr>
          <w:tab/>
        </w:r>
      </w:hyperlink>
      <w:r w:rsidR="007647E6">
        <w:t>6</w:t>
      </w:r>
    </w:p>
    <w:p w:rsidR="005B3C47" w:rsidRPr="004375CC" w:rsidRDefault="007A6369" w:rsidP="005B3C47">
      <w:pPr>
        <w:pStyle w:val="11"/>
        <w:tabs>
          <w:tab w:val="right" w:leader="dot" w:pos="9269"/>
        </w:tabs>
        <w:rPr>
          <w:rFonts w:eastAsia="Times New Roman"/>
          <w:noProof/>
        </w:rPr>
      </w:pPr>
      <w:hyperlink w:anchor="_Toc314034641" w:history="1">
        <w:r w:rsidR="005B3C47" w:rsidRPr="005B1DA3">
          <w:rPr>
            <w:rStyle w:val="aa"/>
            <w:rFonts w:eastAsia="Times New Roman"/>
            <w:noProof/>
          </w:rPr>
          <w:t>Задания для экзаменующихся</w:t>
        </w:r>
        <w:r w:rsidR="005B3C47" w:rsidRPr="005B1DA3">
          <w:rPr>
            <w:noProof/>
            <w:webHidden/>
          </w:rPr>
          <w:tab/>
        </w:r>
      </w:hyperlink>
      <w:r w:rsidR="007647E6">
        <w:t>7</w:t>
      </w:r>
    </w:p>
    <w:p w:rsidR="004B1086" w:rsidRDefault="007A6369" w:rsidP="005B3C47">
      <w:pPr>
        <w:spacing w:line="360" w:lineRule="auto"/>
        <w:rPr>
          <w:rFonts w:ascii="Times New Roman" w:hAnsi="Times New Roman" w:cs="Times New Roman"/>
          <w:bCs/>
        </w:rPr>
      </w:pPr>
      <w:hyperlink w:anchor="_Toc314034642" w:history="1">
        <w:r w:rsidR="005B3C47" w:rsidRPr="005B1DA3">
          <w:rPr>
            <w:rStyle w:val="aa"/>
            <w:rFonts w:ascii="Times New Roman" w:eastAsia="Times New Roman" w:hAnsi="Times New Roman" w:cs="Times New Roman"/>
            <w:noProof/>
            <w:sz w:val="24"/>
            <w:szCs w:val="24"/>
          </w:rPr>
          <w:t>Пакет экзаменатора</w:t>
        </w:r>
        <w:r w:rsidR="005B1DA3">
          <w:rPr>
            <w:rStyle w:val="aa"/>
            <w:rFonts w:ascii="Times New Roman" w:eastAsia="Times New Roman" w:hAnsi="Times New Roman" w:cs="Times New Roman"/>
            <w:noProof/>
            <w:sz w:val="24"/>
            <w:szCs w:val="24"/>
          </w:rPr>
          <w:t>...........................................................................................................</w:t>
        </w:r>
      </w:hyperlink>
      <w:r w:rsidRPr="004375CC">
        <w:rPr>
          <w:b/>
          <w:bCs/>
        </w:rPr>
        <w:fldChar w:fldCharType="end"/>
      </w:r>
      <w:r w:rsidR="005B1DA3" w:rsidRPr="007B381F">
        <w:rPr>
          <w:bCs/>
        </w:rPr>
        <w:t>...........</w:t>
      </w:r>
      <w:r w:rsidR="007B381F">
        <w:rPr>
          <w:rFonts w:ascii="Times New Roman" w:hAnsi="Times New Roman" w:cs="Times New Roman"/>
          <w:bCs/>
        </w:rPr>
        <w:t>4</w:t>
      </w:r>
      <w:r w:rsidR="00B42849">
        <w:rPr>
          <w:rFonts w:ascii="Times New Roman" w:hAnsi="Times New Roman" w:cs="Times New Roman"/>
          <w:bCs/>
        </w:rPr>
        <w:t>3</w:t>
      </w: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Default="005B1DA3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E86E20" w:rsidRDefault="00E86E20" w:rsidP="005B3C47">
      <w:pPr>
        <w:spacing w:line="360" w:lineRule="auto"/>
        <w:rPr>
          <w:rFonts w:ascii="Times New Roman" w:hAnsi="Times New Roman" w:cs="Times New Roman"/>
          <w:bCs/>
        </w:rPr>
      </w:pPr>
    </w:p>
    <w:p w:rsidR="005B1DA3" w:rsidRPr="004375CC" w:rsidRDefault="00367994" w:rsidP="005B1DA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bookmarkStart w:id="0" w:name="_Toc314486952"/>
      <w:r>
        <w:rPr>
          <w:rFonts w:ascii="Times New Roman" w:hAnsi="Times New Roman"/>
          <w:sz w:val="24"/>
          <w:szCs w:val="24"/>
        </w:rPr>
        <w:lastRenderedPageBreak/>
        <w:t>1</w:t>
      </w:r>
      <w:r w:rsidR="005B1DA3" w:rsidRPr="004375CC">
        <w:rPr>
          <w:rFonts w:ascii="Times New Roman" w:hAnsi="Times New Roman"/>
          <w:sz w:val="24"/>
          <w:szCs w:val="24"/>
        </w:rPr>
        <w:t>. Паспорт комплекта контрольно-оценочных средств</w:t>
      </w:r>
      <w:bookmarkEnd w:id="0"/>
    </w:p>
    <w:p w:rsidR="005B1DA3" w:rsidRDefault="005B1DA3" w:rsidP="005B1DA3">
      <w:pPr>
        <w:pStyle w:val="2"/>
        <w:spacing w:before="0" w:after="0"/>
        <w:rPr>
          <w:rFonts w:ascii="Times New Roman" w:hAnsi="Times New Roman"/>
          <w:i w:val="0"/>
          <w:iCs w:val="0"/>
          <w:sz w:val="24"/>
          <w:szCs w:val="24"/>
        </w:rPr>
      </w:pPr>
      <w:bookmarkStart w:id="1" w:name="_Toc314486953"/>
      <w:r w:rsidRPr="004375CC">
        <w:rPr>
          <w:rFonts w:ascii="Times New Roman" w:hAnsi="Times New Roman"/>
          <w:i w:val="0"/>
          <w:iCs w:val="0"/>
          <w:sz w:val="24"/>
          <w:szCs w:val="24"/>
        </w:rPr>
        <w:t>1.1. Область применения</w:t>
      </w:r>
      <w:bookmarkEnd w:id="1"/>
    </w:p>
    <w:p w:rsidR="005B1DA3" w:rsidRPr="005B1DA3" w:rsidRDefault="005B1DA3" w:rsidP="005B1DA3"/>
    <w:p w:rsidR="000739EE" w:rsidRDefault="005B1DA3" w:rsidP="000739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A3">
        <w:rPr>
          <w:rFonts w:ascii="Times New Roman" w:hAnsi="Times New Roman" w:cs="Times New Roman"/>
          <w:sz w:val="24"/>
          <w:szCs w:val="24"/>
        </w:rPr>
        <w:t>Комплект контрольно-оценочных сре</w:t>
      </w:r>
      <w:proofErr w:type="gramStart"/>
      <w:r w:rsidRPr="005B1DA3">
        <w:rPr>
          <w:rFonts w:ascii="Times New Roman" w:hAnsi="Times New Roman" w:cs="Times New Roman"/>
          <w:sz w:val="24"/>
          <w:szCs w:val="24"/>
        </w:rPr>
        <w:t xml:space="preserve">дств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1DA3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5B1DA3">
        <w:rPr>
          <w:rFonts w:ascii="Times New Roman" w:hAnsi="Times New Roman" w:cs="Times New Roman"/>
          <w:sz w:val="24"/>
          <w:szCs w:val="24"/>
        </w:rPr>
        <w:t xml:space="preserve">едназначен для проверки результатов освоения </w:t>
      </w:r>
      <w:r w:rsidR="00037F20">
        <w:rPr>
          <w:rFonts w:ascii="Times New Roman" w:hAnsi="Times New Roman" w:cs="Times New Roman"/>
          <w:sz w:val="24"/>
          <w:szCs w:val="24"/>
        </w:rPr>
        <w:t xml:space="preserve"> </w:t>
      </w:r>
      <w:r w:rsidR="00342ED7">
        <w:rPr>
          <w:rFonts w:ascii="Times New Roman" w:hAnsi="Times New Roman" w:cs="Times New Roman"/>
          <w:sz w:val="24"/>
          <w:szCs w:val="24"/>
        </w:rPr>
        <w:t xml:space="preserve"> </w:t>
      </w:r>
      <w:r w:rsidRPr="005B1DA3">
        <w:rPr>
          <w:rFonts w:ascii="Times New Roman" w:hAnsi="Times New Roman" w:cs="Times New Roman"/>
          <w:sz w:val="24"/>
          <w:szCs w:val="24"/>
        </w:rPr>
        <w:t xml:space="preserve">дисциплины  </w:t>
      </w:r>
      <w:r w:rsidR="00BE42E6">
        <w:rPr>
          <w:rFonts w:ascii="Times New Roman" w:hAnsi="Times New Roman" w:cs="Times New Roman"/>
          <w:sz w:val="24"/>
          <w:szCs w:val="24"/>
        </w:rPr>
        <w:t>Налоги и налогообложение</w:t>
      </w:r>
      <w:r w:rsidRPr="005B1DA3">
        <w:rPr>
          <w:rFonts w:ascii="Times New Roman" w:hAnsi="Times New Roman" w:cs="Times New Roman"/>
          <w:sz w:val="24"/>
          <w:szCs w:val="24"/>
        </w:rPr>
        <w:t xml:space="preserve">  </w:t>
      </w:r>
      <w:r w:rsidR="00342ED7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  <w:r w:rsidRPr="005B1DA3">
        <w:rPr>
          <w:rFonts w:ascii="Times New Roman" w:hAnsi="Times New Roman" w:cs="Times New Roman"/>
          <w:sz w:val="24"/>
          <w:szCs w:val="24"/>
        </w:rPr>
        <w:t xml:space="preserve">  по специальност</w:t>
      </w:r>
      <w:r w:rsidR="00BE42E6">
        <w:rPr>
          <w:rFonts w:ascii="Times New Roman" w:hAnsi="Times New Roman" w:cs="Times New Roman"/>
          <w:sz w:val="24"/>
          <w:szCs w:val="24"/>
        </w:rPr>
        <w:t>и</w:t>
      </w:r>
      <w:r w:rsidRPr="005B1DA3">
        <w:rPr>
          <w:rFonts w:ascii="Times New Roman" w:hAnsi="Times New Roman" w:cs="Times New Roman"/>
          <w:sz w:val="24"/>
          <w:szCs w:val="24"/>
        </w:rPr>
        <w:t xml:space="preserve"> </w:t>
      </w:r>
      <w:r w:rsidR="00AD5A29">
        <w:rPr>
          <w:rFonts w:ascii="Times New Roman" w:hAnsi="Times New Roman" w:cs="Times New Roman"/>
          <w:sz w:val="24"/>
          <w:szCs w:val="24"/>
        </w:rPr>
        <w:t xml:space="preserve"> </w:t>
      </w:r>
      <w:r w:rsidRPr="005B1DA3">
        <w:rPr>
          <w:rFonts w:ascii="Times New Roman" w:hAnsi="Times New Roman" w:cs="Times New Roman"/>
          <w:sz w:val="24"/>
          <w:szCs w:val="24"/>
        </w:rPr>
        <w:t xml:space="preserve">СПО </w:t>
      </w:r>
      <w:r w:rsidR="00BE42E6">
        <w:rPr>
          <w:rFonts w:ascii="Times New Roman" w:hAnsi="Times New Roman"/>
          <w:sz w:val="24"/>
          <w:szCs w:val="24"/>
        </w:rPr>
        <w:t>080114</w:t>
      </w:r>
      <w:r w:rsidR="000739EE">
        <w:rPr>
          <w:rFonts w:ascii="Times New Roman" w:hAnsi="Times New Roman"/>
          <w:sz w:val="24"/>
          <w:szCs w:val="24"/>
        </w:rPr>
        <w:t xml:space="preserve"> Экономика и бухгалтерский учет</w:t>
      </w:r>
      <w:r w:rsidR="000739EE" w:rsidRPr="00143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42E6">
        <w:rPr>
          <w:rFonts w:ascii="Times New Roman" w:eastAsia="Times New Roman" w:hAnsi="Times New Roman" w:cs="Times New Roman"/>
          <w:sz w:val="24"/>
          <w:szCs w:val="24"/>
        </w:rPr>
        <w:t>(углубленная подготовка)</w:t>
      </w:r>
    </w:p>
    <w:p w:rsidR="00007229" w:rsidRPr="00517FE9" w:rsidRDefault="00007229" w:rsidP="00007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7FE9"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 w:rsidR="00342ED7" w:rsidRPr="00517FE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517FE9">
        <w:rPr>
          <w:rFonts w:ascii="Times New Roman" w:eastAsia="Times New Roman" w:hAnsi="Times New Roman" w:cs="Times New Roman"/>
          <w:b/>
          <w:sz w:val="24"/>
          <w:szCs w:val="24"/>
        </w:rPr>
        <w:t xml:space="preserve"> Освоение умений и усвоение знаний: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791"/>
      </w:tblGrid>
      <w:tr w:rsidR="00E36B4B" w:rsidRPr="00007229" w:rsidTr="00E36B4B"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4B" w:rsidRPr="00007229" w:rsidRDefault="00E36B4B" w:rsidP="00AD5A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7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4B" w:rsidRPr="00007229" w:rsidRDefault="00E36B4B" w:rsidP="00AD5A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7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  <w:p w:rsidR="00E36B4B" w:rsidRPr="00007229" w:rsidRDefault="00E36B4B" w:rsidP="00AD5A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6B4B" w:rsidRPr="00007229" w:rsidTr="00E36B4B"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4B" w:rsidRPr="00007229" w:rsidRDefault="00E36B4B" w:rsidP="00BE42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7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6B4B" w:rsidRPr="00007229" w:rsidRDefault="00E36B4B" w:rsidP="00E36B4B">
            <w:pPr>
              <w:pStyle w:val="ab"/>
              <w:spacing w:after="0" w:line="240" w:lineRule="auto"/>
              <w:ind w:left="458" w:hanging="4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36B4B" w:rsidRPr="00007229" w:rsidTr="003600B6">
        <w:trPr>
          <w:trHeight w:val="132"/>
        </w:trPr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4B" w:rsidRPr="00D51393" w:rsidRDefault="00E36B4B" w:rsidP="00E36B4B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39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действующем налоговом законодательстве РФ; </w:t>
            </w:r>
          </w:p>
          <w:p w:rsidR="00E36B4B" w:rsidRDefault="00E36B4B" w:rsidP="00E36B4B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51393">
              <w:rPr>
                <w:rFonts w:ascii="Times New Roman" w:hAnsi="Times New Roman" w:cs="Times New Roman"/>
                <w:sz w:val="24"/>
                <w:szCs w:val="24"/>
              </w:rPr>
              <w:t>понимать сущность и порядок расчета налогов.</w:t>
            </w:r>
          </w:p>
          <w:p w:rsidR="00E36B4B" w:rsidRPr="00D51393" w:rsidRDefault="00E36B4B" w:rsidP="00521BB1">
            <w:pPr>
              <w:numPr>
                <w:ilvl w:val="0"/>
                <w:numId w:val="5"/>
              </w:numPr>
              <w:tabs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D51393">
              <w:rPr>
                <w:rFonts w:ascii="Times New Roman" w:hAnsi="Times New Roman" w:cs="Times New Roman"/>
                <w:sz w:val="24"/>
                <w:szCs w:val="24"/>
              </w:rPr>
              <w:t>Налоговый кодекс РФ;</w:t>
            </w:r>
          </w:p>
          <w:p w:rsidR="00E36B4B" w:rsidRPr="00D51393" w:rsidRDefault="00E36B4B" w:rsidP="00521BB1">
            <w:pPr>
              <w:numPr>
                <w:ilvl w:val="0"/>
                <w:numId w:val="5"/>
              </w:numPr>
              <w:tabs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</w:t>
            </w:r>
            <w:r w:rsidRPr="00D51393">
              <w:rPr>
                <w:rFonts w:ascii="Times New Roman" w:hAnsi="Times New Roman" w:cs="Times New Roman"/>
                <w:sz w:val="24"/>
                <w:szCs w:val="24"/>
              </w:rPr>
              <w:t>ормативные акты, регулирующие отношения организации и государства в области налогообложения;</w:t>
            </w:r>
          </w:p>
          <w:p w:rsidR="00E36B4B" w:rsidRPr="00D51393" w:rsidRDefault="00E36B4B" w:rsidP="00521BB1">
            <w:pPr>
              <w:numPr>
                <w:ilvl w:val="0"/>
                <w:numId w:val="5"/>
              </w:numPr>
              <w:tabs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D51393">
              <w:rPr>
                <w:rFonts w:ascii="Times New Roman" w:hAnsi="Times New Roman" w:cs="Times New Roman"/>
                <w:sz w:val="24"/>
                <w:szCs w:val="24"/>
              </w:rPr>
              <w:t>экономическую сущность налогов;</w:t>
            </w:r>
          </w:p>
          <w:p w:rsidR="00E36B4B" w:rsidRPr="00D51393" w:rsidRDefault="00E36B4B" w:rsidP="00521BB1">
            <w:pPr>
              <w:numPr>
                <w:ilvl w:val="0"/>
                <w:numId w:val="5"/>
              </w:numPr>
              <w:tabs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D51393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и элементы налоговых систем;</w:t>
            </w:r>
          </w:p>
          <w:p w:rsidR="00E36B4B" w:rsidRDefault="00E36B4B" w:rsidP="00D51393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знать </w:t>
            </w:r>
            <w:r w:rsidRPr="00D51393">
              <w:rPr>
                <w:rFonts w:ascii="Times New Roman" w:hAnsi="Times New Roman" w:cs="Times New Roman"/>
                <w:sz w:val="24"/>
                <w:szCs w:val="24"/>
              </w:rPr>
              <w:t>виды налогов в РФ и порядок их расчета.</w:t>
            </w:r>
          </w:p>
          <w:p w:rsidR="003600B6" w:rsidRPr="00E8047B" w:rsidRDefault="003600B6" w:rsidP="00D51393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4B" w:rsidRDefault="00E36B4B" w:rsidP="00E36B4B">
            <w:pPr>
              <w:pStyle w:val="ab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6B4B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испол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ьзует основные главы и статьи Налогового кодекса РФ при определении прав и обязанностей налоговых органов  и налогоплательщиков.</w:t>
            </w:r>
          </w:p>
          <w:p w:rsidR="00E36B4B" w:rsidRDefault="00E36B4B" w:rsidP="00E36B4B">
            <w:pPr>
              <w:pStyle w:val="ab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Руководствуется Налоговым кодексом РФ при определении порядка и правил исчисления налогов.</w:t>
            </w:r>
          </w:p>
          <w:p w:rsidR="00E36B4B" w:rsidRPr="00E36B4B" w:rsidRDefault="00E36B4B" w:rsidP="00E36B4B">
            <w:pPr>
              <w:pStyle w:val="ab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Соотносит порядок исчисления налогов статьям  Налогового кодекса РФ.</w:t>
            </w:r>
          </w:p>
          <w:p w:rsidR="00E36B4B" w:rsidRPr="00E11B58" w:rsidRDefault="00E36B4B" w:rsidP="00954295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 владеет понятиями основных элементов налогообложения</w:t>
            </w:r>
            <w:r w:rsidR="00603D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36B4B" w:rsidRDefault="00E36B4B" w:rsidP="00D85DA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Объясняет роль налогов при формировании доходной части бюджета РФ.</w:t>
            </w:r>
          </w:p>
          <w:p w:rsidR="00E36B4B" w:rsidRDefault="00E36B4B" w:rsidP="00D85DA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Характеризует классификацию налогов.</w:t>
            </w:r>
          </w:p>
          <w:p w:rsidR="00E36B4B" w:rsidRDefault="00603D5D" w:rsidP="00D85DA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Выделяет </w:t>
            </w:r>
            <w:r w:rsidR="00E36B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алгоритм основных форм проведения налогового контроля.</w:t>
            </w:r>
          </w:p>
          <w:p w:rsidR="00E36B4B" w:rsidRDefault="00E36B4B" w:rsidP="00D85DA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Характеризует сущность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цели и задачи налоговой политики.</w:t>
            </w:r>
          </w:p>
          <w:p w:rsidR="00E36B4B" w:rsidRPr="00192E09" w:rsidRDefault="00603D5D" w:rsidP="00D85DA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Строит алгоритм определения и  порядка  исчисления </w:t>
            </w:r>
            <w:r w:rsidR="00E36B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налогов.</w:t>
            </w:r>
          </w:p>
          <w:p w:rsidR="00E36B4B" w:rsidRDefault="00E36B4B" w:rsidP="004C648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6B4B" w:rsidRDefault="00E36B4B" w:rsidP="004C648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6B4B" w:rsidRDefault="00E36B4B" w:rsidP="004C648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6B4B" w:rsidRDefault="00E36B4B" w:rsidP="004C648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6B4B" w:rsidRDefault="00E36B4B" w:rsidP="004C648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6B4B" w:rsidRPr="00B5674B" w:rsidRDefault="00E36B4B" w:rsidP="003600B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5674B" w:rsidRDefault="003600B6" w:rsidP="00B5674B">
      <w:pPr>
        <w:pStyle w:val="2"/>
        <w:numPr>
          <w:ilvl w:val="1"/>
          <w:numId w:val="1"/>
        </w:numPr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bookmarkStart w:id="2" w:name="_Toc307286509"/>
      <w:r>
        <w:rPr>
          <w:rFonts w:ascii="Times New Roman" w:hAnsi="Times New Roman"/>
          <w:i w:val="0"/>
          <w:iCs w:val="0"/>
          <w:sz w:val="24"/>
          <w:szCs w:val="24"/>
        </w:rPr>
        <w:lastRenderedPageBreak/>
        <w:t>С</w:t>
      </w:r>
      <w:r w:rsidR="00B5674B" w:rsidRPr="004375CC">
        <w:rPr>
          <w:rFonts w:ascii="Times New Roman" w:hAnsi="Times New Roman"/>
          <w:i w:val="0"/>
          <w:iCs w:val="0"/>
          <w:sz w:val="24"/>
          <w:szCs w:val="24"/>
        </w:rPr>
        <w:t xml:space="preserve">истема контроля и оценки освоения программы учебной дисциплины </w:t>
      </w:r>
    </w:p>
    <w:p w:rsidR="00B5674B" w:rsidRPr="008060E0" w:rsidRDefault="00B5674B" w:rsidP="00B5674B"/>
    <w:p w:rsidR="006F570C" w:rsidRPr="008060E0" w:rsidRDefault="006F570C" w:rsidP="006F570C">
      <w:pPr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60E0">
        <w:rPr>
          <w:rFonts w:ascii="Times New Roman" w:hAnsi="Times New Roman" w:cs="Times New Roman"/>
          <w:iCs/>
          <w:sz w:val="24"/>
          <w:szCs w:val="24"/>
        </w:rPr>
        <w:t xml:space="preserve">Текущий контроль освоения программы </w:t>
      </w:r>
      <w:r w:rsidR="00342ED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060E0">
        <w:rPr>
          <w:rFonts w:ascii="Times New Roman" w:hAnsi="Times New Roman" w:cs="Times New Roman"/>
          <w:iCs/>
          <w:sz w:val="24"/>
          <w:szCs w:val="24"/>
        </w:rPr>
        <w:t>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5570F">
        <w:rPr>
          <w:rFonts w:ascii="Times New Roman" w:hAnsi="Times New Roman" w:cs="Times New Roman"/>
          <w:iCs/>
          <w:sz w:val="24"/>
          <w:szCs w:val="24"/>
        </w:rPr>
        <w:t>Налоги и налогообложение</w:t>
      </w:r>
      <w:r w:rsidRPr="008060E0">
        <w:rPr>
          <w:rFonts w:ascii="Times New Roman" w:hAnsi="Times New Roman" w:cs="Times New Roman"/>
          <w:iCs/>
          <w:sz w:val="24"/>
          <w:szCs w:val="24"/>
        </w:rPr>
        <w:t xml:space="preserve"> предусматривает рейтинговую систему оценки и проводится в пределах учебного времени, отведенного на её изучение</w:t>
      </w:r>
      <w:r w:rsidR="00FE23E4">
        <w:rPr>
          <w:rFonts w:ascii="Times New Roman" w:hAnsi="Times New Roman" w:cs="Times New Roman"/>
          <w:iCs/>
          <w:sz w:val="24"/>
          <w:szCs w:val="24"/>
        </w:rPr>
        <w:t xml:space="preserve"> с использованием таких методов</w:t>
      </w:r>
      <w:r w:rsidR="00110058">
        <w:rPr>
          <w:rFonts w:ascii="Times New Roman" w:hAnsi="Times New Roman" w:cs="Times New Roman"/>
          <w:iCs/>
          <w:sz w:val="24"/>
          <w:szCs w:val="24"/>
        </w:rPr>
        <w:t>,</w:t>
      </w:r>
      <w:r w:rsidR="00FE23E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060E0">
        <w:rPr>
          <w:rFonts w:ascii="Times New Roman" w:hAnsi="Times New Roman" w:cs="Times New Roman"/>
          <w:iCs/>
          <w:sz w:val="24"/>
          <w:szCs w:val="24"/>
        </w:rPr>
        <w:t>как устный</w:t>
      </w:r>
      <w:r>
        <w:rPr>
          <w:rFonts w:ascii="Times New Roman" w:hAnsi="Times New Roman" w:cs="Times New Roman"/>
          <w:iCs/>
          <w:sz w:val="24"/>
          <w:szCs w:val="24"/>
        </w:rPr>
        <w:t xml:space="preserve"> опрос</w:t>
      </w:r>
      <w:r w:rsidRPr="008060E0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тестирование, </w:t>
      </w:r>
      <w:r w:rsidRPr="008060E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E23E4">
        <w:rPr>
          <w:rFonts w:ascii="Times New Roman" w:hAnsi="Times New Roman" w:cs="Times New Roman"/>
          <w:iCs/>
          <w:sz w:val="24"/>
          <w:szCs w:val="24"/>
        </w:rPr>
        <w:t>письменн</w:t>
      </w:r>
      <w:r w:rsidR="00FE23E4">
        <w:rPr>
          <w:rFonts w:ascii="Times New Roman" w:hAnsi="Times New Roman" w:cs="Times New Roman"/>
          <w:iCs/>
          <w:sz w:val="24"/>
          <w:szCs w:val="24"/>
        </w:rPr>
        <w:t>ые</w:t>
      </w:r>
      <w:r w:rsidRPr="00FE23E4">
        <w:rPr>
          <w:rFonts w:ascii="Times New Roman" w:hAnsi="Times New Roman" w:cs="Times New Roman"/>
          <w:iCs/>
          <w:sz w:val="24"/>
          <w:szCs w:val="24"/>
        </w:rPr>
        <w:t xml:space="preserve">  контрольн</w:t>
      </w:r>
      <w:r w:rsidR="00FE23E4">
        <w:rPr>
          <w:rFonts w:ascii="Times New Roman" w:hAnsi="Times New Roman" w:cs="Times New Roman"/>
          <w:iCs/>
          <w:sz w:val="24"/>
          <w:szCs w:val="24"/>
        </w:rPr>
        <w:t>ые</w:t>
      </w:r>
      <w:r w:rsidRPr="00FE23E4">
        <w:rPr>
          <w:rFonts w:ascii="Times New Roman" w:hAnsi="Times New Roman" w:cs="Times New Roman"/>
          <w:iCs/>
          <w:sz w:val="24"/>
          <w:szCs w:val="24"/>
        </w:rPr>
        <w:t xml:space="preserve"> работ</w:t>
      </w:r>
      <w:r w:rsidR="00FE23E4">
        <w:rPr>
          <w:rFonts w:ascii="Times New Roman" w:hAnsi="Times New Roman" w:cs="Times New Roman"/>
          <w:iCs/>
          <w:sz w:val="24"/>
          <w:szCs w:val="24"/>
        </w:rPr>
        <w:t>ы</w:t>
      </w:r>
      <w:r w:rsidRPr="00FE23E4">
        <w:rPr>
          <w:rFonts w:ascii="Times New Roman" w:hAnsi="Times New Roman" w:cs="Times New Roman"/>
          <w:iCs/>
          <w:sz w:val="24"/>
          <w:szCs w:val="24"/>
        </w:rPr>
        <w:t>,  письменн</w:t>
      </w:r>
      <w:r w:rsidR="00FE23E4">
        <w:rPr>
          <w:rFonts w:ascii="Times New Roman" w:hAnsi="Times New Roman" w:cs="Times New Roman"/>
          <w:iCs/>
          <w:sz w:val="24"/>
          <w:szCs w:val="24"/>
        </w:rPr>
        <w:t>ые</w:t>
      </w:r>
      <w:r w:rsidRPr="00FE23E4">
        <w:rPr>
          <w:rFonts w:ascii="Times New Roman" w:hAnsi="Times New Roman" w:cs="Times New Roman"/>
          <w:iCs/>
          <w:sz w:val="24"/>
          <w:szCs w:val="24"/>
        </w:rPr>
        <w:t xml:space="preserve"> самостоятельн</w:t>
      </w:r>
      <w:r w:rsidR="00FE23E4">
        <w:rPr>
          <w:rFonts w:ascii="Times New Roman" w:hAnsi="Times New Roman" w:cs="Times New Roman"/>
          <w:iCs/>
          <w:sz w:val="24"/>
          <w:szCs w:val="24"/>
        </w:rPr>
        <w:t>ые</w:t>
      </w:r>
      <w:r w:rsidRPr="00FE23E4">
        <w:rPr>
          <w:rFonts w:ascii="Times New Roman" w:hAnsi="Times New Roman" w:cs="Times New Roman"/>
          <w:iCs/>
          <w:sz w:val="24"/>
          <w:szCs w:val="24"/>
        </w:rPr>
        <w:t xml:space="preserve"> работ</w:t>
      </w:r>
      <w:r w:rsidR="00FE23E4">
        <w:rPr>
          <w:rFonts w:ascii="Times New Roman" w:hAnsi="Times New Roman" w:cs="Times New Roman"/>
          <w:iCs/>
          <w:sz w:val="24"/>
          <w:szCs w:val="24"/>
        </w:rPr>
        <w:t>ы</w:t>
      </w:r>
      <w:r w:rsidRPr="00FE23E4">
        <w:rPr>
          <w:rFonts w:ascii="Times New Roman" w:hAnsi="Times New Roman" w:cs="Times New Roman"/>
          <w:iCs/>
          <w:sz w:val="24"/>
          <w:szCs w:val="24"/>
        </w:rPr>
        <w:t>, практическ</w:t>
      </w:r>
      <w:r w:rsidR="00FE23E4">
        <w:rPr>
          <w:rFonts w:ascii="Times New Roman" w:hAnsi="Times New Roman" w:cs="Times New Roman"/>
          <w:iCs/>
          <w:sz w:val="24"/>
          <w:szCs w:val="24"/>
        </w:rPr>
        <w:t xml:space="preserve">ие </w:t>
      </w:r>
      <w:r w:rsidRPr="00FE23E4">
        <w:rPr>
          <w:rFonts w:ascii="Times New Roman" w:hAnsi="Times New Roman" w:cs="Times New Roman"/>
          <w:iCs/>
          <w:sz w:val="24"/>
          <w:szCs w:val="24"/>
        </w:rPr>
        <w:t xml:space="preserve"> работ</w:t>
      </w:r>
      <w:r w:rsidR="00FE23E4">
        <w:rPr>
          <w:rFonts w:ascii="Times New Roman" w:hAnsi="Times New Roman" w:cs="Times New Roman"/>
          <w:iCs/>
          <w:sz w:val="24"/>
          <w:szCs w:val="24"/>
        </w:rPr>
        <w:t>ы</w:t>
      </w:r>
      <w:r w:rsidRPr="00FE23E4">
        <w:rPr>
          <w:rFonts w:ascii="Times New Roman" w:hAnsi="Times New Roman" w:cs="Times New Roman"/>
          <w:iCs/>
          <w:sz w:val="24"/>
          <w:szCs w:val="24"/>
        </w:rPr>
        <w:t>, самоконтроль.</w:t>
      </w:r>
    </w:p>
    <w:p w:rsidR="006F570C" w:rsidRPr="008060E0" w:rsidRDefault="006F570C" w:rsidP="006F570C">
      <w:pPr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60E0">
        <w:rPr>
          <w:rFonts w:ascii="Times New Roman" w:hAnsi="Times New Roman" w:cs="Times New Roman"/>
          <w:iCs/>
          <w:sz w:val="24"/>
          <w:szCs w:val="24"/>
        </w:rPr>
        <w:t xml:space="preserve">Оценка освоения программы учебной дисциплины проводится в соответствии с «Положением о промежуточной аттестации»  и рабочим учебным планом в форме </w:t>
      </w:r>
      <w:r>
        <w:rPr>
          <w:rFonts w:ascii="Times New Roman" w:hAnsi="Times New Roman" w:cs="Times New Roman"/>
          <w:iCs/>
          <w:sz w:val="24"/>
          <w:szCs w:val="24"/>
        </w:rPr>
        <w:t xml:space="preserve">экзамена </w:t>
      </w:r>
      <w:r w:rsidRPr="008060E0">
        <w:rPr>
          <w:rFonts w:ascii="Times New Roman" w:hAnsi="Times New Roman" w:cs="Times New Roman"/>
          <w:iCs/>
          <w:sz w:val="24"/>
          <w:szCs w:val="24"/>
        </w:rPr>
        <w:t>(</w:t>
      </w:r>
      <w:r>
        <w:rPr>
          <w:rFonts w:ascii="Times New Roman" w:hAnsi="Times New Roman" w:cs="Times New Roman"/>
          <w:iCs/>
          <w:sz w:val="24"/>
          <w:szCs w:val="24"/>
        </w:rPr>
        <w:t>письменная работа</w:t>
      </w:r>
      <w:r w:rsidR="00FE23E4">
        <w:rPr>
          <w:rFonts w:ascii="Times New Roman" w:hAnsi="Times New Roman" w:cs="Times New Roman"/>
          <w:iCs/>
          <w:sz w:val="24"/>
          <w:szCs w:val="24"/>
        </w:rPr>
        <w:t>, содержащая тестовые и практические задания</w:t>
      </w:r>
      <w:r w:rsidRPr="008060E0">
        <w:rPr>
          <w:rFonts w:ascii="Times New Roman" w:hAnsi="Times New Roman" w:cs="Times New Roman"/>
          <w:iCs/>
          <w:sz w:val="24"/>
          <w:szCs w:val="24"/>
        </w:rPr>
        <w:t>).</w:t>
      </w:r>
    </w:p>
    <w:p w:rsidR="006F570C" w:rsidRPr="004375CC" w:rsidRDefault="006F570C" w:rsidP="006F570C">
      <w:pPr>
        <w:pStyle w:val="3"/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375CC">
        <w:rPr>
          <w:rFonts w:ascii="Times New Roman" w:hAnsi="Times New Roman"/>
          <w:sz w:val="24"/>
          <w:szCs w:val="24"/>
        </w:rPr>
        <w:t xml:space="preserve"> Форма итоговой аттестации по ОПОП при освоении учебной дисциплины: </w:t>
      </w:r>
    </w:p>
    <w:p w:rsidR="00517FE9" w:rsidRPr="00517FE9" w:rsidRDefault="00E5570F" w:rsidP="00110058">
      <w:pPr>
        <w:pStyle w:val="3"/>
        <w:ind w:firstLine="567"/>
        <w:jc w:val="both"/>
      </w:pPr>
      <w:r>
        <w:rPr>
          <w:rFonts w:ascii="Times New Roman" w:hAnsi="Times New Roman"/>
          <w:b w:val="0"/>
          <w:iCs/>
          <w:sz w:val="24"/>
          <w:szCs w:val="24"/>
        </w:rPr>
        <w:t>Письменный э</w:t>
      </w:r>
      <w:r w:rsidR="00110058">
        <w:rPr>
          <w:rFonts w:ascii="Times New Roman" w:hAnsi="Times New Roman"/>
          <w:b w:val="0"/>
          <w:iCs/>
          <w:sz w:val="24"/>
          <w:szCs w:val="24"/>
        </w:rPr>
        <w:t xml:space="preserve">кзамен с использованием </w:t>
      </w:r>
      <w:r w:rsidR="006F570C"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110058">
        <w:rPr>
          <w:rFonts w:ascii="Times New Roman" w:hAnsi="Times New Roman"/>
          <w:b w:val="0"/>
          <w:iCs/>
          <w:sz w:val="24"/>
          <w:szCs w:val="24"/>
        </w:rPr>
        <w:t>экзаменационных материалов в виде набора контрольных заданий</w:t>
      </w:r>
    </w:p>
    <w:p w:rsidR="006F570C" w:rsidRPr="004375CC" w:rsidRDefault="006F570C" w:rsidP="006F570C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4375CC">
        <w:rPr>
          <w:rFonts w:ascii="Times New Roman" w:hAnsi="Times New Roman"/>
          <w:sz w:val="24"/>
          <w:szCs w:val="24"/>
        </w:rPr>
        <w:t>1.2.2. Организация контроля и оценки освоения программы ОП</w:t>
      </w:r>
    </w:p>
    <w:p w:rsidR="00E30871" w:rsidRDefault="006F570C" w:rsidP="00E3087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F10">
        <w:rPr>
          <w:rFonts w:ascii="Times New Roman" w:hAnsi="Times New Roman" w:cs="Times New Roman"/>
          <w:sz w:val="24"/>
          <w:szCs w:val="24"/>
        </w:rPr>
        <w:t xml:space="preserve">Итоговый контроль освоения дисциплины </w:t>
      </w:r>
      <w:r w:rsidR="00D51393">
        <w:rPr>
          <w:rFonts w:ascii="Times New Roman" w:hAnsi="Times New Roman" w:cs="Times New Roman"/>
          <w:sz w:val="24"/>
          <w:szCs w:val="24"/>
        </w:rPr>
        <w:t xml:space="preserve">Налоги и налогообложение </w:t>
      </w:r>
      <w:r w:rsidRPr="00353F10">
        <w:rPr>
          <w:rFonts w:ascii="Times New Roman" w:hAnsi="Times New Roman" w:cs="Times New Roman"/>
          <w:sz w:val="24"/>
          <w:szCs w:val="24"/>
        </w:rPr>
        <w:t xml:space="preserve">осуществляется на </w:t>
      </w:r>
      <w:r>
        <w:rPr>
          <w:rFonts w:ascii="Times New Roman" w:hAnsi="Times New Roman" w:cs="Times New Roman"/>
          <w:sz w:val="24"/>
          <w:szCs w:val="24"/>
        </w:rPr>
        <w:t>экзамене.</w:t>
      </w:r>
      <w:r w:rsidRPr="00353F10">
        <w:rPr>
          <w:rFonts w:ascii="Times New Roman" w:hAnsi="Times New Roman" w:cs="Times New Roman"/>
          <w:sz w:val="24"/>
          <w:szCs w:val="24"/>
        </w:rPr>
        <w:t xml:space="preserve"> Условием допуска к </w:t>
      </w:r>
      <w:r>
        <w:rPr>
          <w:rFonts w:ascii="Times New Roman" w:hAnsi="Times New Roman" w:cs="Times New Roman"/>
          <w:sz w:val="24"/>
          <w:szCs w:val="24"/>
        </w:rPr>
        <w:t xml:space="preserve">экзамену </w:t>
      </w:r>
      <w:r w:rsidRPr="00353F10">
        <w:rPr>
          <w:rFonts w:ascii="Times New Roman" w:hAnsi="Times New Roman" w:cs="Times New Roman"/>
          <w:sz w:val="24"/>
          <w:szCs w:val="24"/>
        </w:rPr>
        <w:t xml:space="preserve"> является положительная текущая аттестация по всем практическим работам учебной дисциплины, ключевым теоретически</w:t>
      </w:r>
      <w:r w:rsidR="00E5570F">
        <w:rPr>
          <w:rFonts w:ascii="Times New Roman" w:hAnsi="Times New Roman" w:cs="Times New Roman"/>
          <w:sz w:val="24"/>
          <w:szCs w:val="24"/>
        </w:rPr>
        <w:t>м вопросам дисциплины, выполненным контрольным работам.</w:t>
      </w:r>
    </w:p>
    <w:p w:rsidR="006F570C" w:rsidRPr="00C601A6" w:rsidRDefault="006F570C" w:rsidP="00E30871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033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Экзамен  проводится в </w:t>
      </w:r>
      <w:r w:rsidR="00D513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письменной </w:t>
      </w:r>
      <w:r w:rsidR="000739EE" w:rsidRPr="006033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4295">
        <w:rPr>
          <w:rFonts w:ascii="Times New Roman" w:hAnsi="Times New Roman" w:cs="Times New Roman"/>
          <w:color w:val="000000" w:themeColor="text1"/>
          <w:sz w:val="24"/>
          <w:szCs w:val="24"/>
        </w:rPr>
        <w:t>форме</w:t>
      </w:r>
      <w:proofErr w:type="gramStart"/>
      <w:r w:rsidR="00954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01A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C601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Первый этап включает тестирование на компьютере в системе </w:t>
      </w:r>
      <w:proofErr w:type="spellStart"/>
      <w:r w:rsidR="00C601A6" w:rsidRPr="00C601A6">
        <w:rPr>
          <w:rFonts w:ascii="Times New Roman" w:hAnsi="Times New Roman" w:cs="Times New Roman"/>
          <w:iCs/>
          <w:sz w:val="24"/>
          <w:szCs w:val="24"/>
        </w:rPr>
        <w:t>Test</w:t>
      </w:r>
      <w:proofErr w:type="spellEnd"/>
      <w:r w:rsidR="00C601A6" w:rsidRPr="00C601A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601A6" w:rsidRPr="00C601A6">
        <w:rPr>
          <w:rFonts w:ascii="Times New Roman" w:hAnsi="Times New Roman" w:cs="Times New Roman"/>
          <w:iCs/>
          <w:sz w:val="24"/>
          <w:szCs w:val="24"/>
        </w:rPr>
        <w:t>maker</w:t>
      </w:r>
      <w:proofErr w:type="spellEnd"/>
      <w:r w:rsidR="00C601A6">
        <w:rPr>
          <w:rFonts w:ascii="Times New Roman" w:hAnsi="Times New Roman" w:cs="Times New Roman"/>
          <w:iCs/>
          <w:sz w:val="24"/>
          <w:szCs w:val="24"/>
        </w:rPr>
        <w:t xml:space="preserve"> , второй этап предполагает решение задач.</w:t>
      </w:r>
    </w:p>
    <w:p w:rsidR="006F570C" w:rsidRPr="006F570C" w:rsidRDefault="006F570C" w:rsidP="006F570C"/>
    <w:bookmarkEnd w:id="2"/>
    <w:p w:rsidR="00175E39" w:rsidRDefault="00175E39" w:rsidP="00175E39">
      <w:pPr>
        <w:jc w:val="both"/>
      </w:pPr>
    </w:p>
    <w:p w:rsidR="00481192" w:rsidRDefault="00481192" w:rsidP="00E30871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81192" w:rsidRDefault="00481192" w:rsidP="00E30871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81192" w:rsidRDefault="00481192" w:rsidP="00E30871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46219" w:rsidRDefault="00046219" w:rsidP="0004621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46219" w:rsidRDefault="00046219" w:rsidP="0004621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46219" w:rsidRDefault="00046219" w:rsidP="0004621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46219" w:rsidRDefault="00046219" w:rsidP="0004621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46219" w:rsidRDefault="00046219" w:rsidP="0004621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46219" w:rsidRPr="00046219" w:rsidRDefault="00046219" w:rsidP="0004621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51393" w:rsidRPr="00D51393" w:rsidRDefault="00E30871" w:rsidP="00D51393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51393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Комплект материалов для оценки освоенных умений и усвоенных знаний по дисциплине </w:t>
      </w:r>
      <w:r w:rsidR="00D51393" w:rsidRPr="00D51393">
        <w:rPr>
          <w:rFonts w:ascii="Times New Roman" w:hAnsi="Times New Roman" w:cs="Times New Roman"/>
          <w:b/>
          <w:sz w:val="32"/>
          <w:szCs w:val="32"/>
        </w:rPr>
        <w:t xml:space="preserve"> Налоги и налогообложение</w:t>
      </w:r>
    </w:p>
    <w:p w:rsidR="00B42849" w:rsidRPr="00D908BF" w:rsidRDefault="00B42849" w:rsidP="00B42849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908BF">
        <w:rPr>
          <w:rFonts w:ascii="Times New Roman" w:hAnsi="Times New Roman" w:cs="Times New Roman"/>
          <w:b/>
          <w:bCs/>
        </w:rPr>
        <w:t xml:space="preserve">Условия выполнения задания. </w:t>
      </w:r>
    </w:p>
    <w:p w:rsidR="00B42849" w:rsidRPr="00D908BF" w:rsidRDefault="00B42849" w:rsidP="00B42849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908BF">
        <w:rPr>
          <w:rFonts w:ascii="Times New Roman" w:hAnsi="Times New Roman" w:cs="Times New Roman"/>
          <w:bCs/>
        </w:rPr>
        <w:t>Задание выполняется в учебной аудитории, время выполнения задания</w:t>
      </w:r>
      <w:r w:rsidR="00884252">
        <w:rPr>
          <w:rFonts w:ascii="Times New Roman" w:hAnsi="Times New Roman" w:cs="Times New Roman"/>
          <w:bCs/>
        </w:rPr>
        <w:t xml:space="preserve"> 135</w:t>
      </w:r>
      <w:r>
        <w:rPr>
          <w:rFonts w:ascii="Times New Roman" w:hAnsi="Times New Roman" w:cs="Times New Roman"/>
          <w:bCs/>
        </w:rPr>
        <w:t xml:space="preserve"> минут</w:t>
      </w:r>
      <w:r w:rsidRPr="00D908BF">
        <w:rPr>
          <w:rFonts w:ascii="Times New Roman" w:hAnsi="Times New Roman" w:cs="Times New Roman"/>
          <w:bCs/>
        </w:rPr>
        <w:t>.</w:t>
      </w:r>
    </w:p>
    <w:p w:rsidR="00B42849" w:rsidRDefault="00B42849" w:rsidP="00B42849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908BF">
        <w:rPr>
          <w:rFonts w:ascii="Times New Roman" w:hAnsi="Times New Roman" w:cs="Times New Roman"/>
          <w:bCs/>
        </w:rPr>
        <w:t xml:space="preserve">Используемое оборудование: </w:t>
      </w:r>
      <w:r>
        <w:rPr>
          <w:rFonts w:ascii="Times New Roman" w:hAnsi="Times New Roman" w:cs="Times New Roman"/>
          <w:bCs/>
        </w:rPr>
        <w:t>калькулятор</w:t>
      </w:r>
      <w:r w:rsidR="00E5570F">
        <w:rPr>
          <w:rFonts w:ascii="Times New Roman" w:hAnsi="Times New Roman" w:cs="Times New Roman"/>
          <w:bCs/>
        </w:rPr>
        <w:t>,  консультационные системы «Гарант» и «Консультант +».</w:t>
      </w:r>
    </w:p>
    <w:p w:rsidR="00884252" w:rsidRPr="00D908BF" w:rsidRDefault="00884252" w:rsidP="00B42849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Используемая литература: Налоговый кодекс РФ</w:t>
      </w:r>
    </w:p>
    <w:p w:rsidR="00B42849" w:rsidRPr="00D908BF" w:rsidRDefault="00B42849" w:rsidP="00B42849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D908BF">
        <w:rPr>
          <w:rFonts w:ascii="Times New Roman" w:hAnsi="Times New Roman" w:cs="Times New Roman"/>
          <w:b/>
          <w:bCs/>
        </w:rPr>
        <w:t>Инструкция</w:t>
      </w:r>
      <w:r>
        <w:rPr>
          <w:rFonts w:ascii="Times New Roman" w:hAnsi="Times New Roman" w:cs="Times New Roman"/>
          <w:b/>
          <w:bCs/>
        </w:rPr>
        <w:t>:</w:t>
      </w:r>
    </w:p>
    <w:p w:rsidR="00B42849" w:rsidRPr="00D908BF" w:rsidRDefault="00B42849" w:rsidP="00B42849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D908BF">
        <w:rPr>
          <w:rFonts w:ascii="Times New Roman" w:hAnsi="Times New Roman" w:cs="Times New Roman"/>
          <w:iCs/>
        </w:rPr>
        <w:t xml:space="preserve">Задание выполняется в </w:t>
      </w:r>
      <w:r>
        <w:rPr>
          <w:rFonts w:ascii="Times New Roman" w:hAnsi="Times New Roman" w:cs="Times New Roman"/>
          <w:iCs/>
        </w:rPr>
        <w:t>2</w:t>
      </w:r>
      <w:r w:rsidRPr="00D908BF">
        <w:rPr>
          <w:rFonts w:ascii="Times New Roman" w:hAnsi="Times New Roman" w:cs="Times New Roman"/>
          <w:iCs/>
        </w:rPr>
        <w:t xml:space="preserve"> этапа:</w:t>
      </w:r>
    </w:p>
    <w:p w:rsidR="00B42849" w:rsidRPr="00E2120D" w:rsidRDefault="00884252" w:rsidP="00B42849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1 этап. Тестирование на компьютере  </w:t>
      </w:r>
      <w:r w:rsidR="00B42849" w:rsidRPr="00D908BF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с использованием системы  </w:t>
      </w:r>
      <w:proofErr w:type="spellStart"/>
      <w:r>
        <w:rPr>
          <w:rFonts w:ascii="Times New Roman" w:hAnsi="Times New Roman" w:cs="Times New Roman"/>
          <w:iCs/>
        </w:rPr>
        <w:t>Test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maker</w:t>
      </w:r>
      <w:proofErr w:type="spellEnd"/>
      <w:r w:rsidR="00B42849" w:rsidRPr="00D908BF">
        <w:rPr>
          <w:rFonts w:ascii="Times New Roman" w:hAnsi="Times New Roman" w:cs="Times New Roman"/>
          <w:iCs/>
        </w:rPr>
        <w:t>.</w:t>
      </w:r>
      <w:r w:rsidR="00E2120D" w:rsidRPr="00091974">
        <w:rPr>
          <w:rFonts w:ascii="Times New Roman" w:hAnsi="Times New Roman" w:cs="Times New Roman"/>
          <w:iCs/>
        </w:rPr>
        <w:t xml:space="preserve"> </w:t>
      </w:r>
      <w:r w:rsidR="00E2120D">
        <w:rPr>
          <w:rFonts w:ascii="Times New Roman" w:hAnsi="Times New Roman" w:cs="Times New Roman"/>
          <w:iCs/>
        </w:rPr>
        <w:t>Время выполнения 1 этапа задания: 45 минут</w:t>
      </w:r>
    </w:p>
    <w:p w:rsidR="00B42849" w:rsidRPr="00D908BF" w:rsidRDefault="00B42849" w:rsidP="00E2120D">
      <w:pPr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D908BF">
        <w:rPr>
          <w:rFonts w:ascii="Times New Roman" w:hAnsi="Times New Roman" w:cs="Times New Roman"/>
        </w:rPr>
        <w:t xml:space="preserve">2. При выполнении практических заданий Вы можете воспользоваться </w:t>
      </w:r>
      <w:r>
        <w:rPr>
          <w:rFonts w:ascii="Times New Roman" w:hAnsi="Times New Roman" w:cs="Times New Roman"/>
        </w:rPr>
        <w:t>калькулятором</w:t>
      </w:r>
      <w:r w:rsidR="00E2120D">
        <w:rPr>
          <w:rFonts w:ascii="Times New Roman" w:hAnsi="Times New Roman" w:cs="Times New Roman"/>
        </w:rPr>
        <w:t xml:space="preserve"> и Налоговым кодексом РФ.</w:t>
      </w:r>
      <w:r w:rsidRPr="00D908BF">
        <w:rPr>
          <w:rFonts w:ascii="Times New Roman" w:hAnsi="Times New Roman" w:cs="Times New Roman"/>
        </w:rPr>
        <w:t xml:space="preserve"> Максимальное время выполнения задания –  </w:t>
      </w:r>
      <w:r w:rsidR="00E2120D">
        <w:rPr>
          <w:rFonts w:ascii="Times New Roman" w:hAnsi="Times New Roman" w:cs="Times New Roman"/>
        </w:rPr>
        <w:t>90 минут</w:t>
      </w:r>
    </w:p>
    <w:p w:rsidR="00B42849" w:rsidRDefault="00B42849" w:rsidP="00B42849">
      <w:pPr>
        <w:pStyle w:val="a3"/>
        <w:rPr>
          <w:rFonts w:cs="Times New Roman"/>
          <w:b/>
        </w:rPr>
      </w:pPr>
    </w:p>
    <w:p w:rsidR="00B42849" w:rsidRDefault="00E2120D" w:rsidP="00B42849">
      <w:pPr>
        <w:pStyle w:val="a3"/>
        <w:rPr>
          <w:rFonts w:cs="Times New Roman"/>
          <w:b/>
        </w:rPr>
      </w:pPr>
      <w:r>
        <w:rPr>
          <w:rFonts w:cs="Times New Roman"/>
          <w:b/>
        </w:rPr>
        <w:t>Задание 1 этапа.</w:t>
      </w:r>
    </w:p>
    <w:p w:rsidR="00E2120D" w:rsidRDefault="00A93220" w:rsidP="00047D7B">
      <w:pPr>
        <w:pStyle w:val="a3"/>
        <w:jc w:val="center"/>
        <w:rPr>
          <w:rFonts w:cs="Times New Roman"/>
          <w:b/>
        </w:rPr>
      </w:pPr>
      <w:r>
        <w:rPr>
          <w:rFonts w:cs="Times New Roman"/>
          <w:b/>
        </w:rPr>
        <w:t>Тесты уровня А.</w:t>
      </w:r>
    </w:p>
    <w:p w:rsidR="00B120DE" w:rsidRPr="00620355" w:rsidRDefault="00B120DE" w:rsidP="00B120DE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2803A8">
        <w:rPr>
          <w:rFonts w:ascii="Times New Roman" w:hAnsi="Times New Roman" w:cs="Times New Roman"/>
          <w:b/>
          <w:sz w:val="24"/>
          <w:szCs w:val="24"/>
        </w:rPr>
        <w:t>1</w:t>
      </w:r>
      <w:r w:rsidRPr="00620355">
        <w:rPr>
          <w:rFonts w:ascii="Times New Roman" w:hAnsi="Times New Roman" w:cs="Times New Roman"/>
          <w:b/>
          <w:sz w:val="24"/>
          <w:szCs w:val="24"/>
        </w:rPr>
        <w:t>. В зависимости от принадлежност</w:t>
      </w:r>
      <w:r>
        <w:rPr>
          <w:rFonts w:ascii="Times New Roman" w:hAnsi="Times New Roman" w:cs="Times New Roman"/>
          <w:b/>
          <w:sz w:val="24"/>
          <w:szCs w:val="24"/>
        </w:rPr>
        <w:t>и к уровню бюджет налоги бывают</w:t>
      </w:r>
    </w:p>
    <w:p w:rsidR="00B120DE" w:rsidRPr="00FF5BDE" w:rsidRDefault="00B120DE" w:rsidP="00B120D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FF5BDE">
        <w:rPr>
          <w:rFonts w:ascii="Times New Roman" w:hAnsi="Times New Roman" w:cs="Times New Roman"/>
          <w:sz w:val="24"/>
          <w:szCs w:val="24"/>
        </w:rPr>
        <w:t>А. Прямые и косвенные</w:t>
      </w:r>
    </w:p>
    <w:p w:rsidR="00B120DE" w:rsidRPr="008351E2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351E2">
        <w:rPr>
          <w:rFonts w:ascii="Times New Roman" w:hAnsi="Times New Roman" w:cs="Times New Roman"/>
          <w:sz w:val="24"/>
          <w:szCs w:val="24"/>
        </w:rPr>
        <w:t>Б. Общие и специальные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3526F">
        <w:rPr>
          <w:rFonts w:ascii="Times New Roman" w:hAnsi="Times New Roman" w:cs="Times New Roman"/>
          <w:b/>
          <w:sz w:val="24"/>
          <w:szCs w:val="24"/>
        </w:rPr>
        <w:t>В. Закрепленные и регулирующие</w:t>
      </w:r>
    </w:p>
    <w:p w:rsidR="00B120DE" w:rsidRPr="00A03306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03306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sz w:val="24"/>
          <w:szCs w:val="24"/>
        </w:rPr>
        <w:t>Косвенные и регулирующие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20355">
        <w:rPr>
          <w:rFonts w:ascii="Times New Roman" w:hAnsi="Times New Roman" w:cs="Times New Roman"/>
          <w:b/>
          <w:sz w:val="24"/>
          <w:szCs w:val="24"/>
        </w:rPr>
        <w:t>Регулирующая функция налогов позволяет государству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А.Обеспечивать наполняемость бюджета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Б.Стимулировать предпринимательскую активность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3526F">
        <w:rPr>
          <w:rFonts w:ascii="Times New Roman" w:hAnsi="Times New Roman" w:cs="Times New Roman"/>
          <w:b/>
          <w:sz w:val="24"/>
          <w:szCs w:val="24"/>
        </w:rPr>
        <w:t xml:space="preserve">В.Регулировать </w:t>
      </w:r>
      <w:proofErr w:type="gramStart"/>
      <w:r w:rsidRPr="00A3526F">
        <w:rPr>
          <w:rFonts w:ascii="Times New Roman" w:hAnsi="Times New Roman" w:cs="Times New Roman"/>
          <w:b/>
          <w:sz w:val="24"/>
          <w:szCs w:val="24"/>
        </w:rPr>
        <w:t>экономические процессы</w:t>
      </w:r>
      <w:proofErr w:type="gramEnd"/>
      <w:r w:rsidRPr="00A3526F">
        <w:rPr>
          <w:rFonts w:ascii="Times New Roman" w:hAnsi="Times New Roman" w:cs="Times New Roman"/>
          <w:b/>
          <w:sz w:val="24"/>
          <w:szCs w:val="24"/>
        </w:rPr>
        <w:t xml:space="preserve"> внутри страны</w:t>
      </w:r>
    </w:p>
    <w:p w:rsidR="00B120DE" w:rsidRPr="00A03306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03306">
        <w:rPr>
          <w:rFonts w:ascii="Times New Roman" w:hAnsi="Times New Roman" w:cs="Times New Roman"/>
          <w:sz w:val="24"/>
          <w:szCs w:val="24"/>
        </w:rPr>
        <w:t>С. Вырав</w:t>
      </w:r>
      <w:r>
        <w:rPr>
          <w:rFonts w:ascii="Times New Roman" w:hAnsi="Times New Roman" w:cs="Times New Roman"/>
          <w:sz w:val="24"/>
          <w:szCs w:val="24"/>
        </w:rPr>
        <w:t>нивать социальное неравенство в стране</w:t>
      </w:r>
    </w:p>
    <w:p w:rsidR="00B120DE" w:rsidRPr="00620355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355">
        <w:rPr>
          <w:rFonts w:ascii="Times New Roman" w:hAnsi="Times New Roman" w:cs="Times New Roman"/>
          <w:b/>
          <w:sz w:val="24"/>
          <w:szCs w:val="24"/>
        </w:rPr>
        <w:t>Камеральная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 налоговая проверка проводится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По местонахождению налогоплательщика</w:t>
      </w:r>
    </w:p>
    <w:p w:rsidR="00B120DE" w:rsidRPr="00A3526F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3526F">
        <w:rPr>
          <w:rFonts w:ascii="Times New Roman" w:hAnsi="Times New Roman" w:cs="Times New Roman"/>
          <w:b/>
          <w:sz w:val="24"/>
          <w:szCs w:val="24"/>
        </w:rPr>
        <w:t>Б.По местонахождению налогового органа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По выбору налогоплательщика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По решению судебного органа</w:t>
      </w:r>
    </w:p>
    <w:p w:rsidR="00B120DE" w:rsidRPr="00620355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803A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0355">
        <w:rPr>
          <w:rFonts w:ascii="Times New Roman" w:hAnsi="Times New Roman" w:cs="Times New Roman"/>
          <w:b/>
          <w:sz w:val="24"/>
          <w:szCs w:val="24"/>
        </w:rPr>
        <w:t>На подакцизные товары устанавливаются  следующие виды ставок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Адвалорные и специфические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Адвалорные и комбинированные</w:t>
      </w:r>
    </w:p>
    <w:p w:rsidR="00B120DE" w:rsidRDefault="00B120DE" w:rsidP="00B120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3526F">
        <w:rPr>
          <w:rFonts w:ascii="Times New Roman" w:hAnsi="Times New Roman" w:cs="Times New Roman"/>
          <w:b/>
          <w:sz w:val="24"/>
          <w:szCs w:val="24"/>
        </w:rPr>
        <w:t>В. Адвалорные</w:t>
      </w:r>
      <w:proofErr w:type="gramStart"/>
      <w:r w:rsidRPr="00A3526F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A3526F">
        <w:rPr>
          <w:rFonts w:ascii="Times New Roman" w:hAnsi="Times New Roman" w:cs="Times New Roman"/>
          <w:b/>
          <w:sz w:val="24"/>
          <w:szCs w:val="24"/>
        </w:rPr>
        <w:t xml:space="preserve"> специфические и комбинированные</w:t>
      </w:r>
    </w:p>
    <w:p w:rsidR="00B120DE" w:rsidRPr="00A03306" w:rsidRDefault="00B120DE" w:rsidP="00B12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03306">
        <w:rPr>
          <w:rFonts w:ascii="Times New Roman" w:hAnsi="Times New Roman" w:cs="Times New Roman"/>
          <w:sz w:val="24"/>
          <w:szCs w:val="24"/>
        </w:rPr>
        <w:t>С. Специфические и комбинированные</w:t>
      </w:r>
    </w:p>
    <w:p w:rsidR="00B120DE" w:rsidRPr="00620355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03306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Не является обязательным при установлении налога следующий элемент 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Налоговая база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Налоговая ставка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5C47BF">
        <w:rPr>
          <w:rFonts w:ascii="Times New Roman" w:hAnsi="Times New Roman" w:cs="Times New Roman"/>
          <w:b/>
          <w:sz w:val="24"/>
          <w:szCs w:val="24"/>
        </w:rPr>
        <w:t>В.Налоговые льготы</w:t>
      </w:r>
    </w:p>
    <w:p w:rsidR="00B120DE" w:rsidRPr="00A03306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03306">
        <w:rPr>
          <w:rFonts w:ascii="Times New Roman" w:hAnsi="Times New Roman" w:cs="Times New Roman"/>
          <w:sz w:val="24"/>
          <w:szCs w:val="24"/>
        </w:rPr>
        <w:t>С. Налоговый период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803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Дисциплинарная функция налога связана 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 единым социальным налогом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Б.С единым сельскохозяйственным налогом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5C47BF">
        <w:rPr>
          <w:rFonts w:ascii="Times New Roman" w:hAnsi="Times New Roman" w:cs="Times New Roman"/>
          <w:b/>
          <w:sz w:val="24"/>
          <w:szCs w:val="24"/>
        </w:rPr>
        <w:t>В. С единым налогом на вмененный доход</w:t>
      </w:r>
    </w:p>
    <w:p w:rsidR="00B120DE" w:rsidRPr="00A03306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03306">
        <w:rPr>
          <w:rFonts w:ascii="Times New Roman" w:hAnsi="Times New Roman" w:cs="Times New Roman"/>
          <w:sz w:val="24"/>
          <w:szCs w:val="24"/>
        </w:rPr>
        <w:t>С. С налогом на доходы физических лиц</w:t>
      </w:r>
    </w:p>
    <w:p w:rsidR="00B120DE" w:rsidRPr="00620355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803A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355">
        <w:rPr>
          <w:rFonts w:ascii="Times New Roman" w:hAnsi="Times New Roman" w:cs="Times New Roman"/>
          <w:b/>
          <w:sz w:val="24"/>
          <w:szCs w:val="24"/>
        </w:rPr>
        <w:t>Взыскание  налога за счет имущества налогоплательщи</w:t>
      </w:r>
      <w:r>
        <w:rPr>
          <w:rFonts w:ascii="Times New Roman" w:hAnsi="Times New Roman" w:cs="Times New Roman"/>
          <w:b/>
          <w:sz w:val="24"/>
          <w:szCs w:val="24"/>
        </w:rPr>
        <w:t>ка направлено  в первую очередь</w:t>
      </w:r>
    </w:p>
    <w:p w:rsidR="00B120DE" w:rsidRPr="00DB2D9A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B2D9A">
        <w:rPr>
          <w:rFonts w:ascii="Times New Roman" w:hAnsi="Times New Roman" w:cs="Times New Roman"/>
          <w:b/>
          <w:sz w:val="24"/>
          <w:szCs w:val="24"/>
        </w:rPr>
        <w:t>А.На наличные денежные средства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Б.На имущество, не участвующее непосредственно в производственном процессе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В.На имущество, участвующее непосредственно в процессе производства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С. На транспортные средства предприятия</w:t>
      </w:r>
    </w:p>
    <w:p w:rsidR="00B120DE" w:rsidRPr="00620355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2803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0355">
        <w:rPr>
          <w:rFonts w:ascii="Times New Roman" w:hAnsi="Times New Roman" w:cs="Times New Roman"/>
          <w:b/>
          <w:sz w:val="24"/>
          <w:szCs w:val="24"/>
        </w:rPr>
        <w:t>Налогоплательщик не освобождается от ответственности за внесение и</w:t>
      </w:r>
      <w:r>
        <w:rPr>
          <w:rFonts w:ascii="Times New Roman" w:hAnsi="Times New Roman" w:cs="Times New Roman"/>
          <w:b/>
          <w:sz w:val="24"/>
          <w:szCs w:val="24"/>
        </w:rPr>
        <w:t>зменений в налоговую декларацию</w:t>
      </w:r>
    </w:p>
    <w:p w:rsidR="00B120DE" w:rsidRPr="00DB2D9A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B2D9A">
        <w:rPr>
          <w:rFonts w:ascii="Times New Roman" w:hAnsi="Times New Roman" w:cs="Times New Roman"/>
          <w:b/>
          <w:sz w:val="24"/>
          <w:szCs w:val="24"/>
        </w:rPr>
        <w:t>А.  до наступления срока уплаты налога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до начала документальной проверки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в ходе документальной проверки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до начала выездной проверки</w:t>
      </w:r>
    </w:p>
    <w:p w:rsidR="00B120DE" w:rsidRPr="00620355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803A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355">
        <w:rPr>
          <w:rFonts w:ascii="Times New Roman" w:hAnsi="Times New Roman" w:cs="Times New Roman"/>
          <w:b/>
          <w:sz w:val="24"/>
          <w:szCs w:val="24"/>
        </w:rPr>
        <w:t>Налоговым</w:t>
      </w:r>
      <w:r>
        <w:rPr>
          <w:rFonts w:ascii="Times New Roman" w:hAnsi="Times New Roman" w:cs="Times New Roman"/>
          <w:b/>
          <w:sz w:val="24"/>
          <w:szCs w:val="24"/>
        </w:rPr>
        <w:t xml:space="preserve"> периодом по акцизам признается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квартал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DB2D9A">
        <w:rPr>
          <w:rFonts w:ascii="Times New Roman" w:hAnsi="Times New Roman" w:cs="Times New Roman"/>
          <w:b/>
          <w:sz w:val="24"/>
          <w:szCs w:val="24"/>
        </w:rPr>
        <w:t>алендарный месяц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Календарный год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Полугодие</w:t>
      </w:r>
    </w:p>
    <w:p w:rsidR="00B120DE" w:rsidRPr="00620355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803A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803A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20355">
        <w:rPr>
          <w:rFonts w:ascii="Times New Roman" w:hAnsi="Times New Roman" w:cs="Times New Roman"/>
          <w:b/>
          <w:sz w:val="24"/>
          <w:szCs w:val="24"/>
        </w:rPr>
        <w:t>Реализация стимулирующей функц</w:t>
      </w:r>
      <w:r>
        <w:rPr>
          <w:rFonts w:ascii="Times New Roman" w:hAnsi="Times New Roman" w:cs="Times New Roman"/>
          <w:b/>
          <w:sz w:val="24"/>
          <w:szCs w:val="24"/>
        </w:rPr>
        <w:t xml:space="preserve">ии налогов достигается за счет </w:t>
      </w:r>
    </w:p>
    <w:p w:rsidR="00B120DE" w:rsidRPr="00DB2D9A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B2D9A">
        <w:rPr>
          <w:rFonts w:ascii="Times New Roman" w:hAnsi="Times New Roman" w:cs="Times New Roman"/>
          <w:b/>
          <w:sz w:val="24"/>
          <w:szCs w:val="24"/>
        </w:rPr>
        <w:t>А. Снижения налогов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Повышения налогов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Отмены налоговых льгот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Изменения периода оплаты налогов</w:t>
      </w:r>
    </w:p>
    <w:p w:rsidR="00B120DE" w:rsidRPr="00620355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2803A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620355">
        <w:rPr>
          <w:rFonts w:ascii="Times New Roman" w:hAnsi="Times New Roman" w:cs="Times New Roman"/>
          <w:b/>
          <w:sz w:val="24"/>
          <w:szCs w:val="24"/>
        </w:rPr>
        <w:t>аксимальный срок проведения выездной налоговой проверки при отсутств</w:t>
      </w:r>
      <w:proofErr w:type="gramStart"/>
      <w:r w:rsidRPr="00620355">
        <w:rPr>
          <w:rFonts w:ascii="Times New Roman" w:hAnsi="Times New Roman" w:cs="Times New Roman"/>
          <w:b/>
          <w:sz w:val="24"/>
          <w:szCs w:val="24"/>
        </w:rPr>
        <w:t>ии у о</w:t>
      </w:r>
      <w:proofErr w:type="gramEnd"/>
      <w:r w:rsidRPr="00620355">
        <w:rPr>
          <w:rFonts w:ascii="Times New Roman" w:hAnsi="Times New Roman" w:cs="Times New Roman"/>
          <w:b/>
          <w:sz w:val="24"/>
          <w:szCs w:val="24"/>
        </w:rPr>
        <w:t>рганизации обособ</w:t>
      </w:r>
      <w:r>
        <w:rPr>
          <w:rFonts w:ascii="Times New Roman" w:hAnsi="Times New Roman" w:cs="Times New Roman"/>
          <w:b/>
          <w:sz w:val="24"/>
          <w:szCs w:val="24"/>
        </w:rPr>
        <w:t>ленных подразделений и филиалов составляет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5 месяцев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2 месяца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B2D9A">
        <w:rPr>
          <w:rFonts w:ascii="Times New Roman" w:hAnsi="Times New Roman" w:cs="Times New Roman"/>
          <w:b/>
          <w:sz w:val="24"/>
          <w:szCs w:val="24"/>
        </w:rPr>
        <w:t>В. 3 месяца</w:t>
      </w:r>
    </w:p>
    <w:p w:rsidR="00B120DE" w:rsidRPr="003C68D0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C68D0">
        <w:rPr>
          <w:rFonts w:ascii="Times New Roman" w:hAnsi="Times New Roman" w:cs="Times New Roman"/>
          <w:sz w:val="24"/>
          <w:szCs w:val="24"/>
        </w:rPr>
        <w:t>С. 6 месяцев</w:t>
      </w:r>
    </w:p>
    <w:p w:rsidR="00B120DE" w:rsidRPr="00620355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2803A8">
        <w:rPr>
          <w:rFonts w:ascii="Times New Roman" w:hAnsi="Times New Roman" w:cs="Times New Roman"/>
          <w:b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355">
        <w:rPr>
          <w:rFonts w:ascii="Times New Roman" w:hAnsi="Times New Roman" w:cs="Times New Roman"/>
          <w:b/>
          <w:sz w:val="24"/>
          <w:szCs w:val="24"/>
        </w:rPr>
        <w:t>Камер</w:t>
      </w:r>
      <w:r>
        <w:rPr>
          <w:rFonts w:ascii="Times New Roman" w:hAnsi="Times New Roman" w:cs="Times New Roman"/>
          <w:b/>
          <w:sz w:val="24"/>
          <w:szCs w:val="24"/>
        </w:rPr>
        <w:t>альная налоговая проверка – это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А.Проверка правильности применения налогоплательщиком налоговых льгот</w:t>
      </w:r>
    </w:p>
    <w:p w:rsidR="00B120DE" w:rsidRPr="00DB2D9A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B2D9A">
        <w:rPr>
          <w:rFonts w:ascii="Times New Roman" w:hAnsi="Times New Roman" w:cs="Times New Roman"/>
          <w:b/>
          <w:sz w:val="24"/>
          <w:szCs w:val="24"/>
        </w:rPr>
        <w:t>Б. Проверка правильности расчета налогоплательщиком  налогов, применения  льгот и налоговых ставок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Проверка правильности применения налогоплательщиком налоговых ставок</w:t>
      </w:r>
    </w:p>
    <w:p w:rsidR="00B120DE" w:rsidRDefault="00B120DE" w:rsidP="00B120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Проверка правильности  заполнения отчетных форм</w:t>
      </w:r>
    </w:p>
    <w:p w:rsidR="009003F1" w:rsidRPr="009003F1" w:rsidRDefault="00BC2B9A" w:rsidP="00900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120DE" w:rsidRPr="009003F1">
        <w:rPr>
          <w:rFonts w:ascii="Times New Roman" w:hAnsi="Times New Roman" w:cs="Times New Roman"/>
          <w:b/>
          <w:sz w:val="24"/>
          <w:szCs w:val="24"/>
        </w:rPr>
        <w:t>13.</w:t>
      </w:r>
      <w:r w:rsidRPr="009003F1">
        <w:rPr>
          <w:rFonts w:cs="Times New Roman"/>
          <w:b/>
        </w:rPr>
        <w:t xml:space="preserve"> </w:t>
      </w:r>
      <w:r w:rsidR="009003F1" w:rsidRPr="009003F1">
        <w:rPr>
          <w:rFonts w:ascii="Times New Roman" w:hAnsi="Times New Roman" w:cs="Times New Roman"/>
          <w:b/>
          <w:sz w:val="24"/>
          <w:szCs w:val="24"/>
        </w:rPr>
        <w:t xml:space="preserve">Налоговая ставка  - это </w:t>
      </w:r>
    </w:p>
    <w:p w:rsidR="009003F1" w:rsidRDefault="009003F1" w:rsidP="00900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А.Процентная величина от объекта обложения</w:t>
      </w:r>
    </w:p>
    <w:p w:rsidR="009003F1" w:rsidRPr="009003F1" w:rsidRDefault="009003F1" w:rsidP="00900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003F1">
        <w:rPr>
          <w:rFonts w:ascii="Times New Roman" w:hAnsi="Times New Roman" w:cs="Times New Roman"/>
          <w:b/>
          <w:sz w:val="24"/>
          <w:szCs w:val="24"/>
        </w:rPr>
        <w:t>Б. Величина налоговых начислений на единицу налоговой базы</w:t>
      </w:r>
    </w:p>
    <w:p w:rsidR="009003F1" w:rsidRDefault="009003F1" w:rsidP="00900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В. Фиксированная величина от объекта налогообложения</w:t>
      </w:r>
    </w:p>
    <w:p w:rsidR="009003F1" w:rsidRDefault="009003F1" w:rsidP="00900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С.Предмет, подлежащий налогообложению</w:t>
      </w:r>
    </w:p>
    <w:p w:rsidR="009003F1" w:rsidRPr="009003F1" w:rsidRDefault="009003F1" w:rsidP="00900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003F1">
        <w:rPr>
          <w:rFonts w:ascii="Times New Roman" w:hAnsi="Times New Roman" w:cs="Times New Roman"/>
          <w:b/>
          <w:sz w:val="24"/>
          <w:szCs w:val="24"/>
        </w:rPr>
        <w:t>14. Получение свидетельства при осуществлении операций с нефтепродуктами является</w:t>
      </w:r>
    </w:p>
    <w:p w:rsidR="009003F1" w:rsidRPr="009003F1" w:rsidRDefault="009003F1" w:rsidP="009003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003F1">
        <w:rPr>
          <w:rFonts w:ascii="Times New Roman" w:hAnsi="Times New Roman" w:cs="Times New Roman"/>
          <w:b/>
          <w:sz w:val="24"/>
          <w:szCs w:val="24"/>
        </w:rPr>
        <w:t>А. добровольным</w:t>
      </w:r>
    </w:p>
    <w:p w:rsidR="009003F1" w:rsidRDefault="009003F1" w:rsidP="00900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Б. принудительным</w:t>
      </w:r>
    </w:p>
    <w:p w:rsidR="009003F1" w:rsidRDefault="009003F1" w:rsidP="00900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В. обязательным</w:t>
      </w:r>
    </w:p>
    <w:p w:rsidR="009003F1" w:rsidRDefault="009003F1" w:rsidP="00900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необязательным</w:t>
      </w:r>
    </w:p>
    <w:p w:rsidR="007B22CA" w:rsidRDefault="009003F1" w:rsidP="007B2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2CA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7B22CA" w:rsidRPr="007B22CA">
        <w:rPr>
          <w:rFonts w:ascii="Times New Roman" w:hAnsi="Times New Roman" w:cs="Times New Roman"/>
          <w:b/>
          <w:sz w:val="24"/>
          <w:szCs w:val="24"/>
        </w:rPr>
        <w:t>К подакцизным товарам  не относятся следующие товары</w:t>
      </w:r>
    </w:p>
    <w:p w:rsidR="007B22CA" w:rsidRDefault="007B22CA" w:rsidP="007B2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А. прямогонный бензин</w:t>
      </w:r>
    </w:p>
    <w:p w:rsidR="007B22CA" w:rsidRPr="007B22CA" w:rsidRDefault="007B22CA" w:rsidP="007B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B22CA">
        <w:rPr>
          <w:rFonts w:ascii="Times New Roman" w:hAnsi="Times New Roman" w:cs="Times New Roman"/>
          <w:b/>
          <w:sz w:val="24"/>
          <w:szCs w:val="24"/>
        </w:rPr>
        <w:t>Б. яхты</w:t>
      </w:r>
    </w:p>
    <w:p w:rsidR="007B22CA" w:rsidRDefault="007B22CA" w:rsidP="007B2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В. дизельное топливо</w:t>
      </w:r>
    </w:p>
    <w:p w:rsidR="007B22CA" w:rsidRPr="007B22CA" w:rsidRDefault="007B22CA" w:rsidP="007B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B22CA">
        <w:rPr>
          <w:rFonts w:ascii="Times New Roman" w:hAnsi="Times New Roman" w:cs="Times New Roman"/>
          <w:b/>
          <w:sz w:val="24"/>
          <w:szCs w:val="24"/>
        </w:rPr>
        <w:t xml:space="preserve">С. хлеб </w:t>
      </w:r>
    </w:p>
    <w:p w:rsidR="007B22CA" w:rsidRPr="007B22CA" w:rsidRDefault="007B22CA" w:rsidP="007B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16.</w:t>
      </w:r>
      <w:r w:rsidRPr="007B22CA">
        <w:rPr>
          <w:rFonts w:ascii="Times New Roman" w:hAnsi="Times New Roman" w:cs="Times New Roman"/>
          <w:sz w:val="24"/>
          <w:szCs w:val="24"/>
        </w:rPr>
        <w:t xml:space="preserve"> </w:t>
      </w:r>
      <w:r w:rsidRPr="007B22CA">
        <w:rPr>
          <w:rFonts w:ascii="Times New Roman" w:hAnsi="Times New Roman" w:cs="Times New Roman"/>
          <w:b/>
          <w:sz w:val="24"/>
          <w:szCs w:val="24"/>
        </w:rPr>
        <w:t>Подакцизными являются следующие товары</w:t>
      </w:r>
    </w:p>
    <w:p w:rsidR="007B22CA" w:rsidRDefault="007B22CA" w:rsidP="007B2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А.</w:t>
      </w:r>
      <w:r w:rsidRPr="007B22CA">
        <w:rPr>
          <w:rFonts w:ascii="Times New Roman" w:hAnsi="Times New Roman" w:cs="Times New Roman"/>
          <w:sz w:val="24"/>
          <w:szCs w:val="24"/>
        </w:rPr>
        <w:t>предметы</w:t>
      </w:r>
      <w:r>
        <w:rPr>
          <w:rFonts w:ascii="Times New Roman" w:hAnsi="Times New Roman" w:cs="Times New Roman"/>
          <w:sz w:val="24"/>
          <w:szCs w:val="24"/>
        </w:rPr>
        <w:t xml:space="preserve"> антиквариата</w:t>
      </w:r>
    </w:p>
    <w:p w:rsidR="007B22CA" w:rsidRDefault="007B22CA" w:rsidP="007B2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Б. золотой нательный крест</w:t>
      </w:r>
    </w:p>
    <w:p w:rsidR="007B22CA" w:rsidRDefault="007B22CA" w:rsidP="007B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2CA">
        <w:rPr>
          <w:rFonts w:ascii="Times New Roman" w:hAnsi="Times New Roman" w:cs="Times New Roman"/>
          <w:b/>
          <w:sz w:val="24"/>
          <w:szCs w:val="24"/>
        </w:rPr>
        <w:t>В. моторное масло</w:t>
      </w:r>
    </w:p>
    <w:p w:rsidR="007B22CA" w:rsidRPr="007B22CA" w:rsidRDefault="007B22CA" w:rsidP="007B2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B22CA">
        <w:rPr>
          <w:rFonts w:ascii="Times New Roman" w:hAnsi="Times New Roman" w:cs="Times New Roman"/>
          <w:sz w:val="24"/>
          <w:szCs w:val="24"/>
        </w:rPr>
        <w:t>С. детские товары</w:t>
      </w:r>
    </w:p>
    <w:p w:rsidR="007B22CA" w:rsidRDefault="007B22CA" w:rsidP="007B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2CA">
        <w:rPr>
          <w:rFonts w:ascii="Times New Roman" w:hAnsi="Times New Roman" w:cs="Times New Roman"/>
        </w:rPr>
        <w:t xml:space="preserve">      </w:t>
      </w:r>
      <w:r w:rsidRPr="009861AE">
        <w:rPr>
          <w:rFonts w:ascii="Times New Roman" w:hAnsi="Times New Roman" w:cs="Times New Roman"/>
          <w:b/>
        </w:rPr>
        <w:t>17.</w:t>
      </w:r>
      <w:r w:rsidR="009861AE">
        <w:rPr>
          <w:rFonts w:ascii="Times New Roman" w:hAnsi="Times New Roman" w:cs="Times New Roman"/>
          <w:b/>
        </w:rPr>
        <w:t xml:space="preserve"> </w:t>
      </w:r>
      <w:r w:rsidR="009861AE" w:rsidRPr="009861AE">
        <w:rPr>
          <w:rFonts w:ascii="Times New Roman" w:hAnsi="Times New Roman" w:cs="Times New Roman"/>
          <w:b/>
          <w:sz w:val="24"/>
          <w:szCs w:val="24"/>
        </w:rPr>
        <w:t xml:space="preserve">Освобождение </w:t>
      </w:r>
      <w:r w:rsidR="009861AE">
        <w:rPr>
          <w:rFonts w:ascii="Times New Roman" w:hAnsi="Times New Roman" w:cs="Times New Roman"/>
          <w:b/>
          <w:sz w:val="24"/>
          <w:szCs w:val="24"/>
        </w:rPr>
        <w:t xml:space="preserve"> от обязанностей плательщика НДС предоставляется если:</w:t>
      </w:r>
    </w:p>
    <w:p w:rsidR="009861AE" w:rsidRDefault="009861AE" w:rsidP="007B2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861AE">
        <w:rPr>
          <w:rFonts w:ascii="Times New Roman" w:hAnsi="Times New Roman" w:cs="Times New Roman"/>
          <w:sz w:val="24"/>
          <w:szCs w:val="24"/>
        </w:rPr>
        <w:t xml:space="preserve">А. сумма </w:t>
      </w:r>
      <w:r>
        <w:rPr>
          <w:rFonts w:ascii="Times New Roman" w:hAnsi="Times New Roman" w:cs="Times New Roman"/>
          <w:sz w:val="24"/>
          <w:szCs w:val="24"/>
        </w:rPr>
        <w:t xml:space="preserve"> выручки без учета НДС за полгода не превысила 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EF0672">
        <w:rPr>
          <w:rFonts w:ascii="Times New Roman" w:hAnsi="Times New Roman" w:cs="Times New Roman"/>
          <w:sz w:val="24"/>
          <w:szCs w:val="24"/>
        </w:rPr>
        <w:t>,</w:t>
      </w:r>
      <w:r w:rsidRPr="009861AE">
        <w:rPr>
          <w:rFonts w:ascii="Times New Roman" w:hAnsi="Times New Roman" w:cs="Times New Roman"/>
          <w:b/>
          <w:sz w:val="24"/>
          <w:szCs w:val="24"/>
        </w:rPr>
        <w:t xml:space="preserve">Б. сумма  выручки без учета НДС за три последовательных календарных месяца не        превысила 2 </w:t>
      </w:r>
      <w:proofErr w:type="spellStart"/>
      <w:proofErr w:type="gramStart"/>
      <w:r w:rsidRPr="009861AE">
        <w:rPr>
          <w:rFonts w:ascii="Times New Roman" w:hAnsi="Times New Roman" w:cs="Times New Roman"/>
          <w:b/>
          <w:sz w:val="24"/>
          <w:szCs w:val="24"/>
        </w:rPr>
        <w:t>млн</w:t>
      </w:r>
      <w:proofErr w:type="spellEnd"/>
      <w:proofErr w:type="gramEnd"/>
      <w:r w:rsidRPr="009861AE">
        <w:rPr>
          <w:rFonts w:ascii="Times New Roman" w:hAnsi="Times New Roman" w:cs="Times New Roman"/>
          <w:b/>
          <w:sz w:val="24"/>
          <w:szCs w:val="24"/>
        </w:rPr>
        <w:t xml:space="preserve"> руб.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1AE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61AE">
        <w:rPr>
          <w:rFonts w:ascii="Times New Roman" w:hAnsi="Times New Roman" w:cs="Times New Roman"/>
          <w:sz w:val="24"/>
          <w:szCs w:val="24"/>
        </w:rPr>
        <w:t xml:space="preserve">сумма </w:t>
      </w:r>
      <w:r>
        <w:rPr>
          <w:rFonts w:ascii="Times New Roman" w:hAnsi="Times New Roman" w:cs="Times New Roman"/>
          <w:sz w:val="24"/>
          <w:szCs w:val="24"/>
        </w:rPr>
        <w:t xml:space="preserve"> выручки без учета НДС за полгода не превысила  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Pr="009861AE">
        <w:rPr>
          <w:rFonts w:ascii="Times New Roman" w:hAnsi="Times New Roman" w:cs="Times New Roman"/>
          <w:sz w:val="24"/>
          <w:szCs w:val="24"/>
        </w:rPr>
        <w:t xml:space="preserve">сумма  выручки без учета НДС за три последовательных календарных месяца не        </w:t>
      </w:r>
      <w:r>
        <w:rPr>
          <w:rFonts w:ascii="Times New Roman" w:hAnsi="Times New Roman" w:cs="Times New Roman"/>
          <w:sz w:val="24"/>
          <w:szCs w:val="24"/>
        </w:rPr>
        <w:t>превысила 3</w:t>
      </w:r>
      <w:r w:rsidRPr="00986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861AE"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 w:rsidRPr="009861AE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1AE">
        <w:rPr>
          <w:rFonts w:ascii="Times New Roman" w:hAnsi="Times New Roman" w:cs="Times New Roman"/>
          <w:b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61AE">
        <w:rPr>
          <w:rFonts w:ascii="Times New Roman" w:hAnsi="Times New Roman" w:cs="Times New Roman"/>
          <w:b/>
          <w:sz w:val="24"/>
          <w:szCs w:val="24"/>
        </w:rPr>
        <w:t xml:space="preserve">Расчетные ставки применяются 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 при удержании НДС налоговыми агентами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1AE"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при использовании освобождения от уплаты НДС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при применении льгот по НДС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при отгрузке товаров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1AE">
        <w:rPr>
          <w:rFonts w:ascii="Times New Roman" w:hAnsi="Times New Roman" w:cs="Times New Roman"/>
          <w:b/>
          <w:sz w:val="24"/>
          <w:szCs w:val="24"/>
        </w:rPr>
        <w:t>19. По НДС установлены следующие ставки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 0, 10, 18%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1AE"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0, 13, 18%</w:t>
      </w:r>
    </w:p>
    <w:p w:rsidR="009861AE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0, 18, </w:t>
      </w:r>
      <w:r w:rsidR="00F8469E">
        <w:rPr>
          <w:rFonts w:ascii="Times New Roman" w:hAnsi="Times New Roman" w:cs="Times New Roman"/>
          <w:sz w:val="24"/>
          <w:szCs w:val="24"/>
        </w:rPr>
        <w:t>9, 09%</w:t>
      </w:r>
    </w:p>
    <w:p w:rsidR="00F8469E" w:rsidRDefault="00F8469E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0, 9,09, 15, 25%</w:t>
      </w:r>
    </w:p>
    <w:p w:rsidR="00F8469E" w:rsidRDefault="00F8469E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69E">
        <w:rPr>
          <w:rFonts w:ascii="Times New Roman" w:hAnsi="Times New Roman" w:cs="Times New Roman"/>
          <w:b/>
          <w:sz w:val="24"/>
          <w:szCs w:val="24"/>
        </w:rPr>
        <w:t xml:space="preserve">20. Налогообложение по ставке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 10% проводится при реализации следующих товаров (работ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услуг)</w:t>
      </w:r>
    </w:p>
    <w:p w:rsid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 продуктов питания</w:t>
      </w:r>
    </w:p>
    <w:p w:rsid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0F1">
        <w:rPr>
          <w:rFonts w:ascii="Times New Roman" w:hAnsi="Times New Roman" w:cs="Times New Roman"/>
          <w:sz w:val="24"/>
          <w:szCs w:val="24"/>
        </w:rPr>
        <w:t>Б. строительных материалов</w:t>
      </w:r>
    </w:p>
    <w:p w:rsid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Работ по транспортировке, погрузке экспортируемых из РФ товаров</w:t>
      </w:r>
    </w:p>
    <w:p w:rsid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работ в комическом пространстве</w:t>
      </w:r>
    </w:p>
    <w:p w:rsidR="005E40F1" w:rsidRP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0F1">
        <w:rPr>
          <w:rFonts w:ascii="Times New Roman" w:hAnsi="Times New Roman" w:cs="Times New Roman"/>
          <w:b/>
          <w:sz w:val="24"/>
          <w:szCs w:val="24"/>
        </w:rPr>
        <w:t>21. Налоговым периодом по НДС признается</w:t>
      </w:r>
    </w:p>
    <w:p w:rsid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календарный месяц</w:t>
      </w:r>
    </w:p>
    <w:p w:rsidR="005E40F1" w:rsidRP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0F1">
        <w:rPr>
          <w:rFonts w:ascii="Times New Roman" w:hAnsi="Times New Roman" w:cs="Times New Roman"/>
          <w:b/>
          <w:sz w:val="24"/>
          <w:szCs w:val="24"/>
        </w:rPr>
        <w:t>Б. квартал</w:t>
      </w:r>
    </w:p>
    <w:p w:rsid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может быть и квартал и месяц</w:t>
      </w:r>
    </w:p>
    <w:p w:rsidR="005E40F1" w:rsidRP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0F1">
        <w:rPr>
          <w:rFonts w:ascii="Times New Roman" w:hAnsi="Times New Roman" w:cs="Times New Roman"/>
          <w:b/>
          <w:sz w:val="24"/>
          <w:szCs w:val="24"/>
        </w:rPr>
        <w:t>22. По ставке 0% облагается</w:t>
      </w:r>
    </w:p>
    <w:p w:rsid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реализация товаров для детей</w:t>
      </w:r>
    </w:p>
    <w:p w:rsid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перевоза пассажиров городским транспортом</w:t>
      </w:r>
    </w:p>
    <w:p w:rsidR="005E40F1" w:rsidRP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0F1">
        <w:rPr>
          <w:rFonts w:ascii="Times New Roman" w:hAnsi="Times New Roman" w:cs="Times New Roman"/>
          <w:b/>
          <w:sz w:val="24"/>
          <w:szCs w:val="24"/>
        </w:rPr>
        <w:t>В. реализация товаров на экспорт</w:t>
      </w:r>
    </w:p>
    <w:p w:rsid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междугородные грузоперевозки</w:t>
      </w:r>
    </w:p>
    <w:p w:rsidR="005E40F1" w:rsidRPr="00BB406A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06A">
        <w:rPr>
          <w:rFonts w:ascii="Times New Roman" w:hAnsi="Times New Roman" w:cs="Times New Roman"/>
          <w:b/>
          <w:sz w:val="24"/>
          <w:szCs w:val="24"/>
        </w:rPr>
        <w:t>23.</w:t>
      </w:r>
      <w:r w:rsidR="00BB406A" w:rsidRPr="00BB406A">
        <w:rPr>
          <w:rFonts w:ascii="Times New Roman" w:hAnsi="Times New Roman" w:cs="Times New Roman"/>
          <w:b/>
          <w:sz w:val="24"/>
          <w:szCs w:val="24"/>
        </w:rPr>
        <w:t>Постановка на учет налогоплательщика  осуществляется</w:t>
      </w:r>
    </w:p>
    <w:p w:rsidR="00BB406A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по месту жительства</w:t>
      </w:r>
    </w:p>
    <w:p w:rsidR="00BB406A" w:rsidRPr="00BB406A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06A">
        <w:rPr>
          <w:rFonts w:ascii="Times New Roman" w:hAnsi="Times New Roman" w:cs="Times New Roman"/>
          <w:b/>
          <w:sz w:val="24"/>
          <w:szCs w:val="24"/>
        </w:rPr>
        <w:t>Б. по местонахождению организации</w:t>
      </w:r>
    </w:p>
    <w:p w:rsidR="00BB406A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по местонахождению налогового органа</w:t>
      </w:r>
    </w:p>
    <w:p w:rsidR="00BB406A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по местонахождения филиалов предприятия, если таковые существуют</w:t>
      </w:r>
    </w:p>
    <w:p w:rsidR="00BB406A" w:rsidRPr="00BB406A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06A">
        <w:rPr>
          <w:rFonts w:ascii="Times New Roman" w:hAnsi="Times New Roman" w:cs="Times New Roman"/>
          <w:b/>
          <w:sz w:val="24"/>
          <w:szCs w:val="24"/>
        </w:rPr>
        <w:t>24. Налоговый орган обязан поставить налогоплательщика на учет в течение</w:t>
      </w:r>
    </w:p>
    <w:p w:rsidR="00BB406A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14 дней</w:t>
      </w:r>
    </w:p>
    <w:p w:rsidR="00BB406A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10 дней</w:t>
      </w:r>
    </w:p>
    <w:p w:rsidR="00BB406A" w:rsidRPr="00BB406A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06A">
        <w:rPr>
          <w:rFonts w:ascii="Times New Roman" w:hAnsi="Times New Roman" w:cs="Times New Roman"/>
          <w:b/>
          <w:sz w:val="24"/>
          <w:szCs w:val="24"/>
        </w:rPr>
        <w:t>В. 5 дней</w:t>
      </w:r>
    </w:p>
    <w:p w:rsidR="00BB406A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7 дней</w:t>
      </w:r>
    </w:p>
    <w:p w:rsidR="00BB406A" w:rsidRPr="00A9280C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80C">
        <w:rPr>
          <w:rFonts w:ascii="Times New Roman" w:hAnsi="Times New Roman" w:cs="Times New Roman"/>
          <w:b/>
          <w:sz w:val="24"/>
          <w:szCs w:val="24"/>
        </w:rPr>
        <w:t xml:space="preserve">25. Налоговая политика относится </w:t>
      </w:r>
    </w:p>
    <w:p w:rsidR="00BB406A" w:rsidRDefault="00BB406A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к прямым методам государственного регулирования экономики</w:t>
      </w:r>
    </w:p>
    <w:p w:rsidR="00BB406A" w:rsidRPr="00A9280C" w:rsidRDefault="00BB406A" w:rsidP="00BB40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80C">
        <w:rPr>
          <w:rFonts w:ascii="Times New Roman" w:hAnsi="Times New Roman" w:cs="Times New Roman"/>
          <w:b/>
          <w:sz w:val="24"/>
          <w:szCs w:val="24"/>
        </w:rPr>
        <w:t>Б. к косвенным методам государственного регулирования экономики</w:t>
      </w:r>
    </w:p>
    <w:p w:rsidR="00A9280C" w:rsidRDefault="00A9280C" w:rsidP="00BB4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 методам шоковой терапии</w:t>
      </w:r>
    </w:p>
    <w:p w:rsidR="00A9280C" w:rsidRDefault="00A9280C" w:rsidP="00BB4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политики роста социальных программ</w:t>
      </w:r>
    </w:p>
    <w:p w:rsidR="00A271BD" w:rsidRPr="00286A17" w:rsidRDefault="00A271BD" w:rsidP="00BB40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A17">
        <w:rPr>
          <w:rFonts w:ascii="Times New Roman" w:hAnsi="Times New Roman" w:cs="Times New Roman"/>
          <w:b/>
          <w:sz w:val="24"/>
          <w:szCs w:val="24"/>
        </w:rPr>
        <w:t>26. Свидетельство о регистрации лица, совершающего операции с нефтепродуктами выдается</w:t>
      </w:r>
    </w:p>
    <w:p w:rsidR="00A271BD" w:rsidRDefault="00A271BD" w:rsidP="00BB4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только организациям, осуществляющим производство и оптовую реализацию нефтепродуктов</w:t>
      </w:r>
    </w:p>
    <w:p w:rsidR="00286A17" w:rsidRDefault="00286A17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</w:t>
      </w:r>
      <w:r w:rsidRPr="00286A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 и ИП, осуществляющим производство и оптовую реализацию нефтепродуктов</w:t>
      </w:r>
    </w:p>
    <w:p w:rsidR="00286A17" w:rsidRPr="00286A17" w:rsidRDefault="00286A17" w:rsidP="00286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A17">
        <w:rPr>
          <w:rFonts w:ascii="Times New Roman" w:hAnsi="Times New Roman" w:cs="Times New Roman"/>
          <w:b/>
          <w:sz w:val="24"/>
          <w:szCs w:val="24"/>
        </w:rPr>
        <w:t>В. организациям и ИП, осуществляющим производство</w:t>
      </w:r>
      <w:proofErr w:type="gramStart"/>
      <w:r w:rsidRPr="00286A1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286A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86A17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286A17">
        <w:rPr>
          <w:rFonts w:ascii="Times New Roman" w:hAnsi="Times New Roman" w:cs="Times New Roman"/>
          <w:b/>
          <w:sz w:val="24"/>
          <w:szCs w:val="24"/>
        </w:rPr>
        <w:t>птовую  и розничную реализацию нефтепродуктов</w:t>
      </w:r>
    </w:p>
    <w:p w:rsidR="00286A17" w:rsidRDefault="00286A17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С. ИП,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производство и оптовую реализацию нефтепродуктов</w:t>
      </w:r>
    </w:p>
    <w:p w:rsidR="00286A17" w:rsidRDefault="00286A17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A17" w:rsidRPr="00286A17" w:rsidRDefault="00286A17" w:rsidP="00286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A17">
        <w:rPr>
          <w:rFonts w:ascii="Times New Roman" w:hAnsi="Times New Roman" w:cs="Times New Roman"/>
          <w:b/>
          <w:sz w:val="24"/>
          <w:szCs w:val="24"/>
        </w:rPr>
        <w:t xml:space="preserve">27. Повышение уровня экономического развития экономики страны относится                            </w:t>
      </w:r>
    </w:p>
    <w:p w:rsidR="00286A17" w:rsidRPr="00286A17" w:rsidRDefault="00286A17" w:rsidP="00286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A17">
        <w:rPr>
          <w:rFonts w:ascii="Times New Roman" w:hAnsi="Times New Roman" w:cs="Times New Roman"/>
          <w:b/>
          <w:sz w:val="24"/>
          <w:szCs w:val="24"/>
        </w:rPr>
        <w:t>А. к экономическим целям налоговой политики</w:t>
      </w:r>
    </w:p>
    <w:p w:rsidR="00286A17" w:rsidRDefault="00286A17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к международным целям налоговой политики</w:t>
      </w:r>
    </w:p>
    <w:p w:rsidR="00286A17" w:rsidRDefault="00286A17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 социальным целям налоговой политики</w:t>
      </w:r>
    </w:p>
    <w:p w:rsidR="00286A17" w:rsidRDefault="00286A17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 внутренней налоговой политике</w:t>
      </w:r>
    </w:p>
    <w:p w:rsidR="00286A17" w:rsidRPr="0002500E" w:rsidRDefault="00286A17" w:rsidP="00286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00E">
        <w:rPr>
          <w:rFonts w:ascii="Times New Roman" w:hAnsi="Times New Roman" w:cs="Times New Roman"/>
          <w:b/>
          <w:sz w:val="24"/>
          <w:szCs w:val="24"/>
        </w:rPr>
        <w:t xml:space="preserve">28. В регулирующих  целях </w:t>
      </w:r>
      <w:r w:rsidR="0002500E" w:rsidRPr="0002500E">
        <w:rPr>
          <w:rFonts w:ascii="Times New Roman" w:hAnsi="Times New Roman" w:cs="Times New Roman"/>
          <w:b/>
          <w:sz w:val="24"/>
          <w:szCs w:val="24"/>
        </w:rPr>
        <w:t xml:space="preserve"> наиболее часто используется следующий элемент налогообложения</w:t>
      </w:r>
    </w:p>
    <w:p w:rsidR="0002500E" w:rsidRDefault="0002500E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налоговые льготы</w:t>
      </w:r>
    </w:p>
    <w:p w:rsidR="0002500E" w:rsidRPr="0002500E" w:rsidRDefault="0002500E" w:rsidP="00286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00E">
        <w:rPr>
          <w:rFonts w:ascii="Times New Roman" w:hAnsi="Times New Roman" w:cs="Times New Roman"/>
          <w:b/>
          <w:sz w:val="24"/>
          <w:szCs w:val="24"/>
        </w:rPr>
        <w:t>Б. налоговые ставки</w:t>
      </w:r>
    </w:p>
    <w:p w:rsidR="0002500E" w:rsidRDefault="0002500E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налоговые санкции</w:t>
      </w:r>
    </w:p>
    <w:p w:rsidR="0002500E" w:rsidRDefault="0002500E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налоговый период</w:t>
      </w:r>
    </w:p>
    <w:p w:rsidR="00CC3C59" w:rsidRPr="00CC3C59" w:rsidRDefault="00CC3C59" w:rsidP="00CC3C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CC3C59">
        <w:rPr>
          <w:rFonts w:ascii="Times New Roman" w:hAnsi="Times New Roman" w:cs="Times New Roman"/>
          <w:b/>
          <w:sz w:val="24"/>
          <w:szCs w:val="24"/>
        </w:rPr>
        <w:t>. Арест имущество возможен только в отношении имущества</w:t>
      </w:r>
    </w:p>
    <w:p w:rsidR="00CC3C59" w:rsidRDefault="00CC3C59" w:rsidP="00C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только физического лица</w:t>
      </w:r>
    </w:p>
    <w:p w:rsidR="00CC3C59" w:rsidRPr="00CC3C59" w:rsidRDefault="00CC3C59" w:rsidP="00CC3C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C59">
        <w:rPr>
          <w:rFonts w:ascii="Times New Roman" w:hAnsi="Times New Roman" w:cs="Times New Roman"/>
          <w:b/>
          <w:sz w:val="24"/>
          <w:szCs w:val="24"/>
        </w:rPr>
        <w:t>Б. только юридического лица</w:t>
      </w:r>
    </w:p>
    <w:p w:rsidR="00CC3C59" w:rsidRDefault="00CC3C59" w:rsidP="00C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как физического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 и юридического лица</w:t>
      </w:r>
    </w:p>
    <w:p w:rsidR="0002500E" w:rsidRPr="00CC3C59" w:rsidRDefault="00CC3C59" w:rsidP="00286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02500E" w:rsidRPr="00CC3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C3C59">
        <w:rPr>
          <w:rFonts w:ascii="Times New Roman" w:hAnsi="Times New Roman" w:cs="Times New Roman"/>
          <w:b/>
          <w:sz w:val="24"/>
          <w:szCs w:val="24"/>
        </w:rPr>
        <w:t>Налогоплательщиками  в РФ признаются</w:t>
      </w:r>
    </w:p>
    <w:p w:rsidR="00CC3C59" w:rsidRDefault="00CC3C59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только организации</w:t>
      </w:r>
    </w:p>
    <w:p w:rsidR="00CC3C59" w:rsidRDefault="00CC3C59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только физические лица</w:t>
      </w:r>
    </w:p>
    <w:p w:rsidR="00CC3C59" w:rsidRPr="00CC3C59" w:rsidRDefault="00CC3C59" w:rsidP="00286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C59">
        <w:rPr>
          <w:rFonts w:ascii="Times New Roman" w:hAnsi="Times New Roman" w:cs="Times New Roman"/>
          <w:b/>
          <w:sz w:val="24"/>
          <w:szCs w:val="24"/>
        </w:rPr>
        <w:t>В. организации и физические лица</w:t>
      </w:r>
    </w:p>
    <w:p w:rsidR="00CC3C59" w:rsidRDefault="00CC3C59" w:rsidP="00286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только зарегистрированные налогоплательщики</w:t>
      </w:r>
    </w:p>
    <w:p w:rsidR="00286A17" w:rsidRDefault="00286A17" w:rsidP="00BB4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0F1" w:rsidRPr="00047D7B" w:rsidRDefault="00A93220" w:rsidP="00047D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Тесты </w:t>
      </w:r>
      <w:r w:rsidR="00047D7B" w:rsidRPr="00047D7B">
        <w:rPr>
          <w:rFonts w:ascii="Times New Roman" w:hAnsi="Times New Roman" w:cs="Times New Roman"/>
          <w:b/>
          <w:sz w:val="24"/>
          <w:szCs w:val="24"/>
        </w:rPr>
        <w:t xml:space="preserve"> уровня</w:t>
      </w:r>
      <w:r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p w:rsidR="005E40F1" w:rsidRPr="005E40F1" w:rsidRDefault="005E40F1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AE" w:rsidRPr="005E40F1" w:rsidRDefault="009861AE" w:rsidP="00986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D7B" w:rsidRPr="00620355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47D7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355">
        <w:rPr>
          <w:rFonts w:ascii="Times New Roman" w:hAnsi="Times New Roman" w:cs="Times New Roman"/>
          <w:b/>
          <w:sz w:val="24"/>
          <w:szCs w:val="24"/>
        </w:rPr>
        <w:t>Письменное извещение налогоплательщику о неуплаченной сумме налога</w:t>
      </w:r>
      <w:proofErr w:type="gramStart"/>
      <w:r w:rsidRPr="00620355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620355">
        <w:rPr>
          <w:rFonts w:ascii="Times New Roman" w:hAnsi="Times New Roman" w:cs="Times New Roman"/>
          <w:b/>
          <w:sz w:val="24"/>
          <w:szCs w:val="24"/>
        </w:rPr>
        <w:t xml:space="preserve"> а также об обязанности уплатить ее в срок- это ….</w:t>
      </w:r>
    </w:p>
    <w:p w:rsidR="00047D7B" w:rsidRPr="00640E87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93A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0E87">
        <w:rPr>
          <w:rFonts w:ascii="Times New Roman" w:hAnsi="Times New Roman" w:cs="Times New Roman"/>
          <w:sz w:val="24"/>
          <w:szCs w:val="24"/>
        </w:rPr>
        <w:t>Налоговое требование</w:t>
      </w:r>
    </w:p>
    <w:p w:rsidR="00047D7B" w:rsidRPr="00640E87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47D7B" w:rsidRPr="00620355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20355">
        <w:rPr>
          <w:rFonts w:ascii="Times New Roman" w:hAnsi="Times New Roman" w:cs="Times New Roman"/>
          <w:b/>
          <w:sz w:val="24"/>
          <w:szCs w:val="24"/>
        </w:rPr>
        <w:t>. Совокупность способов и правил налоговых отношений, с помощью которых обеспечиваются дост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ижение целей налоговой политики - </w:t>
      </w:r>
    </w:p>
    <w:p w:rsidR="00047D7B" w:rsidRPr="00D224A2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E36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24A2">
        <w:rPr>
          <w:rFonts w:ascii="Times New Roman" w:hAnsi="Times New Roman" w:cs="Times New Roman"/>
          <w:sz w:val="24"/>
          <w:szCs w:val="24"/>
        </w:rPr>
        <w:t>Налоговый механизм</w:t>
      </w:r>
    </w:p>
    <w:p w:rsidR="00047D7B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47D7B" w:rsidRPr="00620355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20355">
        <w:rPr>
          <w:rFonts w:ascii="Times New Roman" w:hAnsi="Times New Roman" w:cs="Times New Roman"/>
          <w:b/>
          <w:sz w:val="24"/>
          <w:szCs w:val="24"/>
        </w:rPr>
        <w:t>. Стоимостная, физическая или иная характеристика объекта налогообложения – это…</w:t>
      </w:r>
    </w:p>
    <w:p w:rsidR="00047D7B" w:rsidRPr="00640E87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15A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40E87">
        <w:rPr>
          <w:rFonts w:ascii="Times New Roman" w:hAnsi="Times New Roman" w:cs="Times New Roman"/>
          <w:sz w:val="24"/>
          <w:szCs w:val="24"/>
        </w:rPr>
        <w:t>алоговая база</w:t>
      </w:r>
    </w:p>
    <w:p w:rsidR="00047D7B" w:rsidRPr="003D092C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09197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итуация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когда</w:t>
      </w:r>
      <w:r w:rsidRPr="003D092C">
        <w:rPr>
          <w:rFonts w:ascii="Times New Roman" w:hAnsi="Times New Roman" w:cs="Times New Roman"/>
          <w:b/>
          <w:sz w:val="24"/>
          <w:szCs w:val="24"/>
        </w:rPr>
        <w:t xml:space="preserve"> налогоплательщик не вправе распоряжаться имуществом, а владеть и пользоваться может, но с разрешения налогового органа – </w:t>
      </w:r>
      <w:r>
        <w:rPr>
          <w:rFonts w:ascii="Times New Roman" w:hAnsi="Times New Roman" w:cs="Times New Roman"/>
          <w:b/>
          <w:sz w:val="24"/>
          <w:szCs w:val="24"/>
        </w:rPr>
        <w:t xml:space="preserve">это                                                                                                        </w:t>
      </w:r>
    </w:p>
    <w:p w:rsidR="00047D7B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D092C">
        <w:rPr>
          <w:rFonts w:ascii="Times New Roman" w:hAnsi="Times New Roman" w:cs="Times New Roman"/>
          <w:sz w:val="24"/>
          <w:szCs w:val="24"/>
        </w:rPr>
        <w:t>Полный арест имущества налогоплательщика</w:t>
      </w:r>
    </w:p>
    <w:p w:rsidR="00047D7B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332B7">
        <w:rPr>
          <w:rFonts w:ascii="Times New Roman" w:hAnsi="Times New Roman" w:cs="Times New Roman"/>
          <w:b/>
          <w:sz w:val="24"/>
          <w:szCs w:val="24"/>
        </w:rPr>
        <w:t>5.</w:t>
      </w:r>
      <w:r w:rsidR="002332B7" w:rsidRPr="002332B7">
        <w:rPr>
          <w:rFonts w:ascii="Times New Roman" w:hAnsi="Times New Roman" w:cs="Times New Roman"/>
          <w:b/>
          <w:sz w:val="24"/>
          <w:szCs w:val="24"/>
        </w:rPr>
        <w:t>Соотнесите  налоговые ставки и их характеристику</w:t>
      </w:r>
    </w:p>
    <w:p w:rsidR="002332B7" w:rsidRDefault="002332B7" w:rsidP="00047D7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0" w:type="auto"/>
        <w:tblInd w:w="360" w:type="dxa"/>
        <w:tblLook w:val="04A0"/>
      </w:tblPr>
      <w:tblGrid>
        <w:gridCol w:w="4662"/>
        <w:gridCol w:w="4549"/>
      </w:tblGrid>
      <w:tr w:rsidR="002332B7" w:rsidTr="002332B7">
        <w:tc>
          <w:tcPr>
            <w:tcW w:w="4785" w:type="dxa"/>
          </w:tcPr>
          <w:p w:rsidR="002332B7" w:rsidRPr="002332B7" w:rsidRDefault="002332B7" w:rsidP="0023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B7">
              <w:rPr>
                <w:rFonts w:ascii="Times New Roman" w:hAnsi="Times New Roman" w:cs="Times New Roman"/>
                <w:sz w:val="24"/>
                <w:szCs w:val="24"/>
              </w:rPr>
              <w:t>Наименование ставок</w:t>
            </w:r>
          </w:p>
        </w:tc>
        <w:tc>
          <w:tcPr>
            <w:tcW w:w="4786" w:type="dxa"/>
          </w:tcPr>
          <w:p w:rsidR="002332B7" w:rsidRPr="002332B7" w:rsidRDefault="002332B7" w:rsidP="00233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B7">
              <w:rPr>
                <w:rFonts w:ascii="Times New Roman" w:hAnsi="Times New Roman" w:cs="Times New Roman"/>
                <w:sz w:val="24"/>
                <w:szCs w:val="24"/>
              </w:rPr>
              <w:t>Характеристика ставок</w:t>
            </w:r>
          </w:p>
        </w:tc>
      </w:tr>
      <w:tr w:rsidR="002332B7" w:rsidTr="002332B7">
        <w:tc>
          <w:tcPr>
            <w:tcW w:w="4785" w:type="dxa"/>
          </w:tcPr>
          <w:p w:rsidR="002332B7" w:rsidRPr="002332B7" w:rsidRDefault="002332B7" w:rsidP="00521BB1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32B7">
              <w:rPr>
                <w:rFonts w:ascii="Times New Roman" w:hAnsi="Times New Roman" w:cs="Times New Roman"/>
                <w:sz w:val="24"/>
                <w:szCs w:val="24"/>
              </w:rPr>
              <w:t>пропорциональные ставки</w:t>
            </w:r>
          </w:p>
        </w:tc>
        <w:tc>
          <w:tcPr>
            <w:tcW w:w="4786" w:type="dxa"/>
          </w:tcPr>
          <w:p w:rsidR="002332B7" w:rsidRPr="002332B7" w:rsidRDefault="002332B7" w:rsidP="00047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растут по мере увеличения налоговой базы</w:t>
            </w:r>
          </w:p>
        </w:tc>
      </w:tr>
      <w:tr w:rsidR="002332B7" w:rsidTr="002332B7">
        <w:tc>
          <w:tcPr>
            <w:tcW w:w="4785" w:type="dxa"/>
          </w:tcPr>
          <w:p w:rsidR="002332B7" w:rsidRPr="002332B7" w:rsidRDefault="002332B7" w:rsidP="00521BB1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32B7">
              <w:rPr>
                <w:rFonts w:ascii="Times New Roman" w:hAnsi="Times New Roman" w:cs="Times New Roman"/>
                <w:sz w:val="24"/>
                <w:szCs w:val="24"/>
              </w:rPr>
              <w:t>прогрессивные ставки</w:t>
            </w:r>
          </w:p>
        </w:tc>
        <w:tc>
          <w:tcPr>
            <w:tcW w:w="4786" w:type="dxa"/>
          </w:tcPr>
          <w:p w:rsidR="002332B7" w:rsidRPr="002332B7" w:rsidRDefault="002332B7" w:rsidP="00047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уменьшаются с увеличением налоговой базы</w:t>
            </w:r>
          </w:p>
        </w:tc>
      </w:tr>
      <w:tr w:rsidR="002332B7" w:rsidTr="002332B7">
        <w:tc>
          <w:tcPr>
            <w:tcW w:w="4785" w:type="dxa"/>
          </w:tcPr>
          <w:p w:rsidR="002332B7" w:rsidRPr="002332B7" w:rsidRDefault="002332B7" w:rsidP="00521BB1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32B7">
              <w:rPr>
                <w:rFonts w:ascii="Times New Roman" w:hAnsi="Times New Roman" w:cs="Times New Roman"/>
                <w:sz w:val="24"/>
                <w:szCs w:val="24"/>
              </w:rPr>
              <w:t>регрессивные ставки</w:t>
            </w:r>
          </w:p>
        </w:tc>
        <w:tc>
          <w:tcPr>
            <w:tcW w:w="4786" w:type="dxa"/>
          </w:tcPr>
          <w:p w:rsidR="002332B7" w:rsidRPr="002332B7" w:rsidRDefault="002332B7" w:rsidP="00047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2B7">
              <w:rPr>
                <w:rFonts w:ascii="Times New Roman" w:hAnsi="Times New Roman" w:cs="Times New Roman"/>
                <w:sz w:val="24"/>
                <w:szCs w:val="24"/>
              </w:rPr>
              <w:t>действуют в одинаковом проценте к налоговой базе</w:t>
            </w:r>
          </w:p>
        </w:tc>
      </w:tr>
    </w:tbl>
    <w:p w:rsidR="002332B7" w:rsidRPr="002332B7" w:rsidRDefault="002332B7" w:rsidP="00047D7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47D7B" w:rsidRPr="002332B7" w:rsidRDefault="00047D7B" w:rsidP="00047D7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21BB1" w:rsidRDefault="00521BB1" w:rsidP="00521BB1">
      <w:pPr>
        <w:pStyle w:val="af7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0"/>
      </w:tblGrid>
      <w:tr w:rsidR="00521BB1" w:rsidRPr="00521BB1" w:rsidTr="00091974">
        <w:trPr>
          <w:trHeight w:val="6240"/>
        </w:trPr>
        <w:tc>
          <w:tcPr>
            <w:tcW w:w="9640" w:type="dxa"/>
          </w:tcPr>
          <w:p w:rsidR="00521BB1" w:rsidRPr="00521BB1" w:rsidRDefault="00521BB1" w:rsidP="00091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BB1" w:rsidRPr="00AC2703" w:rsidRDefault="00A93220" w:rsidP="00A932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По следующей производственной ситуации определить вид и сумму налогов, подлежащих перечислению в бюджет.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Организация производит алкогольную продукцию, ставка акциза на которую определяется в расчете на 1л безводного спирта. Организация отгрузила 2500 л водки с территории завода в розничную сеть.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В </w:t>
            </w:r>
            <w:r w:rsidR="00A93220"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том же </w:t>
            </w: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отчетном  периоде осуществлена безвозмездная передача приобретенных в январе 2010 г. компьютеров. Их остаточная стоимость соответствует рыночной цене, компьютеры изношены на 50% их первоначальной стоимости.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Безвозмездная передача компьютеров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f4"/>
              <w:tblW w:w="0" w:type="auto"/>
              <w:tblLayout w:type="fixed"/>
              <w:tblLook w:val="04A0"/>
            </w:tblPr>
            <w:tblGrid>
              <w:gridCol w:w="2352"/>
              <w:gridCol w:w="3064"/>
              <w:gridCol w:w="1640"/>
              <w:gridCol w:w="2353"/>
            </w:tblGrid>
            <w:tr w:rsidR="00521BB1" w:rsidRPr="00AC2703" w:rsidTr="00091974">
              <w:tc>
                <w:tcPr>
                  <w:tcW w:w="2352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Первоначальная стоимость единицы (учтена на счете 01)</w:t>
                  </w:r>
                </w:p>
              </w:tc>
              <w:tc>
                <w:tcPr>
                  <w:tcW w:w="3064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НДС, предъявленный к вычету после приобретения и принятия к учету, </w:t>
                  </w:r>
                  <w:proofErr w:type="spellStart"/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</w:t>
                  </w:r>
                  <w:proofErr w:type="spellEnd"/>
                </w:p>
              </w:tc>
              <w:tc>
                <w:tcPr>
                  <w:tcW w:w="1640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</w:t>
                  </w:r>
                </w:p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единиц</w:t>
                  </w:r>
                </w:p>
              </w:tc>
              <w:tc>
                <w:tcPr>
                  <w:tcW w:w="2353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Получатель</w:t>
                  </w:r>
                </w:p>
              </w:tc>
            </w:tr>
            <w:tr w:rsidR="00521BB1" w:rsidRPr="00AC2703" w:rsidTr="00091974">
              <w:tc>
                <w:tcPr>
                  <w:tcW w:w="2352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10 000</w:t>
                  </w:r>
                </w:p>
              </w:tc>
              <w:tc>
                <w:tcPr>
                  <w:tcW w:w="3064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1800</w:t>
                  </w:r>
                </w:p>
              </w:tc>
              <w:tc>
                <w:tcPr>
                  <w:tcW w:w="1640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353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Благотворительное общество</w:t>
                  </w:r>
                </w:p>
              </w:tc>
            </w:tr>
            <w:tr w:rsidR="00521BB1" w:rsidRPr="00AC2703" w:rsidTr="00091974">
              <w:tc>
                <w:tcPr>
                  <w:tcW w:w="2352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12 000</w:t>
                  </w:r>
                </w:p>
              </w:tc>
              <w:tc>
                <w:tcPr>
                  <w:tcW w:w="3064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2160</w:t>
                  </w:r>
                </w:p>
              </w:tc>
              <w:tc>
                <w:tcPr>
                  <w:tcW w:w="1640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353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Дочерняя организация</w:t>
                  </w:r>
                </w:p>
              </w:tc>
            </w:tr>
            <w:tr w:rsidR="00521BB1" w:rsidRPr="00AC2703" w:rsidTr="00091974">
              <w:tc>
                <w:tcPr>
                  <w:tcW w:w="2352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15 000</w:t>
                  </w:r>
                </w:p>
              </w:tc>
              <w:tc>
                <w:tcPr>
                  <w:tcW w:w="3064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2700</w:t>
                  </w:r>
                </w:p>
              </w:tc>
              <w:tc>
                <w:tcPr>
                  <w:tcW w:w="1640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353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Частная школа</w:t>
                  </w:r>
                </w:p>
              </w:tc>
            </w:tr>
          </w:tbl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521BB1" w:rsidRDefault="00521BB1" w:rsidP="00091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B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21BB1" w:rsidRPr="00521BB1" w:rsidRDefault="00521BB1" w:rsidP="00091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BB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21BB1" w:rsidRPr="00521BB1" w:rsidRDefault="00521BB1" w:rsidP="00091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BB1" w:rsidRPr="00521BB1" w:rsidRDefault="00521BB1" w:rsidP="00091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BB1" w:rsidRPr="00521BB1" w:rsidRDefault="00521BB1" w:rsidP="00521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pStyle w:val="af7"/>
        <w:rPr>
          <w:szCs w:val="24"/>
        </w:rPr>
      </w:pPr>
    </w:p>
    <w:p w:rsidR="00521BB1" w:rsidRDefault="00521BB1" w:rsidP="00521BB1">
      <w:pPr>
        <w:pStyle w:val="af7"/>
        <w:rPr>
          <w:szCs w:val="24"/>
        </w:rPr>
      </w:pPr>
    </w:p>
    <w:p w:rsidR="00521BB1" w:rsidRDefault="00521BB1" w:rsidP="00521BB1">
      <w:pPr>
        <w:pStyle w:val="af7"/>
        <w:rPr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0"/>
      </w:tblGrid>
      <w:tr w:rsidR="00521BB1" w:rsidRPr="00521BB1" w:rsidTr="00091974">
        <w:trPr>
          <w:trHeight w:val="6000"/>
        </w:trPr>
        <w:tc>
          <w:tcPr>
            <w:tcW w:w="9640" w:type="dxa"/>
          </w:tcPr>
          <w:p w:rsidR="00521BB1" w:rsidRDefault="00521BB1" w:rsidP="00091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220" w:rsidRDefault="00A93220" w:rsidP="00A93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220" w:rsidRPr="00AC2703" w:rsidRDefault="00A93220" w:rsidP="00A932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По следующей производственной ситуации определить вид и сумму налогов, подлежащих перечислению в бюджет.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Организация производит алкогольную продукцию, ставка акциза на которую определяется в расчете на 1л безводного спирта. Организация отгрузила  1000 л водки с территории завода в розничную сеть.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В мебельном цехе организации были произведены мягкие кресла и офисные стулья. Кресла были поставлены в дом отдыха, находящийся на балансе организации, а стулья  - в конференц-зал и рабочие кабинеты организации.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Реализация мебели на возмездной основе не производилась. Передача продукции во всех случаях производилась по минимальной отпускной цене.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Передача собственной продукции в августе текущего года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f4"/>
              <w:tblW w:w="0" w:type="auto"/>
              <w:tblLayout w:type="fixed"/>
              <w:tblLook w:val="04A0"/>
            </w:tblPr>
            <w:tblGrid>
              <w:gridCol w:w="5558"/>
              <w:gridCol w:w="1843"/>
              <w:gridCol w:w="2008"/>
            </w:tblGrid>
            <w:tr w:rsidR="00521BB1" w:rsidRPr="00AC2703" w:rsidTr="00091974">
              <w:tc>
                <w:tcPr>
                  <w:tcW w:w="5558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Хозяйственная операция</w:t>
                  </w:r>
                </w:p>
              </w:tc>
              <w:tc>
                <w:tcPr>
                  <w:tcW w:w="1843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продукции, </w:t>
                  </w:r>
                  <w:proofErr w:type="spellStart"/>
                  <w:proofErr w:type="gramStart"/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008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Стоимость одного изделия, </w:t>
                  </w:r>
                  <w:proofErr w:type="spellStart"/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</w:t>
                  </w:r>
                  <w:proofErr w:type="spellEnd"/>
                </w:p>
              </w:tc>
            </w:tr>
            <w:tr w:rsidR="00521BB1" w:rsidRPr="00AC2703" w:rsidTr="00091974">
              <w:tc>
                <w:tcPr>
                  <w:tcW w:w="5558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Кресла собственного производства, переданные в дом отдыха организации</w:t>
                  </w:r>
                </w:p>
              </w:tc>
              <w:tc>
                <w:tcPr>
                  <w:tcW w:w="1843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2008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1400</w:t>
                  </w:r>
                </w:p>
              </w:tc>
            </w:tr>
            <w:tr w:rsidR="00521BB1" w:rsidRPr="00AC2703" w:rsidTr="00091974">
              <w:tc>
                <w:tcPr>
                  <w:tcW w:w="5558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Стулья</w:t>
                  </w:r>
                  <w:proofErr w:type="gramStart"/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произведенные в мебельном цехе, переданные в конференц-зал</w:t>
                  </w:r>
                </w:p>
              </w:tc>
              <w:tc>
                <w:tcPr>
                  <w:tcW w:w="1843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2008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720</w:t>
                  </w:r>
                </w:p>
              </w:tc>
            </w:tr>
            <w:tr w:rsidR="00521BB1" w:rsidRPr="00AC2703" w:rsidTr="00091974">
              <w:tc>
                <w:tcPr>
                  <w:tcW w:w="5558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Стулья</w:t>
                  </w:r>
                  <w:proofErr w:type="gramStart"/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произведенные в мебельном цехе, переданные в рабочие кабинеты</w:t>
                  </w:r>
                </w:p>
              </w:tc>
              <w:tc>
                <w:tcPr>
                  <w:tcW w:w="1843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2008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720</w:t>
                  </w:r>
                </w:p>
              </w:tc>
            </w:tr>
          </w:tbl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1BB1" w:rsidRPr="00521BB1" w:rsidRDefault="00521BB1" w:rsidP="00091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BB1" w:rsidRDefault="00521BB1" w:rsidP="00521BB1">
      <w:pPr>
        <w:pStyle w:val="af7"/>
        <w:rPr>
          <w:szCs w:val="24"/>
        </w:rPr>
      </w:pPr>
    </w:p>
    <w:p w:rsidR="00521BB1" w:rsidRDefault="00521BB1" w:rsidP="00521BB1"/>
    <w:p w:rsidR="00521BB1" w:rsidRPr="00521BB1" w:rsidRDefault="00521BB1" w:rsidP="00521BB1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0"/>
      </w:tblGrid>
      <w:tr w:rsidR="00521BB1" w:rsidRPr="00521BB1" w:rsidTr="00091974">
        <w:trPr>
          <w:trHeight w:val="6705"/>
        </w:trPr>
        <w:tc>
          <w:tcPr>
            <w:tcW w:w="9640" w:type="dxa"/>
          </w:tcPr>
          <w:p w:rsidR="00521BB1" w:rsidRDefault="00521BB1" w:rsidP="00091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94B" w:rsidRDefault="00C2494B" w:rsidP="00A93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220" w:rsidRPr="00AC2703" w:rsidRDefault="00C2494B" w:rsidP="00A932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93220"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По следующей производственной ситуации определить </w:t>
            </w: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налогоплательщика, </w:t>
            </w:r>
            <w:r w:rsidR="00A93220" w:rsidRPr="00AC2703">
              <w:rPr>
                <w:rFonts w:ascii="Times New Roman" w:hAnsi="Times New Roman" w:cs="Times New Roman"/>
                <w:sz w:val="28"/>
                <w:szCs w:val="28"/>
              </w:rPr>
              <w:t>вид и сумму налогов, подлежащих перечислению в бюджет.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 Нефтеперерабатывающий завод, не имеющий свидетельства</w:t>
            </w:r>
            <w:proofErr w:type="gramStart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произвел 1000 т бензина класса 4. Весь бензин продан оптовику</w:t>
            </w:r>
            <w:proofErr w:type="gramStart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не имеющему свидетельства .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AC2703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21BB1"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Медицинская организация оказывает населению платные медицинские (по диагностике, профилактике и лечению) и косметические услуги. Для их оказания использовались собственные помещения, а часть помещений арендовалась. Стоимость аренды составляет 23 600 руб. в месяц, включая НДС. В первом квартале организация приобрела 2 компьютера для бухгалтерии на общую сумму 59 000 руб., включая НДС. За их доставку организация заплатила еще 590 </w:t>
            </w:r>
            <w:proofErr w:type="spellStart"/>
            <w:r w:rsidR="00521BB1" w:rsidRPr="00AC270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521BB1"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, включая НДС. Компьютеры оплачены и поставлены на учет. Приобретены и оплачены лекарственные средства, которые используются для оказания как медицинских, так и косметических услуг, на сумму 33 000 </w:t>
            </w:r>
            <w:proofErr w:type="spellStart"/>
            <w:r w:rsidR="00521BB1" w:rsidRPr="00AC270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521BB1" w:rsidRPr="00AC2703">
              <w:rPr>
                <w:rFonts w:ascii="Times New Roman" w:hAnsi="Times New Roman" w:cs="Times New Roman"/>
                <w:sz w:val="28"/>
                <w:szCs w:val="28"/>
              </w:rPr>
              <w:t>, включая НДС.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В первом квартале организация оказала медицинских услуг на сумму 500 000 руб. и косметических – на сумму 300 000 руб. Выручка от реализации указана без НДС. 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21BB1" w:rsidRPr="00521BB1" w:rsidRDefault="00521BB1" w:rsidP="00091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BB1" w:rsidRPr="00521BB1" w:rsidRDefault="00521BB1" w:rsidP="00091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BB1" w:rsidRDefault="00521BB1" w:rsidP="00521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0"/>
      </w:tblGrid>
      <w:tr w:rsidR="00521BB1" w:rsidRPr="00521BB1" w:rsidTr="00091974">
        <w:trPr>
          <w:trHeight w:val="7770"/>
        </w:trPr>
        <w:tc>
          <w:tcPr>
            <w:tcW w:w="9640" w:type="dxa"/>
          </w:tcPr>
          <w:p w:rsidR="00C2494B" w:rsidRDefault="00C2494B" w:rsidP="00C24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94B" w:rsidRDefault="00C2494B" w:rsidP="00C24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94B" w:rsidRPr="00AC2703" w:rsidRDefault="00C2494B" w:rsidP="00C24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   По следующей производственной ситуации определить вид и сумму налогов, подлежащих перечислению в бюджет.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 Организация произвела в налоговом периоде 450 легковых автомобилей с мощностью двигателя 150 л.с. 150 автомобилей было экспортировано на Украину. Один автомобиль передан в виде приза победителю Всероссийского конкурса «Лучший по профессии», один передан безвозмездно подшефному детскому дому, остальные реализованы по цене 250 000 руб. Рыночная цена автомобиля в налоговом периоде составила 270 000 руб.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AC2703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</w:t>
            </w:r>
            <w:r w:rsidR="00521BB1"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ООО «Сатурн» в отчетном периоде приобрела и оприходовала сырье и материалы на общую сумму 300 000 руб. (без НДС), 50% стоимости которых были оплачены денежными средствами, на остальную  сумму была отгружена продукция собственного производства. Кроме того, в отчетном периоде было реализовано продукции на сумму  800 000 руб., реализован микроавтобус за 180 000 </w:t>
            </w:r>
            <w:proofErr w:type="spellStart"/>
            <w:r w:rsidR="00521BB1" w:rsidRPr="00AC270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521BB1" w:rsidRPr="00AC2703">
              <w:rPr>
                <w:rFonts w:ascii="Times New Roman" w:hAnsi="Times New Roman" w:cs="Times New Roman"/>
                <w:sz w:val="28"/>
                <w:szCs w:val="28"/>
              </w:rPr>
              <w:t>, приобретенный и поставленный на учет в 2005 году (остаточная стоимость 140 000 руб.). Получен аванс под поставку продукции в сумме 80 000 руб.</w:t>
            </w:r>
          </w:p>
          <w:p w:rsidR="00521BB1" w:rsidRPr="00521BB1" w:rsidRDefault="00521BB1" w:rsidP="00DB05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BB1" w:rsidRDefault="00521BB1" w:rsidP="00521BB1">
      <w:pPr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pStyle w:val="af7"/>
        <w:rPr>
          <w:szCs w:val="24"/>
        </w:rPr>
      </w:pPr>
    </w:p>
    <w:p w:rsidR="00521BB1" w:rsidRPr="00521BB1" w:rsidRDefault="00521BB1" w:rsidP="00521BB1">
      <w:pPr>
        <w:pStyle w:val="af7"/>
        <w:rPr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0"/>
      </w:tblGrid>
      <w:tr w:rsidR="00521BB1" w:rsidRPr="00AC2703" w:rsidTr="00091974">
        <w:trPr>
          <w:trHeight w:val="6465"/>
        </w:trPr>
        <w:tc>
          <w:tcPr>
            <w:tcW w:w="9640" w:type="dxa"/>
          </w:tcPr>
          <w:p w:rsidR="00521BB1" w:rsidRPr="00AC2703" w:rsidRDefault="00521BB1" w:rsidP="0009197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54A" w:rsidRPr="00AC2703" w:rsidRDefault="00DB054A" w:rsidP="00DB0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По следующей производственной ситуации определить вид и сумму налогов, подлежащих перечислению в бюджет.</w:t>
            </w:r>
          </w:p>
          <w:p w:rsidR="00DB054A" w:rsidRPr="00AC2703" w:rsidRDefault="00DB054A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Организация в сентябре произвела 4600 л этилового спирта (крепость 96%). Произведенный спирт был распределен следующим образом:</w:t>
            </w: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- 800 л  реализовано парфюмерной фабрике для производства лосьонов и духов;</w:t>
            </w: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- 100 л  передано собственному структурному подразделению для переработки в лекарственные препараты;</w:t>
            </w: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- 100 л реализовано ветеринарной лечебнице;</w:t>
            </w: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- 60 л направлено на премирование передовиков производства.</w:t>
            </w:r>
          </w:p>
          <w:p w:rsidR="00521BB1" w:rsidRPr="00AC2703" w:rsidRDefault="00521BB1" w:rsidP="0009197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Организация в налоговом периоде  (месяц) отгрузила продукцию на 1 298 000 руб. половина которой была оплачена денежными средствами, а вторая половина обменена на необходимое сырье. Сырье получено и оприходовано. Организацией приобретены</w:t>
            </w:r>
            <w:proofErr w:type="gramStart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получены и оприходованы материалы на  472 000 </w:t>
            </w:r>
            <w:proofErr w:type="spellStart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, включая НДС (на парию материалов в сумме 118 000 не получены счета – фактуры).</w:t>
            </w: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Кроме того, организацией получена предоплата в сумме 150 000 руб.</w:t>
            </w: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1BB1" w:rsidRPr="00AC2703" w:rsidRDefault="00521BB1" w:rsidP="00521BB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521BB1" w:rsidRPr="00AC2703" w:rsidRDefault="00521BB1" w:rsidP="00521BB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521BB1" w:rsidRPr="00521BB1" w:rsidRDefault="00521BB1" w:rsidP="00521BB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pStyle w:val="af7"/>
        <w:rPr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0"/>
      </w:tblGrid>
      <w:tr w:rsidR="00521BB1" w:rsidRPr="00521BB1" w:rsidTr="00091974">
        <w:trPr>
          <w:trHeight w:val="5625"/>
        </w:trPr>
        <w:tc>
          <w:tcPr>
            <w:tcW w:w="9640" w:type="dxa"/>
          </w:tcPr>
          <w:p w:rsidR="00DB054A" w:rsidRDefault="00DB054A" w:rsidP="00DB05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54A" w:rsidRDefault="00DB054A" w:rsidP="00DB05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54A" w:rsidRPr="00AC2703" w:rsidRDefault="00DB054A" w:rsidP="00DB0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По следующей производственной ситуации определить вид и сумму налогов, подлежащих перечислению в бюджет.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Табачная фабрика в отчетном периоде произвела 4000 пачек сигарет с фильтром и 1000 пачек без фильтра. 300 пачек сигарет  без фильтра было использовано в качестве натуральной оплаты труда работников фабрики. 750 пачек сигарет с фильтром было безвозмездно передано поставщику оборудования. Реализация сигарет на сторону составила 80% от произведенного объема.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Организация в первом квартале текущего года отгрузила продукцию на 590 000 руб., включая НДС. В отчетном периоде получены и оприходованы материалы на 236 000 руб., включая НДС, из которых оплачено только 118 000 руб., включая НДС. Получена предоплата в сумме 120 000 руб.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521BB1" w:rsidRDefault="00521BB1" w:rsidP="00091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pStyle w:val="af7"/>
        <w:rPr>
          <w:szCs w:val="24"/>
        </w:rPr>
      </w:pPr>
    </w:p>
    <w:p w:rsidR="00521BB1" w:rsidRPr="00521BB1" w:rsidRDefault="00521BB1" w:rsidP="00521BB1">
      <w:pPr>
        <w:pStyle w:val="af7"/>
        <w:rPr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0"/>
      </w:tblGrid>
      <w:tr w:rsidR="00521BB1" w:rsidRPr="00521BB1" w:rsidTr="00091974">
        <w:trPr>
          <w:trHeight w:val="7020"/>
        </w:trPr>
        <w:tc>
          <w:tcPr>
            <w:tcW w:w="9640" w:type="dxa"/>
          </w:tcPr>
          <w:p w:rsidR="00DB054A" w:rsidRDefault="00DB054A" w:rsidP="00DB05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54A" w:rsidRPr="00AC2703" w:rsidRDefault="00DB054A" w:rsidP="00DB0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        По следующей производственной ситуации определить вид и сумму налогов, подлежащих перечислению в бюджет.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  ООО  «Нефтехимик»</w:t>
            </w:r>
            <w:proofErr w:type="gramStart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имеющее свидетельство на оптовую реализацию нефтепродуктов, закупило  у ООО «Мираж» , имеющего свидетельство на производство нефтепродуктов 2000 т бензина класса 3. В этом же месяце вся продукция была продана автозаправочной станции, имеющей свидетельство на розничную реализацию нефтепродуктов. Автозаправочная станция</w:t>
            </w:r>
            <w:proofErr w:type="gramStart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в свою очередь, продала бензин населению.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В налоговом периоде организация реализовала продукции на 600 тыс. руб. (без НДС), построила хозяйственным способом для собственных нужд гараж – стоимость строительно-монтажных работ составила 100 тыс. руб.    </w:t>
            </w:r>
          </w:p>
          <w:p w:rsidR="00521BB1" w:rsidRPr="00521BB1" w:rsidRDefault="00521BB1" w:rsidP="00091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0"/>
      </w:tblGrid>
      <w:tr w:rsidR="00521BB1" w:rsidRPr="00521BB1" w:rsidTr="00091974">
        <w:trPr>
          <w:trHeight w:val="8595"/>
        </w:trPr>
        <w:tc>
          <w:tcPr>
            <w:tcW w:w="9640" w:type="dxa"/>
          </w:tcPr>
          <w:p w:rsidR="00521BB1" w:rsidRPr="00521BB1" w:rsidRDefault="00521BB1" w:rsidP="00091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54A" w:rsidRDefault="00DB054A" w:rsidP="00DB05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54A" w:rsidRPr="00AC2703" w:rsidRDefault="00DB054A" w:rsidP="00DB0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По следующей производственной ситуации определить вид и сумму налогов, подлежащих перечислению в бюджет.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  Винно-водочный завод «</w:t>
            </w:r>
            <w:proofErr w:type="spellStart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Фанагория</w:t>
            </w:r>
            <w:proofErr w:type="spellEnd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» реализовал в августе настойку «Рябиновая» собственного производства в количестве 200 000 бутылок (емкость 0,5 л, крепость 30%). 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  Для изготовления настойки завод закупил в прошлом месяце на условиях предоплаты 50 000 литров этилового спирта.</w:t>
            </w:r>
          </w:p>
          <w:p w:rsidR="00DB054A" w:rsidRPr="00AC2703" w:rsidRDefault="00DB054A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В отчетном периоде бюджетная организация выполнила научно-исследовательских работ, финансируемых из бюджета</w:t>
            </w:r>
            <w:proofErr w:type="gramStart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на сумму 10 000 000 руб., по заказу и на средства коммерческих организаций – на сумму 40 000 000 руб.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Эта же организация оказала: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- образовательные услуги по повышению квалификации работников различных организаций на сумму 80 000 000 </w:t>
            </w:r>
            <w:proofErr w:type="spellStart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- консультационные услуги на 5 000 000 руб.</w:t>
            </w:r>
          </w:p>
          <w:p w:rsidR="00521BB1" w:rsidRPr="00AC2703" w:rsidRDefault="00521BB1" w:rsidP="0009197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521BB1" w:rsidRDefault="00521BB1" w:rsidP="00091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BB1" w:rsidRPr="00521BB1" w:rsidRDefault="00521BB1" w:rsidP="00091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pStyle w:val="af7"/>
        <w:rPr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BB1" w:rsidRPr="00521BB1" w:rsidRDefault="00521BB1" w:rsidP="00521BB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0"/>
      </w:tblGrid>
      <w:tr w:rsidR="00521BB1" w:rsidRPr="00521BB1" w:rsidTr="00091974">
        <w:trPr>
          <w:trHeight w:val="8010"/>
        </w:trPr>
        <w:tc>
          <w:tcPr>
            <w:tcW w:w="9640" w:type="dxa"/>
          </w:tcPr>
          <w:p w:rsidR="00521BB1" w:rsidRPr="00521BB1" w:rsidRDefault="00521BB1" w:rsidP="00091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682" w:rsidRDefault="00624682" w:rsidP="006246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624682" w:rsidRPr="00AC2703" w:rsidRDefault="00624682" w:rsidP="006246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    По следующей производственной ситуации определить вид и сумму налогов, подлежащих перечислению в бюджет.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Организация производит алкогольную продукцию, ставка акциза на которую определяется в расчете на 1л безводного спирта. Организация отгрузила 3000 л водки с территории завода в розничную сеть.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   В отчетном  периоде осуществлена безвозмездная передача приобретенных в январе 2010 г. компьютеров. Их остаточная стоимость соответствует рыночной цене, компьютеры изношены на 50% их первоначальной стоимости.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>Безвозмездная передача компьютеров</w:t>
            </w:r>
          </w:p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f4"/>
              <w:tblW w:w="0" w:type="auto"/>
              <w:tblLayout w:type="fixed"/>
              <w:tblLook w:val="04A0"/>
            </w:tblPr>
            <w:tblGrid>
              <w:gridCol w:w="2352"/>
              <w:gridCol w:w="3064"/>
              <w:gridCol w:w="1640"/>
              <w:gridCol w:w="2353"/>
            </w:tblGrid>
            <w:tr w:rsidR="00521BB1" w:rsidRPr="00AC2703" w:rsidTr="00091974">
              <w:tc>
                <w:tcPr>
                  <w:tcW w:w="2352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Первоначальная стоимость единицы (учтена на счете 01)</w:t>
                  </w:r>
                </w:p>
              </w:tc>
              <w:tc>
                <w:tcPr>
                  <w:tcW w:w="3064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НДС, предъявленный к вычету после приобретения и принятия к учету, </w:t>
                  </w:r>
                  <w:proofErr w:type="spellStart"/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</w:t>
                  </w:r>
                  <w:proofErr w:type="spellEnd"/>
                </w:p>
              </w:tc>
              <w:tc>
                <w:tcPr>
                  <w:tcW w:w="1640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</w:t>
                  </w:r>
                </w:p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единиц</w:t>
                  </w:r>
                </w:p>
              </w:tc>
              <w:tc>
                <w:tcPr>
                  <w:tcW w:w="2353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Получатель</w:t>
                  </w:r>
                </w:p>
              </w:tc>
            </w:tr>
            <w:tr w:rsidR="00521BB1" w:rsidRPr="00AC2703" w:rsidTr="00091974">
              <w:tc>
                <w:tcPr>
                  <w:tcW w:w="2352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15 000</w:t>
                  </w:r>
                </w:p>
              </w:tc>
              <w:tc>
                <w:tcPr>
                  <w:tcW w:w="3064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1500</w:t>
                  </w:r>
                </w:p>
              </w:tc>
              <w:tc>
                <w:tcPr>
                  <w:tcW w:w="1640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353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Благотворительное общество</w:t>
                  </w:r>
                </w:p>
              </w:tc>
            </w:tr>
            <w:tr w:rsidR="00521BB1" w:rsidRPr="00AC2703" w:rsidTr="00091974">
              <w:tc>
                <w:tcPr>
                  <w:tcW w:w="2352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17 000</w:t>
                  </w:r>
                </w:p>
              </w:tc>
              <w:tc>
                <w:tcPr>
                  <w:tcW w:w="3064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1160</w:t>
                  </w:r>
                </w:p>
              </w:tc>
              <w:tc>
                <w:tcPr>
                  <w:tcW w:w="1640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353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Дочерняя организация</w:t>
                  </w:r>
                </w:p>
              </w:tc>
            </w:tr>
            <w:tr w:rsidR="00521BB1" w:rsidRPr="00AC2703" w:rsidTr="00091974">
              <w:tc>
                <w:tcPr>
                  <w:tcW w:w="2352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12 000</w:t>
                  </w:r>
                </w:p>
              </w:tc>
              <w:tc>
                <w:tcPr>
                  <w:tcW w:w="3064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2400</w:t>
                  </w:r>
                </w:p>
              </w:tc>
              <w:tc>
                <w:tcPr>
                  <w:tcW w:w="1640" w:type="dxa"/>
                </w:tcPr>
                <w:p w:rsidR="00521BB1" w:rsidRPr="00AC2703" w:rsidRDefault="00521BB1" w:rsidP="0009197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353" w:type="dxa"/>
                </w:tcPr>
                <w:p w:rsidR="00521BB1" w:rsidRPr="00AC2703" w:rsidRDefault="00521BB1" w:rsidP="0009197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270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Частная школа</w:t>
                  </w:r>
                </w:p>
              </w:tc>
            </w:tr>
          </w:tbl>
          <w:p w:rsidR="00521BB1" w:rsidRPr="00AC2703" w:rsidRDefault="00521BB1" w:rsidP="00091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AC2703" w:rsidRDefault="00521BB1" w:rsidP="00624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70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21BB1" w:rsidRPr="00AC2703" w:rsidRDefault="00521BB1" w:rsidP="00091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BB1" w:rsidRPr="00521BB1" w:rsidRDefault="00521BB1" w:rsidP="00091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BB1" w:rsidRPr="00521BB1" w:rsidRDefault="00521BB1" w:rsidP="00091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BB1" w:rsidRDefault="00521BB1" w:rsidP="00521BB1">
      <w:pPr>
        <w:pStyle w:val="af7"/>
        <w:jc w:val="both"/>
        <w:rPr>
          <w:sz w:val="28"/>
        </w:rPr>
      </w:pPr>
    </w:p>
    <w:p w:rsidR="00521BB1" w:rsidRDefault="00521BB1" w:rsidP="00521BB1">
      <w:pPr>
        <w:pStyle w:val="af7"/>
        <w:jc w:val="both"/>
        <w:rPr>
          <w:sz w:val="28"/>
        </w:rPr>
      </w:pPr>
    </w:p>
    <w:p w:rsidR="00521BB1" w:rsidRDefault="00521BB1" w:rsidP="00521BB1">
      <w:pPr>
        <w:pStyle w:val="af7"/>
        <w:jc w:val="both"/>
        <w:rPr>
          <w:sz w:val="28"/>
        </w:rPr>
      </w:pPr>
    </w:p>
    <w:p w:rsidR="00521BB1" w:rsidRDefault="00521BB1" w:rsidP="00521BB1">
      <w:pPr>
        <w:pStyle w:val="af7"/>
        <w:jc w:val="both"/>
        <w:rPr>
          <w:sz w:val="28"/>
        </w:rPr>
      </w:pPr>
    </w:p>
    <w:p w:rsidR="00521BB1" w:rsidRDefault="00521BB1" w:rsidP="00521BB1">
      <w:pPr>
        <w:pStyle w:val="af7"/>
        <w:jc w:val="both"/>
        <w:rPr>
          <w:sz w:val="28"/>
        </w:rPr>
      </w:pPr>
    </w:p>
    <w:p w:rsidR="00521BB1" w:rsidRDefault="00521BB1" w:rsidP="00521BB1">
      <w:pPr>
        <w:pStyle w:val="af7"/>
        <w:jc w:val="both"/>
        <w:rPr>
          <w:sz w:val="28"/>
        </w:rPr>
      </w:pPr>
    </w:p>
    <w:p w:rsidR="00521BB1" w:rsidRDefault="00521BB1" w:rsidP="00521BB1">
      <w:pPr>
        <w:pStyle w:val="af7"/>
        <w:jc w:val="both"/>
        <w:rPr>
          <w:sz w:val="28"/>
        </w:rPr>
      </w:pPr>
    </w:p>
    <w:p w:rsidR="00C601A6" w:rsidRDefault="00C601A6" w:rsidP="00C601A6"/>
    <w:p w:rsidR="00C601A6" w:rsidRDefault="00C601A6" w:rsidP="00C601A6"/>
    <w:p w:rsidR="00AB0D63" w:rsidRPr="00AB0D63" w:rsidRDefault="00624682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ПАК</w:t>
      </w:r>
      <w:r w:rsidR="00AB0D63" w:rsidRPr="00AB0D63">
        <w:rPr>
          <w:rFonts w:ascii="Times New Roman" w:hAnsi="Times New Roman" w:cs="Times New Roman"/>
          <w:b/>
          <w:bCs/>
          <w:sz w:val="24"/>
          <w:szCs w:val="24"/>
        </w:rPr>
        <w:t>ЕТ</w:t>
      </w:r>
      <w:r w:rsidR="00AA4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0D63" w:rsidRPr="00AB0D63">
        <w:rPr>
          <w:rFonts w:ascii="Times New Roman" w:hAnsi="Times New Roman" w:cs="Times New Roman"/>
          <w:b/>
          <w:bCs/>
          <w:sz w:val="24"/>
          <w:szCs w:val="24"/>
        </w:rPr>
        <w:t xml:space="preserve"> ЭКЗАМЕНАТОРА</w:t>
      </w:r>
    </w:p>
    <w:p w:rsidR="00AB0D63" w:rsidRPr="00AB0D63" w:rsidRDefault="00AB0D63" w:rsidP="00AB0D63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D63">
        <w:rPr>
          <w:rFonts w:ascii="Times New Roman" w:hAnsi="Times New Roman" w:cs="Times New Roman"/>
          <w:sz w:val="24"/>
          <w:szCs w:val="24"/>
        </w:rPr>
        <w:t>А. УСЛОВИЯ</w:t>
      </w:r>
    </w:p>
    <w:p w:rsidR="00AD5A29" w:rsidRDefault="00AB0D63" w:rsidP="00AB0D6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B0D63">
        <w:rPr>
          <w:rFonts w:ascii="Times New Roman" w:hAnsi="Times New Roman" w:cs="Times New Roman"/>
          <w:sz w:val="24"/>
          <w:szCs w:val="24"/>
        </w:rPr>
        <w:t xml:space="preserve">Экзамен  проводится в </w:t>
      </w:r>
      <w:r w:rsidR="00C45C84">
        <w:rPr>
          <w:rFonts w:ascii="Times New Roman" w:hAnsi="Times New Roman" w:cs="Times New Roman"/>
          <w:sz w:val="24"/>
          <w:szCs w:val="24"/>
        </w:rPr>
        <w:t xml:space="preserve">письменной </w:t>
      </w:r>
      <w:r w:rsidR="00FE7EF4">
        <w:rPr>
          <w:rFonts w:ascii="Times New Roman" w:hAnsi="Times New Roman" w:cs="Times New Roman"/>
          <w:sz w:val="24"/>
          <w:szCs w:val="24"/>
        </w:rPr>
        <w:t xml:space="preserve"> </w:t>
      </w:r>
      <w:r w:rsidRPr="00AB0D63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AA489B">
        <w:rPr>
          <w:rFonts w:ascii="Times New Roman" w:hAnsi="Times New Roman" w:cs="Times New Roman"/>
          <w:sz w:val="24"/>
          <w:szCs w:val="24"/>
        </w:rPr>
        <w:t xml:space="preserve"> </w:t>
      </w:r>
      <w:r w:rsidRPr="00AB0D63">
        <w:rPr>
          <w:rFonts w:ascii="Times New Roman" w:hAnsi="Times New Roman" w:cs="Times New Roman"/>
          <w:sz w:val="24"/>
          <w:szCs w:val="24"/>
        </w:rPr>
        <w:t>в полном составе</w:t>
      </w:r>
      <w:r w:rsidR="00AA489B">
        <w:rPr>
          <w:rFonts w:ascii="Times New Roman" w:hAnsi="Times New Roman" w:cs="Times New Roman"/>
          <w:sz w:val="24"/>
          <w:szCs w:val="24"/>
        </w:rPr>
        <w:t xml:space="preserve"> группы</w:t>
      </w:r>
      <w:r w:rsidRPr="00AB0D63">
        <w:rPr>
          <w:rFonts w:ascii="Times New Roman" w:hAnsi="Times New Roman" w:cs="Times New Roman"/>
          <w:sz w:val="24"/>
          <w:szCs w:val="24"/>
        </w:rPr>
        <w:t>.</w:t>
      </w:r>
    </w:p>
    <w:p w:rsidR="00AB0D63" w:rsidRPr="00AB0D63" w:rsidRDefault="00AB0D63" w:rsidP="00AB0D6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B0D63">
        <w:rPr>
          <w:rFonts w:ascii="Times New Roman" w:hAnsi="Times New Roman" w:cs="Times New Roman"/>
          <w:sz w:val="24"/>
          <w:szCs w:val="24"/>
        </w:rPr>
        <w:t xml:space="preserve"> </w:t>
      </w:r>
      <w:r w:rsidR="00AD5A29">
        <w:rPr>
          <w:rFonts w:ascii="Times New Roman" w:hAnsi="Times New Roman" w:cs="Times New Roman"/>
          <w:sz w:val="24"/>
          <w:szCs w:val="24"/>
        </w:rPr>
        <w:t xml:space="preserve">Количество вариантов задания </w:t>
      </w:r>
      <w:r w:rsidR="004226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5A29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AD5A29">
        <w:rPr>
          <w:rFonts w:ascii="Times New Roman" w:hAnsi="Times New Roman" w:cs="Times New Roman"/>
          <w:sz w:val="24"/>
          <w:szCs w:val="24"/>
        </w:rPr>
        <w:t xml:space="preserve"> экзаменующегося   -  1.</w:t>
      </w:r>
    </w:p>
    <w:p w:rsidR="00AB0D63" w:rsidRPr="00AB0D63" w:rsidRDefault="00AB0D63" w:rsidP="00AB0D63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D63">
        <w:rPr>
          <w:rFonts w:ascii="Times New Roman" w:hAnsi="Times New Roman" w:cs="Times New Roman"/>
          <w:sz w:val="24"/>
          <w:szCs w:val="24"/>
        </w:rPr>
        <w:t>Б. КРИТЕРИИ ОЦЕНКИ</w:t>
      </w:r>
    </w:p>
    <w:p w:rsidR="00AB0D63" w:rsidRPr="00AB0D63" w:rsidRDefault="00AB0D63" w:rsidP="00AB0D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D63">
        <w:rPr>
          <w:rFonts w:ascii="Times New Roman" w:hAnsi="Times New Roman" w:cs="Times New Roman"/>
          <w:b/>
          <w:sz w:val="24"/>
          <w:szCs w:val="24"/>
        </w:rPr>
        <w:t>1. Выполнение заданий</w:t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56"/>
        <w:gridCol w:w="2221"/>
      </w:tblGrid>
      <w:tr w:rsidR="00AB0D63" w:rsidRPr="00AB0D63" w:rsidTr="00AB0D63">
        <w:tc>
          <w:tcPr>
            <w:tcW w:w="3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D63" w:rsidRPr="00AB0D63" w:rsidRDefault="00AB0D63" w:rsidP="00AB0D63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0D6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D63" w:rsidRPr="00AB0D63" w:rsidRDefault="00AB0D63" w:rsidP="00AB0D63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D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 </w:t>
            </w:r>
          </w:p>
          <w:p w:rsidR="00AB0D63" w:rsidRPr="00AB0D63" w:rsidRDefault="00AB0D63" w:rsidP="00AB0D63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D63"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 баллов)</w:t>
            </w:r>
          </w:p>
        </w:tc>
      </w:tr>
      <w:tr w:rsidR="00AB0D63" w:rsidRPr="00AB0D63" w:rsidTr="00AB0D63">
        <w:tc>
          <w:tcPr>
            <w:tcW w:w="3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D63" w:rsidRPr="00AB0D63" w:rsidRDefault="00E6510E" w:rsidP="00C7247D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10E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C84">
              <w:rPr>
                <w:rFonts w:ascii="Times New Roman" w:hAnsi="Times New Roman" w:cs="Times New Roman"/>
                <w:sz w:val="24"/>
                <w:szCs w:val="24"/>
              </w:rPr>
              <w:t>Ответы на тестовые</w:t>
            </w:r>
            <w:r w:rsidR="007647E6"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  <w:r w:rsidR="00730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D63" w:rsidRPr="004226EE" w:rsidRDefault="00C45C84" w:rsidP="004226EE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6246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AB0D63" w:rsidRPr="00AB0D63" w:rsidTr="00AB0D63">
        <w:trPr>
          <w:trHeight w:val="313"/>
        </w:trPr>
        <w:tc>
          <w:tcPr>
            <w:tcW w:w="3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D63" w:rsidRPr="00AB0D63" w:rsidRDefault="007647E6" w:rsidP="00C45C84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6510E" w:rsidRPr="00E6510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65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D63" w:rsidRPr="00AB0D6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 </w:t>
            </w:r>
            <w:r w:rsidR="00C7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0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70092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  <w:r w:rsidR="00AB0D63" w:rsidRPr="00AB0D6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45C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0D63" w:rsidRPr="00AB0D63">
              <w:rPr>
                <w:rFonts w:ascii="Times New Roman" w:hAnsi="Times New Roman" w:cs="Times New Roman"/>
                <w:sz w:val="24"/>
                <w:szCs w:val="24"/>
              </w:rPr>
              <w:t xml:space="preserve">  баллов за правильное </w:t>
            </w:r>
            <w:r w:rsidR="00AA489B">
              <w:rPr>
                <w:rFonts w:ascii="Times New Roman" w:hAnsi="Times New Roman" w:cs="Times New Roman"/>
                <w:sz w:val="24"/>
                <w:szCs w:val="24"/>
              </w:rPr>
              <w:t xml:space="preserve"> подробное </w:t>
            </w:r>
            <w:r w:rsidR="00AB0D63" w:rsidRPr="00AB0D6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</w:t>
            </w:r>
            <w:r w:rsidR="00AA489B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обоснованный </w:t>
            </w:r>
            <w:r w:rsidR="00AB0D63" w:rsidRPr="00AB0D63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C45C84">
              <w:rPr>
                <w:rFonts w:ascii="Times New Roman" w:hAnsi="Times New Roman" w:cs="Times New Roman"/>
                <w:sz w:val="24"/>
                <w:szCs w:val="24"/>
              </w:rPr>
              <w:t xml:space="preserve">  каждой задачи</w:t>
            </w:r>
            <w:r w:rsidR="00E700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B0D63" w:rsidRPr="00AB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D63" w:rsidRDefault="004226EE" w:rsidP="004226EE">
            <w:pPr>
              <w:suppressAutoHyphens/>
              <w:snapToGrid w:val="0"/>
              <w:spacing w:after="0" w:line="288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C45C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624682" w:rsidRPr="004226EE" w:rsidRDefault="00624682" w:rsidP="004226EE">
            <w:pPr>
              <w:suppressAutoHyphens/>
              <w:snapToGrid w:val="0"/>
              <w:spacing w:after="0" w:line="288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0D63" w:rsidRPr="00AB0D63" w:rsidTr="00AB0D63">
        <w:tc>
          <w:tcPr>
            <w:tcW w:w="3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D63" w:rsidRPr="00201985" w:rsidRDefault="00AB0D63" w:rsidP="00AB0D63">
            <w:pPr>
              <w:widowControl w:val="0"/>
              <w:spacing w:after="0" w:line="288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9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Итоговое количество баллов: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D63" w:rsidRPr="004226EE" w:rsidRDefault="00C45C84" w:rsidP="004226EE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2468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B0D63" w:rsidRPr="00AB0D63" w:rsidTr="00AB0D63">
        <w:tc>
          <w:tcPr>
            <w:tcW w:w="3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D63" w:rsidRPr="00201985" w:rsidRDefault="00AB0D63" w:rsidP="00AB0D63">
            <w:pPr>
              <w:widowControl w:val="0"/>
              <w:spacing w:after="0" w:line="288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9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 оценка:</w:t>
            </w:r>
          </w:p>
          <w:p w:rsidR="00C7247D" w:rsidRPr="00C7247D" w:rsidRDefault="00C7247D" w:rsidP="00C7247D">
            <w:pPr>
              <w:widowControl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47D">
              <w:rPr>
                <w:rFonts w:ascii="Times New Roman" w:hAnsi="Times New Roman" w:cs="Times New Roman"/>
                <w:b/>
                <w:sz w:val="24"/>
                <w:szCs w:val="24"/>
              </w:rPr>
              <w:t>Баллы: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C27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56-65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C724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247D">
              <w:rPr>
                <w:rFonts w:ascii="Times New Roman" w:hAnsi="Times New Roman" w:cs="Times New Roman"/>
                <w:b/>
                <w:sz w:val="24"/>
                <w:szCs w:val="24"/>
              </w:rPr>
              <w:t>– 5(отлично)</w:t>
            </w:r>
          </w:p>
          <w:p w:rsidR="00C7247D" w:rsidRPr="00C7247D" w:rsidRDefault="00E6510E" w:rsidP="00C7247D">
            <w:pPr>
              <w:widowControl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AC2703">
              <w:rPr>
                <w:rFonts w:ascii="Times New Roman" w:hAnsi="Times New Roman" w:cs="Times New Roman"/>
                <w:b/>
                <w:sz w:val="24"/>
                <w:szCs w:val="24"/>
              </w:rPr>
              <w:t>50-55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C724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C7247D" w:rsidRPr="00C7247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724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C7247D" w:rsidRPr="00C7247D">
              <w:rPr>
                <w:rFonts w:ascii="Times New Roman" w:hAnsi="Times New Roman" w:cs="Times New Roman"/>
                <w:b/>
                <w:sz w:val="24"/>
                <w:szCs w:val="24"/>
              </w:rPr>
              <w:t>4(хорошо)</w:t>
            </w:r>
          </w:p>
          <w:p w:rsidR="00C7247D" w:rsidRDefault="00C7247D" w:rsidP="00201985">
            <w:pPr>
              <w:widowControl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E65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624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37</w:t>
            </w:r>
            <w:r w:rsidR="00AC2703">
              <w:rPr>
                <w:rFonts w:ascii="Times New Roman" w:hAnsi="Times New Roman" w:cs="Times New Roman"/>
                <w:b/>
                <w:sz w:val="24"/>
                <w:szCs w:val="24"/>
              </w:rPr>
              <w:t>- 49</w:t>
            </w:r>
            <w:r w:rsidR="00E65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-    </w:t>
            </w:r>
            <w:r w:rsidRPr="00C7247D">
              <w:rPr>
                <w:rFonts w:ascii="Times New Roman" w:hAnsi="Times New Roman" w:cs="Times New Roman"/>
                <w:b/>
                <w:sz w:val="24"/>
                <w:szCs w:val="24"/>
              </w:rPr>
              <w:t>3(удовлетворительно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01985" w:rsidRPr="00AB0D63" w:rsidRDefault="00201985" w:rsidP="00C45C84">
            <w:pPr>
              <w:widowControl w:val="0"/>
              <w:spacing w:after="0" w:line="28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C45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Менее 33 балла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2(неудовлетворительно)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D63" w:rsidRPr="00AB0D63" w:rsidRDefault="00AB0D63" w:rsidP="004226E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D63" w:rsidRPr="00AB0D63" w:rsidRDefault="00AB0D63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D63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вариантов </w:t>
      </w:r>
      <w:r w:rsidRPr="00AB0D63">
        <w:rPr>
          <w:rFonts w:ascii="Times New Roman" w:hAnsi="Times New Roman" w:cs="Times New Roman"/>
          <w:sz w:val="24"/>
          <w:szCs w:val="24"/>
        </w:rPr>
        <w:t xml:space="preserve">(пакетов) заданий для студентов:   </w:t>
      </w:r>
    </w:p>
    <w:p w:rsidR="00AB0D63" w:rsidRDefault="00C45C84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30</w:t>
      </w:r>
      <w:r w:rsidR="00AB0D63" w:rsidRPr="00AB0D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B0D63" w:rsidRPr="00AB0D63">
        <w:rPr>
          <w:rFonts w:ascii="Times New Roman" w:hAnsi="Times New Roman" w:cs="Times New Roman"/>
          <w:sz w:val="24"/>
          <w:szCs w:val="24"/>
        </w:rPr>
        <w:t xml:space="preserve"> вариантов</w:t>
      </w:r>
    </w:p>
    <w:p w:rsidR="00201985" w:rsidRPr="00AB0D63" w:rsidRDefault="00201985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0D63" w:rsidRPr="00AB0D63" w:rsidRDefault="00AB0D63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D63">
        <w:rPr>
          <w:rFonts w:ascii="Times New Roman" w:hAnsi="Times New Roman" w:cs="Times New Roman"/>
          <w:b/>
          <w:bCs/>
          <w:sz w:val="24"/>
          <w:szCs w:val="24"/>
        </w:rPr>
        <w:t>Время выполнения</w:t>
      </w:r>
      <w:r w:rsidRPr="00AB0D63">
        <w:rPr>
          <w:rFonts w:ascii="Times New Roman" w:hAnsi="Times New Roman" w:cs="Times New Roman"/>
          <w:sz w:val="24"/>
          <w:szCs w:val="24"/>
        </w:rPr>
        <w:t xml:space="preserve"> задания:</w:t>
      </w:r>
      <w:r w:rsidR="00AA489B">
        <w:rPr>
          <w:rFonts w:ascii="Times New Roman" w:hAnsi="Times New Roman" w:cs="Times New Roman"/>
          <w:sz w:val="24"/>
          <w:szCs w:val="24"/>
        </w:rPr>
        <w:t xml:space="preserve"> </w:t>
      </w:r>
      <w:r w:rsidR="00C45C84">
        <w:rPr>
          <w:rFonts w:ascii="Times New Roman" w:hAnsi="Times New Roman" w:cs="Times New Roman"/>
          <w:b/>
          <w:sz w:val="24"/>
          <w:szCs w:val="24"/>
        </w:rPr>
        <w:t>135</w:t>
      </w:r>
      <w:r w:rsidR="00AA489B" w:rsidRPr="007300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89B" w:rsidRPr="00AA489B">
        <w:rPr>
          <w:rFonts w:ascii="Times New Roman" w:hAnsi="Times New Roman" w:cs="Times New Roman"/>
          <w:b/>
          <w:sz w:val="24"/>
          <w:szCs w:val="24"/>
        </w:rPr>
        <w:t>мин</w:t>
      </w:r>
      <w:r w:rsidR="00AA489B">
        <w:rPr>
          <w:rFonts w:ascii="Times New Roman" w:hAnsi="Times New Roman" w:cs="Times New Roman"/>
          <w:sz w:val="24"/>
          <w:szCs w:val="24"/>
        </w:rPr>
        <w:t>.</w:t>
      </w:r>
    </w:p>
    <w:p w:rsidR="00AB0D63" w:rsidRPr="00AB0D63" w:rsidRDefault="00AB0D63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D63">
        <w:rPr>
          <w:rFonts w:ascii="Times New Roman" w:hAnsi="Times New Roman" w:cs="Times New Roman"/>
          <w:sz w:val="24"/>
          <w:szCs w:val="24"/>
        </w:rPr>
        <w:t>Тестовое задание</w:t>
      </w:r>
      <w:r w:rsidR="00F4495C">
        <w:rPr>
          <w:rFonts w:ascii="Times New Roman" w:hAnsi="Times New Roman" w:cs="Times New Roman"/>
          <w:sz w:val="24"/>
          <w:szCs w:val="24"/>
        </w:rPr>
        <w:t xml:space="preserve"> </w:t>
      </w:r>
      <w:r w:rsidRPr="00AB0D63">
        <w:rPr>
          <w:rFonts w:ascii="Times New Roman" w:hAnsi="Times New Roman" w:cs="Times New Roman"/>
          <w:sz w:val="24"/>
          <w:szCs w:val="24"/>
        </w:rPr>
        <w:t xml:space="preserve"> </w:t>
      </w:r>
      <w:r w:rsidR="00FE7E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45C84">
        <w:rPr>
          <w:rFonts w:ascii="Times New Roman" w:hAnsi="Times New Roman" w:cs="Times New Roman"/>
          <w:sz w:val="24"/>
          <w:szCs w:val="24"/>
          <w:u w:val="single"/>
        </w:rPr>
        <w:t>45</w:t>
      </w:r>
      <w:r w:rsidRPr="00AB0D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B0D63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B0D63" w:rsidRDefault="00AB0D63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D63">
        <w:rPr>
          <w:rFonts w:ascii="Times New Roman" w:hAnsi="Times New Roman" w:cs="Times New Roman"/>
          <w:sz w:val="24"/>
          <w:szCs w:val="24"/>
        </w:rPr>
        <w:t xml:space="preserve"> Практические задания </w:t>
      </w:r>
      <w:r w:rsidR="00F4495C">
        <w:rPr>
          <w:rFonts w:ascii="Times New Roman" w:hAnsi="Times New Roman" w:cs="Times New Roman"/>
          <w:sz w:val="24"/>
          <w:szCs w:val="24"/>
        </w:rPr>
        <w:t xml:space="preserve"> </w:t>
      </w:r>
      <w:r w:rsidR="00C45C84">
        <w:rPr>
          <w:rFonts w:ascii="Times New Roman" w:hAnsi="Times New Roman" w:cs="Times New Roman"/>
          <w:sz w:val="24"/>
          <w:szCs w:val="24"/>
          <w:u w:val="single"/>
        </w:rPr>
        <w:t xml:space="preserve"> 9</w:t>
      </w:r>
      <w:r w:rsidR="007300F4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AB0D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B0D63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201985" w:rsidRPr="00AB0D63" w:rsidRDefault="00201985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0D63" w:rsidRPr="00AB0D63" w:rsidRDefault="00AB0D63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D63">
        <w:rPr>
          <w:rFonts w:ascii="Times New Roman" w:hAnsi="Times New Roman" w:cs="Times New Roman"/>
          <w:b/>
          <w:bCs/>
          <w:sz w:val="24"/>
          <w:szCs w:val="24"/>
        </w:rPr>
        <w:t>Условия выполнения заданий</w:t>
      </w:r>
    </w:p>
    <w:p w:rsidR="00AB0D63" w:rsidRPr="00AB0D63" w:rsidRDefault="00AB0D63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AB0D63">
        <w:rPr>
          <w:rFonts w:ascii="Times New Roman" w:hAnsi="Times New Roman" w:cs="Times New Roman"/>
          <w:sz w:val="24"/>
          <w:szCs w:val="24"/>
        </w:rPr>
        <w:t xml:space="preserve">Требования охраны труда: </w:t>
      </w:r>
      <w:r w:rsidRPr="00AB0D63">
        <w:rPr>
          <w:rFonts w:ascii="Times New Roman" w:hAnsi="Times New Roman" w:cs="Times New Roman"/>
          <w:sz w:val="24"/>
          <w:szCs w:val="24"/>
          <w:u w:val="single"/>
        </w:rPr>
        <w:t xml:space="preserve">инструктаж </w:t>
      </w:r>
      <w:r w:rsidR="00E70092">
        <w:rPr>
          <w:rFonts w:ascii="Times New Roman" w:hAnsi="Times New Roman" w:cs="Times New Roman"/>
          <w:sz w:val="24"/>
          <w:szCs w:val="24"/>
          <w:u w:val="single"/>
        </w:rPr>
        <w:t xml:space="preserve">по правилам поведения </w:t>
      </w:r>
      <w:r w:rsidR="00201985">
        <w:rPr>
          <w:rFonts w:ascii="Times New Roman" w:hAnsi="Times New Roman" w:cs="Times New Roman"/>
          <w:sz w:val="24"/>
          <w:szCs w:val="24"/>
          <w:u w:val="single"/>
        </w:rPr>
        <w:t xml:space="preserve">во время </w:t>
      </w:r>
      <w:r w:rsidR="00E70092">
        <w:rPr>
          <w:rFonts w:ascii="Times New Roman" w:hAnsi="Times New Roman" w:cs="Times New Roman"/>
          <w:sz w:val="24"/>
          <w:szCs w:val="24"/>
          <w:u w:val="single"/>
        </w:rPr>
        <w:t>экзамен</w:t>
      </w:r>
      <w:r w:rsidR="00201985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E7009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B0D63" w:rsidRPr="00201985" w:rsidRDefault="00AB0D63" w:rsidP="00AB0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D63">
        <w:rPr>
          <w:rFonts w:ascii="Times New Roman" w:hAnsi="Times New Roman" w:cs="Times New Roman"/>
          <w:sz w:val="24"/>
          <w:szCs w:val="24"/>
        </w:rPr>
        <w:t>Оборудование:</w:t>
      </w:r>
      <w:r w:rsidRPr="00AB0D63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  <w:r w:rsidRPr="00201985">
        <w:rPr>
          <w:rFonts w:ascii="Times New Roman" w:hAnsi="Times New Roman" w:cs="Times New Roman"/>
          <w:bCs/>
          <w:sz w:val="24"/>
          <w:szCs w:val="24"/>
          <w:u w:val="single"/>
        </w:rPr>
        <w:t>бумага, шариковая ручка,</w:t>
      </w:r>
      <w:r w:rsidR="00AA489B" w:rsidRPr="00201985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карандаш, чертежные инструменты, </w:t>
      </w:r>
      <w:r w:rsidR="00FE7EF4">
        <w:rPr>
          <w:rFonts w:ascii="Times New Roman" w:hAnsi="Times New Roman" w:cs="Times New Roman"/>
          <w:bCs/>
          <w:sz w:val="24"/>
          <w:szCs w:val="24"/>
          <w:u w:val="single"/>
        </w:rPr>
        <w:t>калькулятор</w:t>
      </w:r>
      <w:r w:rsidRPr="00201985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7300F4" w:rsidRDefault="007300F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4682" w:rsidRDefault="00624682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4682" w:rsidRDefault="00624682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0D63" w:rsidRDefault="00AB0D63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D63">
        <w:rPr>
          <w:rFonts w:ascii="Times New Roman" w:hAnsi="Times New Roman" w:cs="Times New Roman"/>
          <w:b/>
          <w:sz w:val="24"/>
          <w:szCs w:val="24"/>
        </w:rPr>
        <w:t>Литература для студентов:</w:t>
      </w:r>
      <w:r w:rsidRPr="00AB0D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C84" w:rsidRPr="00AB0D63" w:rsidRDefault="00C45C84" w:rsidP="00AB0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45C84" w:rsidRPr="00AB0D63" w:rsidSect="00B42849">
      <w:footerReference w:type="default" r:id="rId8"/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16D" w:rsidRDefault="00D8416D" w:rsidP="00AA1495">
      <w:pPr>
        <w:spacing w:after="0" w:line="240" w:lineRule="auto"/>
      </w:pPr>
      <w:r>
        <w:separator/>
      </w:r>
    </w:p>
  </w:endnote>
  <w:endnote w:type="continuationSeparator" w:id="0">
    <w:p w:rsidR="00D8416D" w:rsidRDefault="00D8416D" w:rsidP="00AA1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70F" w:rsidRDefault="00E5570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16D" w:rsidRDefault="00D8416D" w:rsidP="00AA1495">
      <w:pPr>
        <w:spacing w:after="0" w:line="240" w:lineRule="auto"/>
      </w:pPr>
      <w:r>
        <w:separator/>
      </w:r>
    </w:p>
  </w:footnote>
  <w:footnote w:type="continuationSeparator" w:id="0">
    <w:p w:rsidR="00D8416D" w:rsidRDefault="00D8416D" w:rsidP="00AA1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276ED"/>
    <w:multiLevelType w:val="hybridMultilevel"/>
    <w:tmpl w:val="56CE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202AB"/>
    <w:multiLevelType w:val="hybridMultilevel"/>
    <w:tmpl w:val="21DC7B06"/>
    <w:lvl w:ilvl="0" w:tplc="F4A060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E86B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4502CC9"/>
    <w:multiLevelType w:val="hybridMultilevel"/>
    <w:tmpl w:val="C3E83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34703C"/>
    <w:multiLevelType w:val="hybridMultilevel"/>
    <w:tmpl w:val="0CF44A32"/>
    <w:lvl w:ilvl="0" w:tplc="F4A060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9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908BF"/>
    <w:rsid w:val="000019A1"/>
    <w:rsid w:val="00007229"/>
    <w:rsid w:val="0002500E"/>
    <w:rsid w:val="0002767D"/>
    <w:rsid w:val="00037F20"/>
    <w:rsid w:val="00046219"/>
    <w:rsid w:val="00047D7B"/>
    <w:rsid w:val="00053F0B"/>
    <w:rsid w:val="000739EE"/>
    <w:rsid w:val="00082B6C"/>
    <w:rsid w:val="00091974"/>
    <w:rsid w:val="000C0F9F"/>
    <w:rsid w:val="00110058"/>
    <w:rsid w:val="0012238F"/>
    <w:rsid w:val="00143522"/>
    <w:rsid w:val="00152A24"/>
    <w:rsid w:val="001679F0"/>
    <w:rsid w:val="00175E39"/>
    <w:rsid w:val="001851EC"/>
    <w:rsid w:val="00192E09"/>
    <w:rsid w:val="001C6F67"/>
    <w:rsid w:val="001E68E2"/>
    <w:rsid w:val="00201985"/>
    <w:rsid w:val="00232DBD"/>
    <w:rsid w:val="002332B7"/>
    <w:rsid w:val="002420D7"/>
    <w:rsid w:val="002475D9"/>
    <w:rsid w:val="00254636"/>
    <w:rsid w:val="00286A17"/>
    <w:rsid w:val="002A0D9E"/>
    <w:rsid w:val="002B3027"/>
    <w:rsid w:val="002E76E3"/>
    <w:rsid w:val="002F4F3C"/>
    <w:rsid w:val="003037EE"/>
    <w:rsid w:val="003153B2"/>
    <w:rsid w:val="0033073A"/>
    <w:rsid w:val="00342ED7"/>
    <w:rsid w:val="003600B6"/>
    <w:rsid w:val="00367994"/>
    <w:rsid w:val="00385ED2"/>
    <w:rsid w:val="003A37B7"/>
    <w:rsid w:val="003B253B"/>
    <w:rsid w:val="003C649D"/>
    <w:rsid w:val="004226EE"/>
    <w:rsid w:val="00425A64"/>
    <w:rsid w:val="004315F0"/>
    <w:rsid w:val="00440C26"/>
    <w:rsid w:val="0044192D"/>
    <w:rsid w:val="004510FA"/>
    <w:rsid w:val="00481192"/>
    <w:rsid w:val="004A1D5B"/>
    <w:rsid w:val="004B1086"/>
    <w:rsid w:val="004C6488"/>
    <w:rsid w:val="004C6A7B"/>
    <w:rsid w:val="005004F5"/>
    <w:rsid w:val="0051025E"/>
    <w:rsid w:val="00517FE9"/>
    <w:rsid w:val="00521BB1"/>
    <w:rsid w:val="005B1DA3"/>
    <w:rsid w:val="005B3C47"/>
    <w:rsid w:val="005D0631"/>
    <w:rsid w:val="005D1B7F"/>
    <w:rsid w:val="005E40F1"/>
    <w:rsid w:val="00603347"/>
    <w:rsid w:val="00603D5D"/>
    <w:rsid w:val="00624682"/>
    <w:rsid w:val="006A00DC"/>
    <w:rsid w:val="006A3013"/>
    <w:rsid w:val="006F570C"/>
    <w:rsid w:val="007300F4"/>
    <w:rsid w:val="00745466"/>
    <w:rsid w:val="007647E6"/>
    <w:rsid w:val="007A6369"/>
    <w:rsid w:val="007B0020"/>
    <w:rsid w:val="007B22CA"/>
    <w:rsid w:val="007B272B"/>
    <w:rsid w:val="007B381F"/>
    <w:rsid w:val="007B690D"/>
    <w:rsid w:val="007E0D8E"/>
    <w:rsid w:val="00807DDE"/>
    <w:rsid w:val="008205DB"/>
    <w:rsid w:val="008214A2"/>
    <w:rsid w:val="00835D40"/>
    <w:rsid w:val="00843518"/>
    <w:rsid w:val="00861542"/>
    <w:rsid w:val="00884252"/>
    <w:rsid w:val="008E39E8"/>
    <w:rsid w:val="009003F1"/>
    <w:rsid w:val="009216AF"/>
    <w:rsid w:val="00954295"/>
    <w:rsid w:val="00975D5B"/>
    <w:rsid w:val="009861AE"/>
    <w:rsid w:val="009D0C16"/>
    <w:rsid w:val="00A271BD"/>
    <w:rsid w:val="00A4529F"/>
    <w:rsid w:val="00A9280C"/>
    <w:rsid w:val="00A93220"/>
    <w:rsid w:val="00AA1495"/>
    <w:rsid w:val="00AA489B"/>
    <w:rsid w:val="00AB0D63"/>
    <w:rsid w:val="00AC2703"/>
    <w:rsid w:val="00AD5A29"/>
    <w:rsid w:val="00AF6FA9"/>
    <w:rsid w:val="00B00EA3"/>
    <w:rsid w:val="00B06E4F"/>
    <w:rsid w:val="00B10A63"/>
    <w:rsid w:val="00B120DE"/>
    <w:rsid w:val="00B42849"/>
    <w:rsid w:val="00B5674B"/>
    <w:rsid w:val="00B83E94"/>
    <w:rsid w:val="00B973EC"/>
    <w:rsid w:val="00BB406A"/>
    <w:rsid w:val="00BC2B9A"/>
    <w:rsid w:val="00BE42E6"/>
    <w:rsid w:val="00BF0690"/>
    <w:rsid w:val="00C2494B"/>
    <w:rsid w:val="00C3125C"/>
    <w:rsid w:val="00C31F3D"/>
    <w:rsid w:val="00C439F3"/>
    <w:rsid w:val="00C45C84"/>
    <w:rsid w:val="00C601A6"/>
    <w:rsid w:val="00C7247D"/>
    <w:rsid w:val="00C81709"/>
    <w:rsid w:val="00CB746D"/>
    <w:rsid w:val="00CC2AB6"/>
    <w:rsid w:val="00CC3C59"/>
    <w:rsid w:val="00CF6186"/>
    <w:rsid w:val="00D15D63"/>
    <w:rsid w:val="00D32788"/>
    <w:rsid w:val="00D413BB"/>
    <w:rsid w:val="00D51393"/>
    <w:rsid w:val="00D72D3F"/>
    <w:rsid w:val="00D8416D"/>
    <w:rsid w:val="00D85DAA"/>
    <w:rsid w:val="00D8622C"/>
    <w:rsid w:val="00D908BF"/>
    <w:rsid w:val="00D97DDC"/>
    <w:rsid w:val="00DB054A"/>
    <w:rsid w:val="00DC061B"/>
    <w:rsid w:val="00E11B58"/>
    <w:rsid w:val="00E2120D"/>
    <w:rsid w:val="00E30871"/>
    <w:rsid w:val="00E36B4B"/>
    <w:rsid w:val="00E42B22"/>
    <w:rsid w:val="00E5570F"/>
    <w:rsid w:val="00E6510E"/>
    <w:rsid w:val="00E70092"/>
    <w:rsid w:val="00E8047B"/>
    <w:rsid w:val="00E86E20"/>
    <w:rsid w:val="00E94102"/>
    <w:rsid w:val="00ED4A4A"/>
    <w:rsid w:val="00EE737C"/>
    <w:rsid w:val="00EF009E"/>
    <w:rsid w:val="00EF0672"/>
    <w:rsid w:val="00F21830"/>
    <w:rsid w:val="00F4495C"/>
    <w:rsid w:val="00F57A90"/>
    <w:rsid w:val="00F8469E"/>
    <w:rsid w:val="00F92E6C"/>
    <w:rsid w:val="00FB567E"/>
    <w:rsid w:val="00FE23E4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6D"/>
  </w:style>
  <w:style w:type="paragraph" w:styleId="1">
    <w:name w:val="heading 1"/>
    <w:basedOn w:val="a"/>
    <w:next w:val="a"/>
    <w:link w:val="10"/>
    <w:qFormat/>
    <w:rsid w:val="005B1DA3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B1DA3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75E39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521BB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8BF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0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7EE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A37B7"/>
    <w:rPr>
      <w:color w:val="808080"/>
    </w:rPr>
  </w:style>
  <w:style w:type="paragraph" w:styleId="a7">
    <w:name w:val="footnote text"/>
    <w:basedOn w:val="a"/>
    <w:link w:val="a8"/>
    <w:uiPriority w:val="99"/>
    <w:rsid w:val="00AA149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AA1495"/>
    <w:rPr>
      <w:rFonts w:ascii="Times New Roman" w:eastAsia="Calibri" w:hAnsi="Times New Roman" w:cs="Times New Roman"/>
      <w:sz w:val="20"/>
      <w:szCs w:val="20"/>
    </w:rPr>
  </w:style>
  <w:style w:type="character" w:styleId="a9">
    <w:name w:val="footnote reference"/>
    <w:uiPriority w:val="99"/>
    <w:semiHidden/>
    <w:rsid w:val="00AA1495"/>
    <w:rPr>
      <w:vertAlign w:val="superscript"/>
    </w:rPr>
  </w:style>
  <w:style w:type="paragraph" w:styleId="11">
    <w:name w:val="toc 1"/>
    <w:basedOn w:val="a"/>
    <w:next w:val="a"/>
    <w:autoRedefine/>
    <w:uiPriority w:val="39"/>
    <w:rsid w:val="005B3C4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a">
    <w:name w:val="Hyperlink"/>
    <w:uiPriority w:val="99"/>
    <w:rsid w:val="005B3C47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5B3C47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rsid w:val="005B3C47"/>
    <w:pPr>
      <w:spacing w:after="0" w:line="240" w:lineRule="auto"/>
      <w:ind w:left="48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B1DA3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B1DA3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175E39"/>
    <w:rPr>
      <w:rFonts w:ascii="Arial" w:eastAsia="Calibri" w:hAnsi="Arial" w:cs="Times New Roman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007229"/>
    <w:pPr>
      <w:ind w:left="720"/>
    </w:pPr>
    <w:rPr>
      <w:rFonts w:ascii="Calibri" w:eastAsia="Times New Roman" w:hAnsi="Calibri" w:cs="Calibri"/>
      <w:lang w:eastAsia="en-US"/>
    </w:rPr>
  </w:style>
  <w:style w:type="paragraph" w:styleId="ac">
    <w:name w:val="header"/>
    <w:basedOn w:val="a"/>
    <w:link w:val="ad"/>
    <w:uiPriority w:val="99"/>
    <w:unhideWhenUsed/>
    <w:rsid w:val="00152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52A24"/>
  </w:style>
  <w:style w:type="paragraph" w:styleId="ae">
    <w:name w:val="footer"/>
    <w:basedOn w:val="a"/>
    <w:link w:val="af"/>
    <w:uiPriority w:val="99"/>
    <w:semiHidden/>
    <w:unhideWhenUsed/>
    <w:rsid w:val="00152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52A24"/>
  </w:style>
  <w:style w:type="paragraph" w:styleId="32">
    <w:name w:val="Body Text Indent 3"/>
    <w:basedOn w:val="a"/>
    <w:link w:val="33"/>
    <w:rsid w:val="00E11B58"/>
    <w:pPr>
      <w:autoSpaceDE w:val="0"/>
      <w:autoSpaceDN w:val="0"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E11B58"/>
    <w:rPr>
      <w:rFonts w:ascii="Times New Roman" w:eastAsia="Calibri" w:hAnsi="Times New Roman" w:cs="Times New Roman"/>
      <w:sz w:val="16"/>
      <w:szCs w:val="16"/>
    </w:rPr>
  </w:style>
  <w:style w:type="paragraph" w:styleId="af0">
    <w:name w:val="Body Text"/>
    <w:basedOn w:val="a"/>
    <w:link w:val="af1"/>
    <w:unhideWhenUsed/>
    <w:rsid w:val="00B973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B973EC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Title"/>
    <w:basedOn w:val="a"/>
    <w:link w:val="af3"/>
    <w:qFormat/>
    <w:rsid w:val="001679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Название Знак"/>
    <w:basedOn w:val="a0"/>
    <w:link w:val="af2"/>
    <w:rsid w:val="001679F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2">
    <w:name w:val="Обычный1"/>
    <w:rsid w:val="001679F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table" w:styleId="af4">
    <w:name w:val="Table Grid"/>
    <w:basedOn w:val="a1"/>
    <w:uiPriority w:val="59"/>
    <w:rsid w:val="001C6F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semiHidden/>
    <w:unhideWhenUsed/>
    <w:rsid w:val="00B428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42849"/>
  </w:style>
  <w:style w:type="paragraph" w:styleId="34">
    <w:name w:val="Body Text 3"/>
    <w:basedOn w:val="a"/>
    <w:link w:val="35"/>
    <w:semiHidden/>
    <w:unhideWhenUsed/>
    <w:rsid w:val="00521BB1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521BB1"/>
    <w:rPr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521BB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f7">
    <w:name w:val="caption"/>
    <w:basedOn w:val="a"/>
    <w:next w:val="a"/>
    <w:unhideWhenUsed/>
    <w:qFormat/>
    <w:rsid w:val="00521BB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15DC0-DF57-402D-8352-5FC36FA3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20</Pages>
  <Words>3294</Words>
  <Characters>18780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CHrn</dc:creator>
  <cp:keywords/>
  <dc:description/>
  <cp:lastModifiedBy>Ирина</cp:lastModifiedBy>
  <cp:revision>51</cp:revision>
  <cp:lastPrinted>2003-12-31T21:08:00Z</cp:lastPrinted>
  <dcterms:created xsi:type="dcterms:W3CDTF">2012-05-24T17:48:00Z</dcterms:created>
  <dcterms:modified xsi:type="dcterms:W3CDTF">2022-01-13T19:07:00Z</dcterms:modified>
</cp:coreProperties>
</file>