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1B" w:rsidRPr="001F591B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1F591B" w:rsidRPr="001F591B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среднего профессионального образования</w:t>
      </w:r>
    </w:p>
    <w:p w:rsidR="001F591B" w:rsidRPr="001F591B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«Смоленский промышленно-экономический колледж»</w:t>
      </w:r>
    </w:p>
    <w:p w:rsidR="001F591B" w:rsidRPr="001F591B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442B" w:rsidRPr="005B442B" w:rsidRDefault="001F591B" w:rsidP="005B442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Контрольно-оценочные </w:t>
      </w:r>
      <w:r w:rsidRPr="001F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="00A84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42B" w:rsidRPr="005B442B">
        <w:rPr>
          <w:rFonts w:ascii="Times New Roman" w:hAnsi="Times New Roman" w:cs="Times New Roman"/>
          <w:bCs/>
          <w:sz w:val="28"/>
          <w:szCs w:val="28"/>
        </w:rPr>
        <w:t>(дифференцированного)</w:t>
      </w:r>
    </w:p>
    <w:p w:rsidR="001F591B" w:rsidRPr="001F591B" w:rsidRDefault="00A8454C" w:rsidP="001F59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зачета</w:t>
      </w:r>
      <w:r w:rsidR="005B4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91B" w:rsidRPr="001F591B">
        <w:rPr>
          <w:rFonts w:ascii="Times New Roman" w:hAnsi="Times New Roman" w:cs="Times New Roman"/>
          <w:sz w:val="28"/>
          <w:szCs w:val="28"/>
        </w:rPr>
        <w:t xml:space="preserve">по </w:t>
      </w:r>
      <w:r w:rsidR="00A1165A">
        <w:rPr>
          <w:rFonts w:ascii="Times New Roman" w:hAnsi="Times New Roman" w:cs="Times New Roman"/>
          <w:sz w:val="28"/>
          <w:szCs w:val="28"/>
        </w:rPr>
        <w:t>профессиональному модулю</w:t>
      </w:r>
      <w:r w:rsidR="001F591B">
        <w:rPr>
          <w:rFonts w:ascii="Times New Roman" w:hAnsi="Times New Roman" w:cs="Times New Roman"/>
          <w:sz w:val="28"/>
          <w:szCs w:val="28"/>
        </w:rPr>
        <w:t xml:space="preserve"> «</w:t>
      </w:r>
      <w:r w:rsidR="00A1165A" w:rsidRPr="00A1165A">
        <w:rPr>
          <w:rFonts w:ascii="Times New Roman" w:hAnsi="Times New Roman" w:cs="Times New Roman"/>
          <w:sz w:val="28"/>
          <w:szCs w:val="28"/>
        </w:rPr>
        <w:t>Организация проверок работоспособности автоматизированных систем тушения пожаров и систем противодымной защиты</w:t>
      </w:r>
      <w:r w:rsidR="00A1165A">
        <w:rPr>
          <w:rFonts w:ascii="Times New Roman" w:hAnsi="Times New Roman" w:cs="Times New Roman"/>
          <w:sz w:val="28"/>
          <w:szCs w:val="28"/>
        </w:rPr>
        <w:t xml:space="preserve">» для студентов 4 </w:t>
      </w:r>
      <w:r w:rsidR="001F591B">
        <w:rPr>
          <w:rFonts w:ascii="Times New Roman" w:hAnsi="Times New Roman" w:cs="Times New Roman"/>
          <w:sz w:val="28"/>
          <w:szCs w:val="28"/>
        </w:rPr>
        <w:t xml:space="preserve">курса </w:t>
      </w:r>
    </w:p>
    <w:p w:rsidR="001F591B" w:rsidRPr="001F591B" w:rsidRDefault="001F591B" w:rsidP="005B442B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 w:rsidR="00A1165A" w:rsidRPr="00A1165A">
        <w:rPr>
          <w:rFonts w:ascii="Times New Roman" w:hAnsi="Times New Roman" w:cs="Times New Roman"/>
          <w:bCs/>
          <w:sz w:val="28"/>
          <w:szCs w:val="28"/>
        </w:rPr>
        <w:t>280703 Пожарная безопасность</w:t>
      </w:r>
    </w:p>
    <w:p w:rsidR="001F591B" w:rsidRPr="001F591B" w:rsidRDefault="001F591B" w:rsidP="001F59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5F4C7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54C" w:rsidRDefault="00A8454C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1B" w:rsidRPr="001F591B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Смоленск</w:t>
      </w:r>
      <w:r w:rsidR="005F4C7E">
        <w:rPr>
          <w:rFonts w:ascii="Times New Roman" w:hAnsi="Times New Roman" w:cs="Times New Roman"/>
          <w:bCs/>
          <w:sz w:val="28"/>
          <w:szCs w:val="28"/>
        </w:rPr>
        <w:t xml:space="preserve"> 2014</w:t>
      </w:r>
      <w:r w:rsidRPr="001F59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591B" w:rsidRPr="001F591B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23A7" w:rsidRDefault="001F591B" w:rsidP="001F591B">
      <w:pPr>
        <w:rPr>
          <w:rFonts w:ascii="Times New Roman" w:hAnsi="Times New Roman" w:cs="Times New Roman"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 xml:space="preserve">Разработчики: </w:t>
      </w:r>
      <w:r w:rsidRPr="001F591B">
        <w:rPr>
          <w:rFonts w:ascii="Times New Roman" w:hAnsi="Times New Roman" w:cs="Times New Roman"/>
          <w:bCs/>
          <w:sz w:val="28"/>
          <w:szCs w:val="28"/>
        </w:rPr>
        <w:tab/>
      </w:r>
      <w:r w:rsidR="002723A7">
        <w:rPr>
          <w:rFonts w:ascii="Times New Roman" w:hAnsi="Times New Roman" w:cs="Times New Roman"/>
          <w:sz w:val="28"/>
          <w:szCs w:val="28"/>
        </w:rPr>
        <w:t>О</w:t>
      </w:r>
      <w:r w:rsidRPr="001F591B">
        <w:rPr>
          <w:rFonts w:ascii="Times New Roman" w:hAnsi="Times New Roman" w:cs="Times New Roman"/>
          <w:sz w:val="28"/>
          <w:szCs w:val="28"/>
        </w:rPr>
        <w:t>Г</w:t>
      </w:r>
      <w:r w:rsidR="002723A7">
        <w:rPr>
          <w:rFonts w:ascii="Times New Roman" w:hAnsi="Times New Roman" w:cs="Times New Roman"/>
          <w:sz w:val="28"/>
          <w:szCs w:val="28"/>
        </w:rPr>
        <w:t>Б</w:t>
      </w:r>
      <w:r w:rsidRPr="001F591B">
        <w:rPr>
          <w:rFonts w:ascii="Times New Roman" w:hAnsi="Times New Roman" w:cs="Times New Roman"/>
          <w:sz w:val="28"/>
          <w:szCs w:val="28"/>
        </w:rPr>
        <w:t xml:space="preserve">ОУ </w:t>
      </w:r>
      <w:r w:rsidR="002723A7">
        <w:rPr>
          <w:rFonts w:ascii="Times New Roman" w:hAnsi="Times New Roman" w:cs="Times New Roman"/>
          <w:sz w:val="28"/>
          <w:szCs w:val="28"/>
        </w:rPr>
        <w:t xml:space="preserve"> </w:t>
      </w:r>
      <w:r w:rsidRPr="001F591B">
        <w:rPr>
          <w:rFonts w:ascii="Times New Roman" w:hAnsi="Times New Roman" w:cs="Times New Roman"/>
          <w:sz w:val="28"/>
          <w:szCs w:val="28"/>
        </w:rPr>
        <w:t xml:space="preserve">СПО «Смоленский промышленно-экономический </w:t>
      </w:r>
      <w:r w:rsidR="00643F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591B">
        <w:rPr>
          <w:rFonts w:ascii="Times New Roman" w:hAnsi="Times New Roman" w:cs="Times New Roman"/>
          <w:sz w:val="28"/>
          <w:szCs w:val="28"/>
        </w:rPr>
        <w:t xml:space="preserve">колледж»       </w:t>
      </w:r>
    </w:p>
    <w:p w:rsidR="001F591B" w:rsidRPr="001F591B" w:rsidRDefault="002723A7" w:rsidP="001F591B">
      <w:pPr>
        <w:rPr>
          <w:rFonts w:ascii="Times New Roman" w:hAnsi="Times New Roman" w:cs="Times New Roman"/>
          <w:sz w:val="28"/>
          <w:szCs w:val="28"/>
        </w:rPr>
      </w:pPr>
      <w:r w:rsidRPr="001F591B">
        <w:rPr>
          <w:rFonts w:ascii="Times New Roman" w:hAnsi="Times New Roman" w:cs="Times New Roman"/>
          <w:sz w:val="28"/>
          <w:szCs w:val="28"/>
        </w:rPr>
        <w:t>П</w:t>
      </w:r>
      <w:r w:rsidR="001F591B" w:rsidRPr="001F591B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591B" w:rsidRPr="001F591B">
        <w:rPr>
          <w:rFonts w:ascii="Times New Roman" w:hAnsi="Times New Roman" w:cs="Times New Roman"/>
          <w:sz w:val="28"/>
          <w:szCs w:val="28"/>
        </w:rPr>
        <w:t xml:space="preserve">  </w:t>
      </w:r>
      <w:r w:rsidR="005F4C7E">
        <w:rPr>
          <w:rFonts w:ascii="Times New Roman" w:hAnsi="Times New Roman" w:cs="Times New Roman"/>
          <w:sz w:val="28"/>
          <w:szCs w:val="28"/>
        </w:rPr>
        <w:t xml:space="preserve">С.Н. Каменев </w:t>
      </w: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rPr>
          <w:rFonts w:ascii="Times New Roman" w:hAnsi="Times New Roman" w:cs="Times New Roman"/>
          <w:sz w:val="28"/>
          <w:szCs w:val="28"/>
        </w:rPr>
      </w:pPr>
    </w:p>
    <w:p w:rsidR="001F591B" w:rsidRPr="001F591B" w:rsidRDefault="001F591B" w:rsidP="001F591B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591B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307286506"/>
      <w:bookmarkStart w:id="1" w:name="_Toc314486952"/>
      <w:r w:rsidRPr="001F591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I. Паспорт комплекта контрольно-оценочных </w:t>
      </w:r>
      <w:bookmarkEnd w:id="0"/>
      <w:bookmarkEnd w:id="1"/>
      <w:r w:rsidR="00A8454C">
        <w:rPr>
          <w:rFonts w:ascii="Times New Roman" w:hAnsi="Times New Roman" w:cs="Times New Roman"/>
          <w:b w:val="0"/>
          <w:sz w:val="28"/>
          <w:szCs w:val="28"/>
        </w:rPr>
        <w:t xml:space="preserve"> материалов</w:t>
      </w:r>
    </w:p>
    <w:p w:rsidR="001F591B" w:rsidRPr="001F591B" w:rsidRDefault="001F591B" w:rsidP="001F591B">
      <w:pPr>
        <w:pStyle w:val="2"/>
        <w:spacing w:before="0" w:after="0"/>
        <w:rPr>
          <w:rFonts w:ascii="Times New Roman" w:hAnsi="Times New Roman" w:cs="Times New Roman"/>
          <w:b w:val="0"/>
          <w:i w:val="0"/>
          <w:iCs w:val="0"/>
        </w:rPr>
      </w:pPr>
      <w:bookmarkStart w:id="2" w:name="_Toc314486953"/>
      <w:r w:rsidRPr="001F591B">
        <w:rPr>
          <w:rFonts w:ascii="Times New Roman" w:hAnsi="Times New Roman" w:cs="Times New Roman"/>
          <w:b w:val="0"/>
          <w:i w:val="0"/>
          <w:iCs w:val="0"/>
        </w:rPr>
        <w:t>1.1. Область применения</w:t>
      </w:r>
      <w:bookmarkEnd w:id="2"/>
    </w:p>
    <w:p w:rsidR="001F591B" w:rsidRPr="001F591B" w:rsidRDefault="00A8454C" w:rsidP="001F5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F5E">
        <w:rPr>
          <w:rFonts w:ascii="Times New Roman" w:hAnsi="Times New Roman" w:cs="Times New Roman"/>
          <w:sz w:val="28"/>
          <w:szCs w:val="28"/>
        </w:rPr>
        <w:t xml:space="preserve">Контрольно-оценочные материалы </w:t>
      </w:r>
      <w:r w:rsidR="001F591B" w:rsidRPr="001F591B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643F5E">
        <w:rPr>
          <w:rFonts w:ascii="Times New Roman" w:hAnsi="Times New Roman" w:cs="Times New Roman"/>
          <w:sz w:val="28"/>
          <w:szCs w:val="28"/>
        </w:rPr>
        <w:t xml:space="preserve">ы </w:t>
      </w:r>
      <w:r w:rsidR="001F591B" w:rsidRPr="001F591B">
        <w:rPr>
          <w:rFonts w:ascii="Times New Roman" w:hAnsi="Times New Roman" w:cs="Times New Roman"/>
          <w:sz w:val="28"/>
          <w:szCs w:val="28"/>
        </w:rPr>
        <w:t xml:space="preserve"> для проверки результатов освоения </w:t>
      </w:r>
      <w:r w:rsidR="005F4C7E">
        <w:rPr>
          <w:rFonts w:ascii="Times New Roman" w:hAnsi="Times New Roman" w:cs="Times New Roman"/>
          <w:sz w:val="28"/>
          <w:szCs w:val="28"/>
        </w:rPr>
        <w:t>профессионального модуля «</w:t>
      </w:r>
      <w:r w:rsidR="005F4C7E" w:rsidRPr="00A1165A">
        <w:rPr>
          <w:rFonts w:ascii="Times New Roman" w:hAnsi="Times New Roman" w:cs="Times New Roman"/>
          <w:sz w:val="28"/>
          <w:szCs w:val="28"/>
        </w:rPr>
        <w:t>Организация проверок работоспособности автоматизированных систем тушения пожаров и систем противодымной защиты</w:t>
      </w:r>
      <w:r w:rsidR="005F4C7E">
        <w:rPr>
          <w:rFonts w:ascii="Times New Roman" w:hAnsi="Times New Roman" w:cs="Times New Roman"/>
          <w:sz w:val="28"/>
          <w:szCs w:val="28"/>
        </w:rPr>
        <w:t xml:space="preserve">» </w:t>
      </w:r>
      <w:r w:rsidR="001F591B" w:rsidRPr="001F591B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(далее ОПОП) по специальности  СПО</w:t>
      </w:r>
      <w:r w:rsidR="005F4C7E">
        <w:rPr>
          <w:rFonts w:ascii="Times New Roman" w:hAnsi="Times New Roman" w:cs="Times New Roman"/>
          <w:sz w:val="28"/>
          <w:szCs w:val="28"/>
        </w:rPr>
        <w:t xml:space="preserve"> </w:t>
      </w:r>
      <w:r w:rsidR="005F4C7E" w:rsidRPr="00A1165A">
        <w:rPr>
          <w:rFonts w:ascii="Times New Roman" w:hAnsi="Times New Roman" w:cs="Times New Roman"/>
          <w:bCs/>
          <w:sz w:val="28"/>
          <w:szCs w:val="28"/>
        </w:rPr>
        <w:t>280703 Пожарная безопасность</w:t>
      </w:r>
      <w:r w:rsidR="005F4C7E">
        <w:rPr>
          <w:rFonts w:ascii="Times New Roman" w:hAnsi="Times New Roman" w:cs="Times New Roman"/>
          <w:sz w:val="28"/>
          <w:szCs w:val="28"/>
        </w:rPr>
        <w:t xml:space="preserve"> </w:t>
      </w:r>
      <w:r w:rsidR="00643F5E">
        <w:rPr>
          <w:rFonts w:ascii="Times New Roman" w:hAnsi="Times New Roman" w:cs="Times New Roman"/>
          <w:sz w:val="28"/>
          <w:szCs w:val="28"/>
        </w:rPr>
        <w:t xml:space="preserve"> </w:t>
      </w:r>
      <w:r w:rsidR="001F591B" w:rsidRPr="001F5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F5E" w:rsidRPr="00643F5E" w:rsidRDefault="00643F5E" w:rsidP="00643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43F5E">
        <w:rPr>
          <w:rFonts w:ascii="Times New Roman" w:hAnsi="Times New Roman" w:cs="Times New Roman"/>
          <w:sz w:val="28"/>
          <w:szCs w:val="28"/>
        </w:rPr>
        <w:t xml:space="preserve"> Освоение умений и усвоение знаний: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6578"/>
      </w:tblGrid>
      <w:tr w:rsidR="00643F5E" w:rsidRPr="00643F5E" w:rsidTr="00A8454C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643F5E" w:rsidRDefault="00643F5E" w:rsidP="007F4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Освоенные умения, усвоенные знания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643F5E" w:rsidRDefault="00643F5E" w:rsidP="007F4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5E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</w:tr>
      <w:tr w:rsidR="005F4C7E" w:rsidRPr="00643F5E" w:rsidTr="00A8454C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E" w:rsidRPr="00FF5156" w:rsidRDefault="005F4C7E" w:rsidP="005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5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работоспособность автоматизированных систем обнаружения пожаров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E" w:rsidRPr="00997E56" w:rsidRDefault="00997E56" w:rsidP="00EC7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56">
              <w:rPr>
                <w:rFonts w:ascii="Times New Roman" w:hAnsi="Times New Roman" w:cs="Times New Roman"/>
                <w:sz w:val="24"/>
                <w:szCs w:val="24"/>
              </w:rPr>
              <w:t>Классификация, назначение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автоматизированных систем </w:t>
            </w:r>
            <w:r w:rsidRPr="00997E56">
              <w:rPr>
                <w:rFonts w:ascii="Times New Roman" w:hAnsi="Times New Roman" w:cs="Times New Roman"/>
                <w:sz w:val="24"/>
                <w:szCs w:val="24"/>
              </w:rPr>
              <w:t>обнаружения 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стадии возникновения пожаров.</w:t>
            </w:r>
            <w:r w:rsidRPr="0099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(Пожарные извещатели. Звуковая и световая сигнализация). </w:t>
            </w:r>
            <w:r w:rsidRPr="00997E56">
              <w:rPr>
                <w:rFonts w:ascii="Times New Roman" w:hAnsi="Times New Roman" w:cs="Times New Roman"/>
                <w:sz w:val="24"/>
                <w:szCs w:val="24"/>
              </w:rPr>
              <w:t>Уровни распознавания пожаров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втоматическими системами </w:t>
            </w:r>
            <w:r w:rsidRPr="00997E56">
              <w:rPr>
                <w:rFonts w:ascii="Times New Roman" w:hAnsi="Times New Roman" w:cs="Times New Roman"/>
                <w:sz w:val="24"/>
                <w:szCs w:val="24"/>
              </w:rPr>
              <w:t>обнаружения.</w:t>
            </w:r>
            <w:r w:rsidRPr="00997E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(По дымовыделению, температуре, открытому пламени)</w:t>
            </w:r>
          </w:p>
        </w:tc>
      </w:tr>
      <w:tr w:rsidR="005F4C7E" w:rsidRPr="00643F5E" w:rsidTr="00A8454C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E" w:rsidRPr="00FF5156" w:rsidRDefault="005F4C7E" w:rsidP="005F4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156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мониторинг состояния автоматизированных систем тушения пожаров и систем противодымной защиты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E" w:rsidRPr="00EC728E" w:rsidRDefault="00997E56" w:rsidP="00EC728E">
            <w:pPr>
              <w:pStyle w:val="a7"/>
              <w:jc w:val="both"/>
            </w:pPr>
            <w:r w:rsidRPr="00997E56">
              <w:rPr>
                <w:bCs/>
                <w:iCs/>
              </w:rPr>
              <w:t>Система мониторинга и управления спринклерным пожаротушением предназначена для обеспечения пожарной безопасности в зданиях общественного назначения, в жилом секторе и сельскохозяйственных объектах.</w:t>
            </w:r>
            <w:r w:rsidR="00EC728E">
              <w:t xml:space="preserve"> </w:t>
            </w:r>
            <w:r w:rsidRPr="00997E56">
              <w:t>Данная система полностью автономна и не требует вмешательства человека. В случае возгорания, пожар детектируется системой, срабатывает сигнализация, и производится пуск установки пожаротушения для локализации и тушения пожара по направлению.</w:t>
            </w:r>
          </w:p>
        </w:tc>
      </w:tr>
      <w:tr w:rsidR="005F4C7E" w:rsidRPr="00643F5E" w:rsidTr="00FF5156">
        <w:trPr>
          <w:trHeight w:val="2236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E" w:rsidRPr="00FF5156" w:rsidRDefault="005F4C7E" w:rsidP="005F4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15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мероприятия по эксплуатации и техническому обслуживанию автоматизированных систем обнаружения и тушения пожаров и систем противодымной защиты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E" w:rsidRPr="00EC728E" w:rsidRDefault="00EC728E" w:rsidP="00EC728E">
            <w:pPr>
              <w:shd w:val="clear" w:color="auto" w:fill="F4F4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FF51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эксплуатации и техническому обслуживанию</w:t>
            </w: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C728E" w:rsidRPr="00EC728E" w:rsidRDefault="00EC728E" w:rsidP="00EC728E">
            <w:pPr>
              <w:numPr>
                <w:ilvl w:val="0"/>
                <w:numId w:val="4"/>
              </w:numPr>
              <w:shd w:val="clear" w:color="auto" w:fill="F4F4F6"/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технического состояния установок пожарной автоматики;</w:t>
            </w:r>
          </w:p>
          <w:p w:rsidR="00EC728E" w:rsidRPr="00EC728E" w:rsidRDefault="00EC728E" w:rsidP="00EC728E">
            <w:pPr>
              <w:numPr>
                <w:ilvl w:val="0"/>
                <w:numId w:val="4"/>
              </w:numPr>
              <w:shd w:val="clear" w:color="auto" w:fill="F4F4F6"/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установок пожарной автоматики, в том числе их электрических и иных параметров проекту и требованиям технической документации;</w:t>
            </w:r>
          </w:p>
          <w:p w:rsidR="00EC728E" w:rsidRPr="00EC728E" w:rsidRDefault="00EC728E" w:rsidP="00EC728E">
            <w:pPr>
              <w:numPr>
                <w:ilvl w:val="0"/>
                <w:numId w:val="4"/>
              </w:numPr>
              <w:shd w:val="clear" w:color="auto" w:fill="F4F4F6"/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последствий воздействия на “установки “пожарной автоматики неблагоприятных климатических, производственных иных условий;</w:t>
            </w:r>
          </w:p>
          <w:p w:rsidR="00EC728E" w:rsidRPr="00EC728E" w:rsidRDefault="00EC728E" w:rsidP="00EC728E">
            <w:pPr>
              <w:numPr>
                <w:ilvl w:val="0"/>
                <w:numId w:val="4"/>
              </w:numPr>
              <w:shd w:val="clear" w:color="auto" w:fill="F4F4F6"/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устранение причин ложных срабатываний установок пожарной автоматики;</w:t>
            </w:r>
          </w:p>
          <w:p w:rsidR="00EC728E" w:rsidRPr="00EC728E" w:rsidRDefault="00EC728E" w:rsidP="00EC728E">
            <w:pPr>
              <w:numPr>
                <w:ilvl w:val="0"/>
                <w:numId w:val="4"/>
              </w:numPr>
              <w:shd w:val="clear" w:color="auto" w:fill="F4F4F6"/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предельного состояния установок пожарной автоматики, при которых их дальнейшая эксплуатация становится невозможной или нецелесообразной, путем проведения освидетельствования;</w:t>
            </w:r>
          </w:p>
          <w:p w:rsidR="00EC728E" w:rsidRPr="00EC728E" w:rsidRDefault="00EC728E" w:rsidP="00EC728E">
            <w:pPr>
              <w:numPr>
                <w:ilvl w:val="0"/>
                <w:numId w:val="4"/>
              </w:numPr>
              <w:shd w:val="clear" w:color="auto" w:fill="F4F4F6"/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28E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 и обобщение информации о техническом состоянии обслуживаемых установок пожарной автоматики и их надежности при эксплуатации;</w:t>
            </w:r>
          </w:p>
          <w:p w:rsidR="005F4C7E" w:rsidRPr="00EC728E" w:rsidRDefault="00EC728E" w:rsidP="00EC728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разработка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 по совершенствованию форм и </w:t>
            </w:r>
            <w:r w:rsidRPr="00EC728E">
              <w:rPr>
                <w:rFonts w:ascii="Times New Roman" w:hAnsi="Times New Roman" w:cs="Times New Roman"/>
                <w:sz w:val="24"/>
                <w:szCs w:val="24"/>
              </w:rPr>
              <w:t>методов ТО и ППР установок пожарной автоматики.</w:t>
            </w:r>
          </w:p>
        </w:tc>
      </w:tr>
      <w:tr w:rsidR="005F4C7E" w:rsidRPr="00643F5E" w:rsidTr="00A8454C"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E" w:rsidRPr="00FF5156" w:rsidRDefault="005F4C7E" w:rsidP="005F4C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1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Проводить обследование автоматизированных систем тушения пожаров и систем противодымной защиты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E" w:rsidRPr="00AE0DFC" w:rsidRDefault="00AE0DFC" w:rsidP="00AE0D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0DF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проводится с целью поддержания работоспособного состояния установок в процессе эксплуатации путем периодического проведения работ по их профилактике и контролю технического состояния.</w:t>
            </w:r>
          </w:p>
        </w:tc>
      </w:tr>
    </w:tbl>
    <w:p w:rsidR="00EC728E" w:rsidRDefault="00EC728E" w:rsidP="00EC7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8BE" w:rsidRPr="001238BE" w:rsidRDefault="001238BE" w:rsidP="001238BE">
      <w:pPr>
        <w:pStyle w:val="a4"/>
        <w:keepNext/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sz w:val="24"/>
          <w:szCs w:val="24"/>
        </w:rPr>
      </w:pPr>
      <w:bookmarkStart w:id="3" w:name="_Toc314034637"/>
      <w:bookmarkStart w:id="4" w:name="_Toc307286509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1238BE">
        <w:rPr>
          <w:rFonts w:ascii="Times New Roman" w:eastAsia="Calibri" w:hAnsi="Times New Roman"/>
          <w:b/>
          <w:bCs/>
          <w:sz w:val="24"/>
          <w:szCs w:val="24"/>
        </w:rPr>
        <w:t>Система контроля и оценки освоения программы учебной дисциплины</w:t>
      </w:r>
      <w:bookmarkEnd w:id="3"/>
      <w:r w:rsidRPr="001238B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A8454C" w:rsidRDefault="001238BE" w:rsidP="001238BE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Итоговый </w:t>
      </w:r>
      <w:r w:rsidRPr="00AF22F2">
        <w:rPr>
          <w:rFonts w:ascii="Times New Roman" w:eastAsia="Calibri" w:hAnsi="Times New Roman"/>
          <w:iCs/>
          <w:sz w:val="24"/>
          <w:szCs w:val="24"/>
        </w:rPr>
        <w:t xml:space="preserve">контроль освоения программы </w:t>
      </w:r>
      <w:r w:rsidR="00513AF5">
        <w:rPr>
          <w:rFonts w:ascii="Times New Roman" w:eastAsia="Calibri" w:hAnsi="Times New Roman"/>
          <w:iCs/>
          <w:sz w:val="24"/>
          <w:szCs w:val="24"/>
        </w:rPr>
        <w:t xml:space="preserve">учебной </w:t>
      </w:r>
      <w:r w:rsidRPr="00AF22F2">
        <w:rPr>
          <w:rFonts w:ascii="Times New Roman" w:eastAsia="Calibri" w:hAnsi="Times New Roman"/>
          <w:iCs/>
          <w:sz w:val="24"/>
          <w:szCs w:val="24"/>
        </w:rPr>
        <w:t xml:space="preserve">дисциплины </w:t>
      </w:r>
      <w:r w:rsidR="00A8454C">
        <w:rPr>
          <w:rFonts w:ascii="Times New Roman" w:eastAsia="Calibri" w:hAnsi="Times New Roman"/>
          <w:iCs/>
          <w:sz w:val="24"/>
          <w:szCs w:val="24"/>
        </w:rPr>
        <w:t>проводится в форме</w:t>
      </w:r>
      <w:r w:rsidR="00513AF5">
        <w:rPr>
          <w:rFonts w:ascii="Times New Roman" w:eastAsia="Calibri" w:hAnsi="Times New Roman"/>
          <w:iCs/>
          <w:sz w:val="24"/>
          <w:szCs w:val="24"/>
        </w:rPr>
        <w:t xml:space="preserve"> (дифференцированного)</w:t>
      </w:r>
      <w:r w:rsidR="00A8454C">
        <w:rPr>
          <w:rFonts w:ascii="Times New Roman" w:eastAsia="Calibri" w:hAnsi="Times New Roman"/>
          <w:iCs/>
          <w:sz w:val="24"/>
          <w:szCs w:val="24"/>
        </w:rPr>
        <w:t xml:space="preserve"> зачета и </w:t>
      </w:r>
      <w:r w:rsidRPr="00AF22F2">
        <w:rPr>
          <w:rFonts w:ascii="Times New Roman" w:eastAsia="Calibri" w:hAnsi="Times New Roman"/>
          <w:iCs/>
          <w:sz w:val="24"/>
          <w:szCs w:val="24"/>
        </w:rPr>
        <w:t xml:space="preserve">предусматривает систему оценки </w:t>
      </w:r>
      <w:r>
        <w:rPr>
          <w:rFonts w:ascii="Times New Roman" w:eastAsia="Calibri" w:hAnsi="Times New Roman"/>
          <w:iCs/>
          <w:sz w:val="24"/>
          <w:szCs w:val="24"/>
        </w:rPr>
        <w:t>«зачет» / «не зачет»</w:t>
      </w:r>
      <w:r w:rsidR="00A8454C">
        <w:rPr>
          <w:rFonts w:ascii="Times New Roman" w:eastAsia="Calibri" w:hAnsi="Times New Roman"/>
          <w:iCs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A8454C">
        <w:rPr>
          <w:rFonts w:ascii="Times New Roman" w:eastAsia="Calibri" w:hAnsi="Times New Roman"/>
          <w:iCs/>
          <w:sz w:val="24"/>
          <w:szCs w:val="24"/>
        </w:rPr>
        <w:t xml:space="preserve">Зачет </w:t>
      </w:r>
      <w:r w:rsidRPr="00AF22F2">
        <w:rPr>
          <w:rFonts w:ascii="Times New Roman" w:eastAsia="Calibri" w:hAnsi="Times New Roman"/>
          <w:iCs/>
          <w:sz w:val="24"/>
          <w:szCs w:val="24"/>
        </w:rPr>
        <w:t xml:space="preserve"> проводится в пределах учебного времени, отведенного на изучение</w:t>
      </w:r>
      <w:r w:rsidR="00513AF5">
        <w:rPr>
          <w:rFonts w:ascii="Times New Roman" w:eastAsia="Calibri" w:hAnsi="Times New Roman"/>
          <w:iCs/>
          <w:sz w:val="24"/>
          <w:szCs w:val="24"/>
        </w:rPr>
        <w:t xml:space="preserve"> дисциплины</w:t>
      </w:r>
      <w:r>
        <w:rPr>
          <w:rFonts w:ascii="Times New Roman" w:eastAsia="Calibri" w:hAnsi="Times New Roman"/>
          <w:iCs/>
          <w:sz w:val="24"/>
          <w:szCs w:val="24"/>
        </w:rPr>
        <w:t>.</w:t>
      </w:r>
      <w:r w:rsidRPr="00AF22F2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ab/>
      </w:r>
    </w:p>
    <w:p w:rsidR="001238BE" w:rsidRDefault="001238BE" w:rsidP="001238BE">
      <w:pPr>
        <w:spacing w:after="0" w:line="240" w:lineRule="auto"/>
        <w:ind w:firstLine="426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F22F2">
        <w:rPr>
          <w:rFonts w:ascii="Times New Roman" w:eastAsia="Calibri" w:hAnsi="Times New Roman"/>
          <w:iCs/>
          <w:sz w:val="24"/>
          <w:szCs w:val="24"/>
        </w:rPr>
        <w:t xml:space="preserve">Оценка освоения программы </w:t>
      </w:r>
      <w:r w:rsidR="00513AF5">
        <w:rPr>
          <w:rFonts w:ascii="Times New Roman" w:eastAsia="Calibri" w:hAnsi="Times New Roman"/>
          <w:iCs/>
          <w:sz w:val="24"/>
          <w:szCs w:val="24"/>
        </w:rPr>
        <w:t xml:space="preserve">учебной </w:t>
      </w:r>
      <w:r w:rsidRPr="00AF22F2">
        <w:rPr>
          <w:rFonts w:ascii="Times New Roman" w:eastAsia="Calibri" w:hAnsi="Times New Roman"/>
          <w:iCs/>
          <w:sz w:val="24"/>
          <w:szCs w:val="24"/>
        </w:rPr>
        <w:t xml:space="preserve">дисциплины проводится в соответствии с «Положением о </w:t>
      </w:r>
      <w:r w:rsidR="00513AF5">
        <w:rPr>
          <w:rFonts w:ascii="Times New Roman" w:eastAsia="Calibri" w:hAnsi="Times New Roman"/>
          <w:iCs/>
          <w:sz w:val="24"/>
          <w:szCs w:val="24"/>
        </w:rPr>
        <w:t xml:space="preserve">текущем контроле  и </w:t>
      </w:r>
      <w:r w:rsidRPr="00AF22F2">
        <w:rPr>
          <w:rFonts w:ascii="Times New Roman" w:eastAsia="Calibri" w:hAnsi="Times New Roman"/>
          <w:iCs/>
          <w:sz w:val="24"/>
          <w:szCs w:val="24"/>
        </w:rPr>
        <w:t>промежуточной аттестации</w:t>
      </w:r>
      <w:r w:rsidR="00513AF5">
        <w:rPr>
          <w:rFonts w:ascii="Times New Roman" w:eastAsia="Calibri" w:hAnsi="Times New Roman"/>
          <w:iCs/>
          <w:sz w:val="24"/>
          <w:szCs w:val="24"/>
        </w:rPr>
        <w:t xml:space="preserve"> студентов ОГБОУ СПО «Смоленский промышленно-экономический колледж</w:t>
      </w:r>
      <w:r w:rsidRPr="00AF22F2">
        <w:rPr>
          <w:rFonts w:ascii="Times New Roman" w:eastAsia="Calibri" w:hAnsi="Times New Roman"/>
          <w:iCs/>
          <w:sz w:val="24"/>
          <w:szCs w:val="24"/>
        </w:rPr>
        <w:t>»</w:t>
      </w:r>
      <w:r w:rsidR="004D0AD8">
        <w:rPr>
          <w:rFonts w:ascii="Times New Roman" w:eastAsia="Calibri" w:hAnsi="Times New Roman"/>
          <w:iCs/>
          <w:sz w:val="24"/>
          <w:szCs w:val="24"/>
        </w:rPr>
        <w:t>»</w:t>
      </w:r>
      <w:r w:rsidRPr="00AF22F2">
        <w:rPr>
          <w:rFonts w:ascii="Times New Roman" w:eastAsia="Calibri" w:hAnsi="Times New Roman"/>
          <w:iCs/>
          <w:sz w:val="24"/>
          <w:szCs w:val="24"/>
        </w:rPr>
        <w:t xml:space="preserve">  и рабочим учебным планом</w:t>
      </w:r>
      <w:r w:rsidR="00513AF5">
        <w:rPr>
          <w:rFonts w:ascii="Times New Roman" w:eastAsia="Calibri" w:hAnsi="Times New Roman"/>
          <w:iCs/>
          <w:sz w:val="24"/>
          <w:szCs w:val="24"/>
        </w:rPr>
        <w:t xml:space="preserve"> по специальности</w:t>
      </w:r>
      <w:r w:rsidR="00A8454C">
        <w:rPr>
          <w:rFonts w:ascii="Times New Roman" w:eastAsia="Calibri" w:hAnsi="Times New Roman"/>
          <w:iCs/>
          <w:sz w:val="24"/>
          <w:szCs w:val="24"/>
        </w:rPr>
        <w:t>.</w:t>
      </w:r>
      <w:r w:rsidRPr="00AF22F2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1238BE" w:rsidRDefault="001238BE" w:rsidP="001238BE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1238BE" w:rsidRPr="001F4DE2" w:rsidRDefault="001F4DE2" w:rsidP="00AE0DF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1238BE" w:rsidRPr="001F4DE2">
        <w:rPr>
          <w:rFonts w:ascii="Times New Roman" w:eastAsia="Calibri" w:hAnsi="Times New Roman"/>
          <w:iCs/>
          <w:sz w:val="24"/>
          <w:szCs w:val="24"/>
        </w:rPr>
        <w:t>Вопросы и практические задания к зачету.</w:t>
      </w:r>
    </w:p>
    <w:p w:rsidR="00AE0DFC" w:rsidRPr="00AE0DFC" w:rsidRDefault="001F4DE2" w:rsidP="00AE0DFC">
      <w:pPr>
        <w:pStyle w:val="a4"/>
        <w:keepNext/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Toc307286510"/>
      <w:bookmarkStart w:id="6" w:name="_Toc307288326"/>
      <w:bookmarkStart w:id="7" w:name="_Toc314034638"/>
      <w:bookmarkEnd w:id="4"/>
      <w:r w:rsidRPr="00FF5156">
        <w:rPr>
          <w:rFonts w:ascii="Times New Roman" w:hAnsi="Times New Roman" w:cs="Times New Roman"/>
          <w:bCs/>
          <w:sz w:val="24"/>
          <w:szCs w:val="24"/>
        </w:rPr>
        <w:t xml:space="preserve">Организация работы современных автоматизированных систем пожаротушения и дымоудаления. </w:t>
      </w:r>
    </w:p>
    <w:p w:rsidR="001F4DE2" w:rsidRPr="00AE0DFC" w:rsidRDefault="00AE0DFC" w:rsidP="00AE0DFC">
      <w:pPr>
        <w:pStyle w:val="a4"/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AE0DFC">
        <w:rPr>
          <w:rFonts w:ascii="Times New Roman" w:hAnsi="Times New Roman" w:cs="Times New Roman"/>
          <w:sz w:val="24"/>
          <w:szCs w:val="24"/>
          <w:lang w:eastAsia="ru-RU"/>
        </w:rPr>
        <w:t xml:space="preserve">(Пример практического задания - </w:t>
      </w:r>
      <w:r w:rsidRPr="00AE0DFC">
        <w:rPr>
          <w:rFonts w:ascii="Times New Roman" w:hAnsi="Times New Roman" w:cs="Times New Roman"/>
          <w:sz w:val="24"/>
          <w:szCs w:val="24"/>
          <w:lang w:eastAsia="ru-RU"/>
        </w:rPr>
        <w:t>Расчет в режиме пожаротушения внутренней системы водоснабжения здания.</w:t>
      </w:r>
      <w:r w:rsidRPr="00AE0DFC">
        <w:rPr>
          <w:rFonts w:ascii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 xml:space="preserve"> </w:t>
      </w:r>
      <w:r w:rsidRPr="00AE0DFC">
        <w:rPr>
          <w:rFonts w:ascii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Исходные данные:</w:t>
      </w:r>
      <w:r w:rsidRPr="00AE0DFC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AE0DF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одноэтажное</w:t>
      </w:r>
      <w:r w:rsidRPr="00AE0DFC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AE0DF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здание спортивного корпуса размерами 90×46×6 м</w:t>
      </w:r>
      <w:r w:rsidRPr="00AE0DF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)</w:t>
      </w:r>
    </w:p>
    <w:p w:rsidR="001F4DE2" w:rsidRPr="00AE0DFC" w:rsidRDefault="001F4DE2" w:rsidP="00AE0DFC">
      <w:pPr>
        <w:pStyle w:val="a4"/>
        <w:keepNext/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F5156">
        <w:rPr>
          <w:rFonts w:ascii="Times New Roman" w:hAnsi="Times New Roman" w:cs="Times New Roman"/>
          <w:bCs/>
          <w:sz w:val="24"/>
          <w:szCs w:val="24"/>
        </w:rPr>
        <w:t xml:space="preserve">Организация системы мониторинга и управления спринклерным пожаротушением. </w:t>
      </w:r>
      <w:r w:rsidR="00AE0DFC">
        <w:rPr>
          <w:rFonts w:ascii="Times New Roman" w:hAnsi="Times New Roman" w:cs="Times New Roman"/>
          <w:bCs/>
          <w:sz w:val="24"/>
          <w:szCs w:val="24"/>
        </w:rPr>
        <w:t>(</w:t>
      </w:r>
      <w:r w:rsidR="00AE0DFC">
        <w:rPr>
          <w:rFonts w:ascii="Times New Roman" w:hAnsi="Times New Roman" w:cs="Times New Roman"/>
          <w:sz w:val="24"/>
          <w:szCs w:val="24"/>
          <w:lang w:eastAsia="ru-RU"/>
        </w:rPr>
        <w:t>Пример практического задания -</w:t>
      </w:r>
      <w:r w:rsidR="00AE0D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5156">
        <w:rPr>
          <w:rFonts w:ascii="Times New Roman" w:hAnsi="Times New Roman" w:cs="Times New Roman"/>
          <w:bCs/>
          <w:sz w:val="24"/>
          <w:szCs w:val="24"/>
          <w:lang w:eastAsia="ru-RU"/>
        </w:rPr>
        <w:t>Расчёт потребного количества огнетушащих средств</w:t>
      </w:r>
      <w:r w:rsidRPr="00FF5156">
        <w:rPr>
          <w:rFonts w:ascii="Times New Roman" w:hAnsi="Times New Roman" w:cs="Times New Roman"/>
          <w:bCs/>
          <w:sz w:val="24"/>
          <w:szCs w:val="24"/>
        </w:rPr>
        <w:t xml:space="preserve"> при спринклерном пожаротушении.</w:t>
      </w:r>
      <w:r w:rsidR="00AE0D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DFC" w:rsidRPr="00AE0DF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Исходные данные:</w:t>
      </w:r>
      <w:r w:rsidR="00AE0D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0DFC" w:rsidRPr="0066305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AE0DFC">
        <w:rPr>
          <w:rFonts w:ascii="Times New Roman" w:hAnsi="Times New Roman" w:cs="Times New Roman"/>
          <w:sz w:val="24"/>
          <w:szCs w:val="24"/>
          <w:lang w:eastAsia="ru-RU"/>
        </w:rPr>
        <w:t>дание III степени огнестойкости</w:t>
      </w:r>
      <w:r w:rsidR="00AE0DFC">
        <w:rPr>
          <w:b/>
        </w:rPr>
        <w:t>.</w:t>
      </w:r>
      <w:r w:rsidR="00AE0DFC">
        <w:t xml:space="preserve"> </w:t>
      </w:r>
      <w:r w:rsidR="00AE0DFC">
        <w:rPr>
          <w:rFonts w:ascii="Times New Roman" w:hAnsi="Times New Roman" w:cs="Times New Roman"/>
          <w:sz w:val="24"/>
          <w:szCs w:val="24"/>
        </w:rPr>
        <w:t>Помещение</w:t>
      </w:r>
      <w:r w:rsidR="00AE0DFC" w:rsidRPr="00B01456">
        <w:rPr>
          <w:rFonts w:ascii="Times New Roman" w:hAnsi="Times New Roman" w:cs="Times New Roman"/>
          <w:sz w:val="24"/>
          <w:szCs w:val="24"/>
        </w:rPr>
        <w:t xml:space="preserve"> предприятий торговли</w:t>
      </w:r>
      <w:r w:rsidR="00AE0DFC" w:rsidRPr="0066305E">
        <w:rPr>
          <w:rFonts w:ascii="Times New Roman" w:hAnsi="Times New Roman" w:cs="Times New Roman"/>
          <w:sz w:val="24"/>
          <w:szCs w:val="24"/>
          <w:lang w:eastAsia="ru-RU"/>
        </w:rPr>
        <w:t xml:space="preserve">, объём которого составляет </w:t>
      </w:r>
      <w:r w:rsidR="00AE0D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E0DFC" w:rsidRPr="0066305E">
        <w:rPr>
          <w:rFonts w:ascii="Times New Roman" w:hAnsi="Times New Roman" w:cs="Times New Roman"/>
          <w:sz w:val="24"/>
          <w:szCs w:val="24"/>
          <w:lang w:eastAsia="ru-RU"/>
        </w:rPr>
        <w:t>8000 м3.</w:t>
      </w:r>
      <w:r w:rsidR="00AE0D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0DFC" w:rsidRPr="000E576B">
        <w:rPr>
          <w:rFonts w:ascii="Times New Roman" w:hAnsi="Times New Roman" w:cs="Times New Roman"/>
          <w:sz w:val="24"/>
          <w:szCs w:val="24"/>
          <w:lang w:eastAsia="ru-RU"/>
        </w:rPr>
        <w:t>Площадь территории предприятия 130 га</w:t>
      </w:r>
      <w:r w:rsidR="00AE0D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0DFC" w:rsidRPr="000E57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0DFC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AE0DFC">
        <w:rPr>
          <w:rFonts w:ascii="Times New Roman" w:hAnsi="Times New Roman" w:cs="Times New Roman"/>
          <w:sz w:val="24"/>
          <w:szCs w:val="24"/>
          <w:lang w:eastAsia="ru-RU"/>
        </w:rPr>
        <w:t>о пожарной опасности относи</w:t>
      </w:r>
      <w:r w:rsidR="00AE0DFC" w:rsidRPr="0066305E">
        <w:rPr>
          <w:rFonts w:ascii="Times New Roman" w:hAnsi="Times New Roman" w:cs="Times New Roman"/>
          <w:sz w:val="24"/>
          <w:szCs w:val="24"/>
          <w:lang w:eastAsia="ru-RU"/>
        </w:rPr>
        <w:t>тся к категории В.</w:t>
      </w:r>
      <w:r w:rsidR="00AE0DF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E0DFC" w:rsidRPr="00AE0DFC" w:rsidRDefault="001F4DE2" w:rsidP="00E568D1">
      <w:pPr>
        <w:pStyle w:val="a4"/>
        <w:keepNext/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AE0DFC">
        <w:rPr>
          <w:rFonts w:ascii="Times New Roman" w:hAnsi="Times New Roman" w:cs="Times New Roman"/>
          <w:bCs/>
          <w:sz w:val="24"/>
          <w:szCs w:val="24"/>
        </w:rPr>
        <w:t xml:space="preserve">Система мониторинга и управления дымоудалением в многоэтажном жилом доме. </w:t>
      </w:r>
    </w:p>
    <w:p w:rsidR="00E568D1" w:rsidRDefault="00AE0DFC" w:rsidP="00E568D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Пример практического задания - </w:t>
      </w:r>
      <w:r w:rsidR="001F4DE2" w:rsidRPr="00FF5156">
        <w:rPr>
          <w:rFonts w:ascii="Times New Roman" w:hAnsi="Times New Roman" w:cs="Times New Roman"/>
          <w:bCs/>
          <w:iCs/>
          <w:sz w:val="24"/>
          <w:szCs w:val="24"/>
        </w:rPr>
        <w:t>Расчет параметров системы дымоудаления из коридора многоэтажного здания.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568D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Исходные данные: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 xml:space="preserve"> Здание общественное, трехэтажное. Место расположения – Смоленск. Температура наружного воздуха для зимнего периода года </w:t>
      </w:r>
      <w:r w:rsidRPr="00AE0DFC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AE0D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 xml:space="preserve"> = -20°С. Температура продуктов горения </w:t>
      </w:r>
      <w:r w:rsidRPr="00AE0DF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E0DFC">
        <w:rPr>
          <w:rFonts w:ascii="Times New Roman" w:hAnsi="Times New Roman" w:cs="Times New Roman"/>
          <w:sz w:val="24"/>
          <w:szCs w:val="24"/>
          <w:vertAlign w:val="subscript"/>
        </w:rPr>
        <w:t>нг</w:t>
      </w:r>
      <w:r w:rsidRPr="00AE0D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 xml:space="preserve"> = 300°С. Температура внутреннего воздуха до начала пожара </w:t>
      </w:r>
      <w:r w:rsidRPr="00AE0DFC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AE0D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 xml:space="preserve"> = 16°С. Размеры дверей из коридора в лестничную клетку </w:t>
      </w:r>
      <w:r w:rsidRPr="00AE0DFC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AE0D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r w:rsidRPr="00AE0DFC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AE0D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 xml:space="preserve"> = = 1,2 × 2,1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 xml:space="preserve">Размеры проходного сечения шахты дымоудаления  </w:t>
      </w:r>
      <w:r w:rsidRPr="00AE0DFC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AE0D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ш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r w:rsidRPr="00AE0DFC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AE0D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ш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 xml:space="preserve"> = 0,8 × 0,6 м.</w:t>
      </w:r>
      <w:r w:rsidRPr="00AE0DFC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AE0DFC">
        <w:rPr>
          <w:rFonts w:ascii="Times New Roman" w:eastAsia="Times New Roman" w:hAnsi="Times New Roman" w:cs="Times New Roman"/>
          <w:sz w:val="24"/>
          <w:szCs w:val="24"/>
        </w:rPr>
        <w:t>Шахта дымоудаления - бетон.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68D1" w:rsidRPr="00E568D1" w:rsidRDefault="001F4DE2" w:rsidP="00E568D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D1">
        <w:rPr>
          <w:rFonts w:ascii="Times New Roman" w:hAnsi="Times New Roman" w:cs="Times New Roman"/>
          <w:bCs/>
          <w:sz w:val="24"/>
          <w:szCs w:val="24"/>
        </w:rPr>
        <w:t xml:space="preserve">Система мониторинга и управления газовым пожаротушением. </w:t>
      </w:r>
    </w:p>
    <w:p w:rsidR="00E568D1" w:rsidRPr="00E568D1" w:rsidRDefault="00E568D1" w:rsidP="00E568D1">
      <w:pPr>
        <w:pStyle w:val="a4"/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DFC" w:rsidRPr="00E568D1">
        <w:rPr>
          <w:rFonts w:ascii="Times New Roman" w:hAnsi="Times New Roman" w:cs="Times New Roman"/>
          <w:bCs/>
          <w:sz w:val="24"/>
          <w:szCs w:val="24"/>
        </w:rPr>
        <w:t>(</w:t>
      </w:r>
      <w:r w:rsidR="00AE0DFC" w:rsidRPr="00E568D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практического задания - </w:t>
      </w:r>
      <w:r w:rsidR="004D4EFE" w:rsidRPr="00E568D1">
        <w:rPr>
          <w:rFonts w:ascii="Times New Roman" w:hAnsi="Times New Roman" w:cs="Times New Roman"/>
          <w:bCs/>
          <w:sz w:val="24"/>
          <w:szCs w:val="24"/>
          <w:lang w:eastAsia="ru-RU"/>
        </w:rPr>
        <w:t>Расчет основных параметров автономной установки локального газового пожаротушения.</w:t>
      </w:r>
      <w:r w:rsidR="00AE0DFC" w:rsidRPr="00E568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68D1">
        <w:rPr>
          <w:rFonts w:ascii="Times New Roman" w:hAnsi="Times New Roman" w:cs="Times New Roman"/>
          <w:sz w:val="24"/>
          <w:szCs w:val="24"/>
          <w:lang w:eastAsia="ru-RU"/>
        </w:rPr>
        <w:t>(ГОТВ - хладон 125) выполнен для объекта защиты - негерметичной шкафной секции, содержащей 8 шкафов с размерами 2,5 х (0,8 х 0,6) м каждый шкаф.</w:t>
      </w:r>
      <w:r w:rsidRPr="00E568D1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8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68D1" w:rsidRPr="00E568D1" w:rsidRDefault="00E568D1" w:rsidP="00E568D1">
      <w:pPr>
        <w:pStyle w:val="a4"/>
        <w:keepNext/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E568D1">
        <w:rPr>
          <w:rFonts w:ascii="Times New Roman" w:hAnsi="Times New Roman" w:cs="Times New Roman"/>
          <w:bCs/>
          <w:sz w:val="24"/>
          <w:szCs w:val="24"/>
        </w:rPr>
        <w:t xml:space="preserve">Организация проверки технического состояния автоматизированных систем тушения пожаров. </w:t>
      </w:r>
    </w:p>
    <w:p w:rsidR="00E568D1" w:rsidRDefault="00E568D1" w:rsidP="00E568D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Пример практического задания - </w:t>
      </w:r>
      <w:r w:rsidRPr="00FF5156">
        <w:rPr>
          <w:rFonts w:ascii="Times New Roman" w:hAnsi="Times New Roman" w:cs="Times New Roman"/>
          <w:sz w:val="24"/>
          <w:szCs w:val="24"/>
        </w:rPr>
        <w:t>Выбор параметров автоматических установок пожаротушения.</w:t>
      </w:r>
      <w:r>
        <w:rPr>
          <w:rFonts w:ascii="Times New Roman" w:hAnsi="Times New Roman" w:cs="Times New Roman"/>
          <w:sz w:val="24"/>
          <w:szCs w:val="24"/>
        </w:rPr>
        <w:t xml:space="preserve"> Справочная информация.)</w:t>
      </w:r>
    </w:p>
    <w:p w:rsidR="00E568D1" w:rsidRPr="00E568D1" w:rsidRDefault="00FF5156" w:rsidP="00E568D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68D1">
        <w:rPr>
          <w:rFonts w:ascii="Times New Roman" w:hAnsi="Times New Roman" w:cs="Times New Roman"/>
          <w:bCs/>
          <w:sz w:val="24"/>
          <w:szCs w:val="24"/>
        </w:rPr>
        <w:t xml:space="preserve">Организация проверки технического состояния систем противодымной защиты. </w:t>
      </w:r>
    </w:p>
    <w:p w:rsidR="00FF5156" w:rsidRPr="00E568D1" w:rsidRDefault="00E568D1" w:rsidP="00E56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68D1">
        <w:rPr>
          <w:rFonts w:ascii="Times New Roman" w:hAnsi="Times New Roman" w:cs="Times New Roman"/>
          <w:bCs/>
          <w:sz w:val="24"/>
          <w:szCs w:val="24"/>
        </w:rPr>
        <w:t>(</w:t>
      </w:r>
      <w:r w:rsidRPr="00E568D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практического задания - </w:t>
      </w:r>
      <w:r w:rsidR="00FF5156" w:rsidRPr="00E568D1">
        <w:rPr>
          <w:rFonts w:ascii="Times New Roman" w:hAnsi="Times New Roman" w:cs="Times New Roman"/>
          <w:sz w:val="24"/>
          <w:szCs w:val="24"/>
        </w:rPr>
        <w:t xml:space="preserve">Расчет количества аэрозольных генераторов, необходимых для защиты принятого объема помещения. </w:t>
      </w:r>
      <w:r w:rsidRPr="00E568D1">
        <w:rPr>
          <w:rFonts w:ascii="Times New Roman" w:hAnsi="Times New Roman" w:cs="Times New Roman"/>
          <w:b/>
          <w:i/>
          <w:sz w:val="24"/>
          <w:szCs w:val="24"/>
        </w:rPr>
        <w:t>Исходные данные:</w:t>
      </w:r>
      <w:r w:rsidRPr="00E568D1">
        <w:rPr>
          <w:rFonts w:ascii="Times New Roman" w:hAnsi="Times New Roman" w:cs="Times New Roman"/>
          <w:sz w:val="24"/>
          <w:szCs w:val="24"/>
        </w:rPr>
        <w:t xml:space="preserve"> Категория пожара – В, Аэрозольный генератор АГС-8/2, Суммарный объем защищаемого помещения </w:t>
      </w:r>
      <w:r w:rsidRPr="00E568D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568D1">
        <w:rPr>
          <w:rFonts w:ascii="Times New Roman" w:hAnsi="Times New Roman" w:cs="Times New Roman"/>
          <w:sz w:val="24"/>
          <w:szCs w:val="24"/>
        </w:rPr>
        <w:t xml:space="preserve"> = 1400,00 м</w:t>
      </w:r>
      <w:r w:rsidRPr="00E568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68D1">
        <w:rPr>
          <w:rFonts w:ascii="Times New Roman" w:hAnsi="Times New Roman" w:cs="Times New Roman"/>
          <w:sz w:val="24"/>
          <w:szCs w:val="24"/>
        </w:rPr>
        <w:t xml:space="preserve">, Площадь ограждающих конструкций </w:t>
      </w:r>
      <w:r w:rsidRPr="00E568D1">
        <w:rPr>
          <w:rFonts w:ascii="Times New Roman" w:hAnsi="Times New Roman" w:cs="Times New Roman"/>
          <w:sz w:val="24"/>
          <w:szCs w:val="24"/>
          <w:lang w:val="en-US"/>
        </w:rPr>
        <w:t>Sok</w:t>
      </w:r>
      <w:r w:rsidRPr="00E568D1">
        <w:rPr>
          <w:rFonts w:ascii="Times New Roman" w:hAnsi="Times New Roman" w:cs="Times New Roman"/>
          <w:sz w:val="24"/>
          <w:szCs w:val="24"/>
        </w:rPr>
        <w:t>=5602,00 м</w:t>
      </w:r>
      <w:r w:rsidRPr="00E568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568D1">
        <w:rPr>
          <w:rFonts w:ascii="Times New Roman" w:hAnsi="Times New Roman" w:cs="Times New Roman"/>
          <w:sz w:val="24"/>
          <w:szCs w:val="24"/>
        </w:rPr>
        <w:t xml:space="preserve">, Площадь постоянно открытых проемов </w:t>
      </w:r>
      <w:r w:rsidRPr="00E568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68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op</w:t>
      </w:r>
      <w:r w:rsidRPr="00E568D1">
        <w:rPr>
          <w:rFonts w:ascii="Times New Roman" w:hAnsi="Times New Roman" w:cs="Times New Roman"/>
          <w:sz w:val="24"/>
          <w:szCs w:val="24"/>
        </w:rPr>
        <w:t xml:space="preserve"> </w:t>
      </w:r>
      <w:r w:rsidRPr="00E568D1">
        <w:rPr>
          <w:rFonts w:ascii="Times New Roman" w:hAnsi="Times New Roman" w:cs="Times New Roman"/>
          <w:sz w:val="24"/>
          <w:szCs w:val="24"/>
          <w:vertAlign w:val="superscript"/>
        </w:rPr>
        <w:t>=</w:t>
      </w:r>
      <w:r w:rsidRPr="00E568D1">
        <w:rPr>
          <w:rFonts w:ascii="Times New Roman" w:hAnsi="Times New Roman" w:cs="Times New Roman"/>
          <w:sz w:val="24"/>
          <w:szCs w:val="24"/>
        </w:rPr>
        <w:t xml:space="preserve"> 6,00 м</w:t>
      </w:r>
      <w:r w:rsidRPr="00E568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568D1">
        <w:rPr>
          <w:rFonts w:ascii="Times New Roman" w:hAnsi="Times New Roman" w:cs="Times New Roman"/>
          <w:sz w:val="24"/>
          <w:szCs w:val="24"/>
        </w:rPr>
        <w:t>, Масса заряда снаряженного генератора М</w:t>
      </w:r>
      <w:r w:rsidRPr="00E568D1">
        <w:rPr>
          <w:rFonts w:ascii="Times New Roman" w:hAnsi="Times New Roman" w:cs="Times New Roman"/>
          <w:sz w:val="24"/>
          <w:szCs w:val="24"/>
          <w:vertAlign w:val="subscript"/>
        </w:rPr>
        <w:t>ГЕН</w:t>
      </w:r>
      <w:r w:rsidRPr="00E568D1">
        <w:rPr>
          <w:rFonts w:ascii="Times New Roman" w:hAnsi="Times New Roman" w:cs="Times New Roman"/>
          <w:sz w:val="24"/>
          <w:szCs w:val="24"/>
        </w:rPr>
        <w:t xml:space="preserve"> = 6,70 кг</w:t>
      </w:r>
      <w:r w:rsidRPr="00E568D1">
        <w:rPr>
          <w:rFonts w:ascii="Times New Roman" w:hAnsi="Times New Roman" w:cs="Times New Roman"/>
          <w:sz w:val="24"/>
          <w:szCs w:val="24"/>
        </w:rPr>
        <w:t>)</w:t>
      </w:r>
    </w:p>
    <w:p w:rsidR="00E568D1" w:rsidRPr="00E568D1" w:rsidRDefault="00FF5156" w:rsidP="00E568D1">
      <w:pPr>
        <w:pStyle w:val="a4"/>
        <w:keepNext/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E568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Мониторинг работоспособности автоматизированных систем тушения пожаров. </w:t>
      </w:r>
    </w:p>
    <w:p w:rsidR="00FF5156" w:rsidRPr="00E568D1" w:rsidRDefault="00E568D1" w:rsidP="00E568D1">
      <w:pPr>
        <w:pStyle w:val="a4"/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E568D1">
        <w:rPr>
          <w:rFonts w:ascii="Times New Roman" w:hAnsi="Times New Roman" w:cs="Times New Roman"/>
          <w:bCs/>
          <w:sz w:val="24"/>
          <w:szCs w:val="24"/>
        </w:rPr>
        <w:t>(</w:t>
      </w:r>
      <w:r w:rsidRPr="00E568D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практического задания - </w:t>
      </w:r>
      <w:r w:rsidR="00FF5156" w:rsidRPr="00E568D1">
        <w:rPr>
          <w:rFonts w:ascii="Times New Roman" w:eastAsia="TimesNewRoman,Bold" w:hAnsi="Times New Roman" w:cs="Times New Roman"/>
          <w:bCs/>
          <w:sz w:val="24"/>
          <w:szCs w:val="24"/>
        </w:rPr>
        <w:t>Определение параметров оборудования дымоудаления с автостоянки.</w:t>
      </w:r>
      <w:r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5779B4">
        <w:rPr>
          <w:rFonts w:ascii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Исходные данные:</w:t>
      </w:r>
      <w:r w:rsidRPr="005779B4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>Требуется определить пл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ощадь устройства ды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моудаления с одноэтажной стоянки автомобилей высотой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Н=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>3 м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>при горении одного автомоб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иля. Заданная высота незадымлен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ной зоны </w:t>
      </w:r>
      <w:r w:rsidRPr="00A42248">
        <w:rPr>
          <w:rFonts w:ascii="Times New Roman" w:eastAsia="TimesNewRoman" w:hAnsi="Times New Roman" w:cs="Times New Roman"/>
          <w:sz w:val="24"/>
          <w:szCs w:val="24"/>
        </w:rPr>
        <w:t>h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=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>2,0 м от пола помещения. Мощность очага пожара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1A44B3">
        <w:rPr>
          <w:rFonts w:ascii="Times New Roman" w:eastAsia="TimesNewRoman" w:hAnsi="Times New Roman" w:cs="Times New Roman"/>
          <w:iCs/>
          <w:sz w:val="24"/>
          <w:szCs w:val="24"/>
        </w:rPr>
        <w:t>Q</w:t>
      </w:r>
      <w:r w:rsidRPr="001A44B3">
        <w:rPr>
          <w:rFonts w:ascii="Times New Roman" w:eastAsia="TimesNewRoman" w:hAnsi="Times New Roman" w:cs="Times New Roman"/>
          <w:sz w:val="24"/>
          <w:szCs w:val="24"/>
        </w:rPr>
        <w:t>п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=4,5 МВт. Температура наружного 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воздуха равна </w:t>
      </w:r>
      <w:r w:rsidRPr="00A701CE">
        <w:rPr>
          <w:rFonts w:ascii="Times New Roman" w:eastAsia="TimesNewRoman" w:hAnsi="Times New Roman" w:cs="Times New Roman"/>
          <w:sz w:val="32"/>
          <w:szCs w:val="32"/>
          <w:lang w:val="en-US"/>
        </w:rPr>
        <w:t>t</w:t>
      </w:r>
      <w:r w:rsidRPr="00E90568">
        <w:rPr>
          <w:rFonts w:ascii="Times New Roman" w:eastAsia="TimesNewRoman" w:hAnsi="Times New Roman" w:cs="Times New Roman"/>
          <w:sz w:val="32"/>
          <w:szCs w:val="32"/>
        </w:rPr>
        <w:t>º</w:t>
      </w:r>
      <w:r w:rsidRPr="00C112E9">
        <w:rPr>
          <w:rFonts w:ascii="Times New Roman" w:eastAsia="TimesNewRoman" w:hAnsi="Times New Roman" w:cs="Times New Roman"/>
          <w:sz w:val="24"/>
          <w:szCs w:val="24"/>
          <w:lang w:val="en-US"/>
        </w:rPr>
        <w:t>n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=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>20</w:t>
      </w:r>
      <w:r w:rsidRPr="00E90568">
        <w:rPr>
          <w:rFonts w:ascii="Times New Roman" w:eastAsia="TimesNewRoman" w:hAnsi="Times New Roman" w:cs="Times New Roman"/>
          <w:sz w:val="32"/>
          <w:szCs w:val="32"/>
        </w:rPr>
        <w:t>º</w:t>
      </w:r>
      <w:r w:rsidRPr="003A3CC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С.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)</w:t>
      </w:r>
    </w:p>
    <w:p w:rsidR="00914226" w:rsidRDefault="00914226" w:rsidP="00E568D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568D1" w:rsidRDefault="00E568D1" w:rsidP="00E568D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14226" w:rsidRDefault="00914226" w:rsidP="00E568D1">
      <w:pPr>
        <w:pStyle w:val="ConsTitle"/>
        <w:widowControl/>
        <w:ind w:left="36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238BE" w:rsidRPr="00174C5A" w:rsidRDefault="00FF5156" w:rsidP="00E568D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  <w:sectPr w:rsidR="001238BE" w:rsidRPr="00174C5A" w:rsidSect="00C25AE0">
          <w:footerReference w:type="default" r:id="rId8"/>
          <w:pgSz w:w="11906" w:h="16838"/>
          <w:pgMar w:top="709" w:right="926" w:bottom="1134" w:left="993" w:header="709" w:footer="709" w:gutter="0"/>
          <w:cols w:space="708"/>
          <w:rtlGutter/>
          <w:docGrid w:linePitch="360"/>
        </w:sectPr>
      </w:pP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14226" w:rsidRPr="00914226">
        <w:rPr>
          <w:rFonts w:ascii="Times New Roman" w:eastAsia="Calibri" w:hAnsi="Times New Roman"/>
          <w:iCs/>
          <w:sz w:val="24"/>
          <w:szCs w:val="24"/>
        </w:rPr>
        <w:t>Литература</w:t>
      </w:r>
      <w:r>
        <w:rPr>
          <w:rFonts w:ascii="Times New Roman" w:eastAsia="Calibri" w:hAnsi="Times New Roman"/>
          <w:iCs/>
          <w:sz w:val="24"/>
          <w:szCs w:val="24"/>
        </w:rPr>
        <w:t xml:space="preserve">: </w:t>
      </w:r>
      <w:r w:rsidR="004C295A" w:rsidRPr="004C295A">
        <w:rPr>
          <w:rFonts w:ascii="Times New Roman" w:hAnsi="Times New Roman" w:cs="Times New Roman"/>
          <w:sz w:val="24"/>
          <w:szCs w:val="24"/>
        </w:rPr>
        <w:t>Лепешкин О.М., Копытов В.В., Жук А.П. Комплексные средства безопасности и технические средства охранно-пожарной сигнализации. Учебное пособие. Гриф – М.: Гелиос АРВ, 2009.</w:t>
      </w:r>
      <w:r w:rsidR="00174C5A">
        <w:rPr>
          <w:rFonts w:ascii="Times New Roman" w:hAnsi="Times New Roman" w:cs="Times New Roman"/>
          <w:sz w:val="24"/>
          <w:szCs w:val="24"/>
        </w:rPr>
        <w:t xml:space="preserve">; </w:t>
      </w:r>
      <w:r w:rsidR="00174C5A" w:rsidRPr="00174C5A">
        <w:rPr>
          <w:rFonts w:ascii="Times New Roman" w:hAnsi="Times New Roman" w:cs="Times New Roman"/>
          <w:sz w:val="24"/>
          <w:szCs w:val="24"/>
        </w:rPr>
        <w:t>Любимов М.М. Пожарная и охранно-пожарная сигнализация. Проектирование, монтаж, эксплуатация и обслуживание. Справочник. – 3-е изд. – М.: Пожарная книга, 2010.</w:t>
      </w:r>
      <w:r w:rsidR="00174C5A">
        <w:rPr>
          <w:rFonts w:ascii="Times New Roman" w:hAnsi="Times New Roman" w:cs="Times New Roman"/>
          <w:sz w:val="24"/>
          <w:szCs w:val="24"/>
        </w:rPr>
        <w:t xml:space="preserve">; </w:t>
      </w:r>
      <w:r w:rsidR="00174C5A" w:rsidRPr="00174C5A">
        <w:rPr>
          <w:rFonts w:ascii="Times New Roman" w:hAnsi="Times New Roman" w:cs="Times New Roman"/>
          <w:sz w:val="24"/>
          <w:szCs w:val="24"/>
        </w:rPr>
        <w:t>Автоматические системы пожаротушения и пожарной сигнализации. Правила приемки и контроля. Методические рекомендации. – М.: ВНИИПО МВД РФ, 1999.</w:t>
      </w:r>
      <w:r w:rsidR="00174C5A">
        <w:rPr>
          <w:rFonts w:ascii="Times New Roman" w:hAnsi="Times New Roman" w:cs="Times New Roman"/>
          <w:sz w:val="24"/>
          <w:szCs w:val="24"/>
        </w:rPr>
        <w:t xml:space="preserve">; </w:t>
      </w:r>
      <w:r w:rsidR="00174C5A" w:rsidRPr="00174C5A">
        <w:rPr>
          <w:rFonts w:ascii="Times New Roman" w:hAnsi="Times New Roman" w:cs="Times New Roman"/>
          <w:sz w:val="24"/>
          <w:szCs w:val="24"/>
        </w:rPr>
        <w:t>ГОСТ 12.1.004-91. ССБТ. Пожарная безопасность. Общие требования.</w:t>
      </w:r>
      <w:r w:rsidR="00174C5A">
        <w:rPr>
          <w:rFonts w:ascii="Times New Roman" w:hAnsi="Times New Roman" w:cs="Times New Roman"/>
          <w:sz w:val="24"/>
          <w:szCs w:val="24"/>
        </w:rPr>
        <w:t xml:space="preserve">; </w:t>
      </w:r>
      <w:r w:rsidR="00174C5A" w:rsidRPr="00174C5A">
        <w:rPr>
          <w:rFonts w:ascii="Times New Roman" w:hAnsi="Times New Roman" w:cs="Times New Roman"/>
          <w:sz w:val="24"/>
          <w:szCs w:val="24"/>
        </w:rPr>
        <w:t>ГОСТ 12.3.046-91. Установки пожаротушения автоматические. Общие технические требования.</w:t>
      </w:r>
      <w:r w:rsidR="00174C5A">
        <w:rPr>
          <w:rFonts w:ascii="Times New Roman" w:hAnsi="Times New Roman" w:cs="Times New Roman"/>
          <w:sz w:val="24"/>
          <w:szCs w:val="24"/>
        </w:rPr>
        <w:t xml:space="preserve">; </w:t>
      </w:r>
      <w:r w:rsidR="00174C5A" w:rsidRPr="00174C5A">
        <w:rPr>
          <w:rFonts w:ascii="Times New Roman" w:hAnsi="Times New Roman" w:cs="Times New Roman"/>
          <w:sz w:val="24"/>
          <w:szCs w:val="24"/>
        </w:rPr>
        <w:t>Правила пожарной безопасности (ППБ 01-03). – 2-е изд. – М.: Инфра-М, 2013.</w:t>
      </w:r>
      <w:r w:rsidR="00174C5A">
        <w:rPr>
          <w:rFonts w:ascii="Times New Roman" w:hAnsi="Times New Roman" w:cs="Times New Roman"/>
          <w:sz w:val="24"/>
          <w:szCs w:val="24"/>
        </w:rPr>
        <w:t xml:space="preserve">; </w:t>
      </w:r>
      <w:r w:rsidR="00174C5A" w:rsidRPr="00174C5A">
        <w:rPr>
          <w:rFonts w:ascii="Times New Roman" w:hAnsi="Times New Roman" w:cs="Times New Roman"/>
          <w:sz w:val="24"/>
          <w:szCs w:val="24"/>
        </w:rPr>
        <w:t>РД 009-02-96 Установки пожарной автоматики техническое обслуживание и планово-предупредитель</w:t>
      </w:r>
      <w:r w:rsidR="00E568D1">
        <w:rPr>
          <w:rFonts w:ascii="Times New Roman" w:hAnsi="Times New Roman" w:cs="Times New Roman"/>
          <w:sz w:val="24"/>
          <w:szCs w:val="24"/>
        </w:rPr>
        <w:t>ный ремонт.</w:t>
      </w:r>
    </w:p>
    <w:p w:rsidR="001238BE" w:rsidRPr="001F591B" w:rsidRDefault="001238BE">
      <w:pPr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5"/>
      <w:bookmarkEnd w:id="6"/>
      <w:bookmarkEnd w:id="7"/>
      <w:bookmarkEnd w:id="8"/>
    </w:p>
    <w:sectPr w:rsidR="001238BE" w:rsidRPr="001F591B" w:rsidSect="004A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CF" w:rsidRDefault="00E25ECF" w:rsidP="004A38EF">
      <w:pPr>
        <w:spacing w:after="0" w:line="240" w:lineRule="auto"/>
      </w:pPr>
      <w:r>
        <w:separator/>
      </w:r>
    </w:p>
  </w:endnote>
  <w:endnote w:type="continuationSeparator" w:id="0">
    <w:p w:rsidR="00E25ECF" w:rsidRDefault="00E25ECF" w:rsidP="004A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5A" w:rsidRDefault="00CC5240">
    <w:pPr>
      <w:pStyle w:val="a5"/>
      <w:jc w:val="right"/>
    </w:pPr>
    <w:r>
      <w:fldChar w:fldCharType="begin"/>
    </w:r>
    <w:r w:rsidR="00A8454C">
      <w:instrText xml:space="preserve"> PAGE   \* MERGEFORMAT </w:instrText>
    </w:r>
    <w:r>
      <w:fldChar w:fldCharType="separate"/>
    </w:r>
    <w:r w:rsidR="00923256">
      <w:rPr>
        <w:noProof/>
      </w:rPr>
      <w:t>4</w:t>
    </w:r>
    <w:r>
      <w:fldChar w:fldCharType="end"/>
    </w:r>
  </w:p>
  <w:p w:rsidR="0010515A" w:rsidRDefault="00E25ECF" w:rsidP="00C25A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CF" w:rsidRDefault="00E25ECF" w:rsidP="004A38EF">
      <w:pPr>
        <w:spacing w:after="0" w:line="240" w:lineRule="auto"/>
      </w:pPr>
      <w:r>
        <w:separator/>
      </w:r>
    </w:p>
  </w:footnote>
  <w:footnote w:type="continuationSeparator" w:id="0">
    <w:p w:rsidR="00E25ECF" w:rsidRDefault="00E25ECF" w:rsidP="004A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C55"/>
    <w:multiLevelType w:val="multilevel"/>
    <w:tmpl w:val="9902463C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2B772288"/>
    <w:multiLevelType w:val="hybridMultilevel"/>
    <w:tmpl w:val="72DA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40BFB"/>
    <w:multiLevelType w:val="multilevel"/>
    <w:tmpl w:val="B5D0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F0E0955"/>
    <w:multiLevelType w:val="multilevel"/>
    <w:tmpl w:val="694A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1B"/>
    <w:rsid w:val="001238BE"/>
    <w:rsid w:val="00174C5A"/>
    <w:rsid w:val="001F4DE2"/>
    <w:rsid w:val="001F591B"/>
    <w:rsid w:val="002723A7"/>
    <w:rsid w:val="002B3CED"/>
    <w:rsid w:val="00417F24"/>
    <w:rsid w:val="004A38EF"/>
    <w:rsid w:val="004C295A"/>
    <w:rsid w:val="004D0AD8"/>
    <w:rsid w:val="004D4EFE"/>
    <w:rsid w:val="00513AF5"/>
    <w:rsid w:val="005B442B"/>
    <w:rsid w:val="005F4C7E"/>
    <w:rsid w:val="00643F5E"/>
    <w:rsid w:val="00914226"/>
    <w:rsid w:val="00923256"/>
    <w:rsid w:val="00997E56"/>
    <w:rsid w:val="00A1165A"/>
    <w:rsid w:val="00A8454C"/>
    <w:rsid w:val="00AE0DFC"/>
    <w:rsid w:val="00AE2B1B"/>
    <w:rsid w:val="00CC5240"/>
    <w:rsid w:val="00E25ECF"/>
    <w:rsid w:val="00E568D1"/>
    <w:rsid w:val="00EC728E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59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1F59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9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F591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1F591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43F5E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footer"/>
    <w:basedOn w:val="a"/>
    <w:link w:val="a6"/>
    <w:uiPriority w:val="99"/>
    <w:rsid w:val="00123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238BE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513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rmal (Web)"/>
    <w:basedOn w:val="a"/>
    <w:uiPriority w:val="99"/>
    <w:unhideWhenUsed/>
    <w:rsid w:val="00997E56"/>
    <w:pPr>
      <w:spacing w:before="105" w:after="45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59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1F59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9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F591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1F591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43F5E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footer"/>
    <w:basedOn w:val="a"/>
    <w:link w:val="a6"/>
    <w:uiPriority w:val="99"/>
    <w:rsid w:val="00123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238BE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513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rmal (Web)"/>
    <w:basedOn w:val="a"/>
    <w:uiPriority w:val="99"/>
    <w:unhideWhenUsed/>
    <w:rsid w:val="00997E56"/>
    <w:pPr>
      <w:spacing w:before="105" w:after="45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5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5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3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3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05945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54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Семья Каменевых</cp:lastModifiedBy>
  <cp:revision>6</cp:revision>
  <dcterms:created xsi:type="dcterms:W3CDTF">2014-02-28T12:28:00Z</dcterms:created>
  <dcterms:modified xsi:type="dcterms:W3CDTF">2014-03-03T09:55:00Z</dcterms:modified>
</cp:coreProperties>
</file>