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905" w:rsidRDefault="00163905" w:rsidP="00873F07">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Раздел 1. ПМ.03 </w:t>
      </w:r>
      <w:r w:rsidRPr="00163905">
        <w:rPr>
          <w:rFonts w:ascii="Times New Roman" w:eastAsia="Times New Roman" w:hAnsi="Times New Roman" w:cs="Times New Roman"/>
          <w:b/>
          <w:bCs/>
          <w:sz w:val="24"/>
          <w:szCs w:val="24"/>
          <w:lang w:eastAsia="ru-RU"/>
        </w:rPr>
        <w:t xml:space="preserve">Изучение и освоение основных </w:t>
      </w:r>
      <w:r>
        <w:rPr>
          <w:rFonts w:ascii="Times New Roman" w:eastAsia="Times New Roman" w:hAnsi="Times New Roman" w:cs="Times New Roman"/>
          <w:b/>
          <w:bCs/>
          <w:sz w:val="24"/>
          <w:szCs w:val="24"/>
          <w:lang w:eastAsia="ru-RU"/>
        </w:rPr>
        <w:t xml:space="preserve">картографических процессов </w:t>
      </w:r>
    </w:p>
    <w:p w:rsidR="00E92273" w:rsidRP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Тема 1 Общие вопросы картографии</w:t>
      </w:r>
    </w:p>
    <w:p w:rsidR="00E92273" w:rsidRPr="00E92273" w:rsidRDefault="00E92273" w:rsidP="00E92273">
      <w:pPr>
        <w:pStyle w:val="a5"/>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 xml:space="preserve">Картография и ее задачи </w:t>
      </w:r>
    </w:p>
    <w:p w:rsidR="00E92273" w:rsidRDefault="00E92273" w:rsidP="00E92273">
      <w:pPr>
        <w:pStyle w:val="a5"/>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Структура картографии</w:t>
      </w:r>
    </w:p>
    <w:p w:rsidR="00E92273" w:rsidRDefault="00E92273" w:rsidP="00E92273">
      <w:pPr>
        <w:pStyle w:val="a5"/>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 xml:space="preserve"> Картография в системе наук</w:t>
      </w:r>
    </w:p>
    <w:p w:rsidR="00E92273" w:rsidRDefault="00B961DC" w:rsidP="00E92273">
      <w:pPr>
        <w:pStyle w:val="a5"/>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Карта. Элементы карты</w:t>
      </w:r>
    </w:p>
    <w:p w:rsidR="00B961DC" w:rsidRPr="00E92273" w:rsidRDefault="00B961DC" w:rsidP="00B961DC">
      <w:pPr>
        <w:pStyle w:val="a5"/>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Свойства карты</w:t>
      </w:r>
    </w:p>
    <w:p w:rsidR="00E92273" w:rsidRDefault="00E92273" w:rsidP="00E92273">
      <w:pPr>
        <w:pStyle w:val="a5"/>
        <w:spacing w:before="100" w:beforeAutospacing="1" w:after="100" w:afterAutospacing="1" w:line="240" w:lineRule="auto"/>
        <w:ind w:left="927"/>
        <w:jc w:val="both"/>
        <w:rPr>
          <w:rFonts w:ascii="Times New Roman" w:eastAsia="Times New Roman" w:hAnsi="Times New Roman" w:cs="Times New Roman"/>
          <w:b/>
          <w:bCs/>
          <w:sz w:val="24"/>
          <w:szCs w:val="24"/>
          <w:lang w:eastAsia="ru-RU"/>
        </w:rPr>
      </w:pPr>
    </w:p>
    <w:p w:rsidR="00E92273" w:rsidRPr="00E92273" w:rsidRDefault="00E92273" w:rsidP="00E92273">
      <w:pPr>
        <w:pStyle w:val="a5"/>
        <w:spacing w:before="100" w:beforeAutospacing="1" w:after="100" w:afterAutospacing="1" w:line="240" w:lineRule="auto"/>
        <w:ind w:left="92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1</w:t>
      </w:r>
      <w:r w:rsidRPr="00E92273">
        <w:rPr>
          <w:rFonts w:ascii="Times New Roman" w:eastAsia="Times New Roman" w:hAnsi="Times New Roman" w:cs="Times New Roman"/>
          <w:b/>
          <w:bCs/>
          <w:sz w:val="24"/>
          <w:szCs w:val="24"/>
          <w:lang w:eastAsia="ru-RU"/>
        </w:rPr>
        <w:tab/>
        <w:t>Картография и ее задачи</w:t>
      </w:r>
    </w:p>
    <w:p w:rsid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
          <w:bCs/>
          <w:i/>
          <w:sz w:val="24"/>
          <w:szCs w:val="24"/>
          <w:lang w:eastAsia="ru-RU"/>
        </w:rPr>
        <w:t>Картография –</w:t>
      </w:r>
      <w:r w:rsidRPr="00E92273">
        <w:rPr>
          <w:rFonts w:ascii="Times New Roman" w:eastAsia="Times New Roman" w:hAnsi="Times New Roman" w:cs="Times New Roman"/>
          <w:bCs/>
          <w:sz w:val="24"/>
          <w:szCs w:val="24"/>
          <w:lang w:eastAsia="ru-RU"/>
        </w:rPr>
        <w:t xml:space="preserve"> наука о картах как особом способе изображения действительности, их создании и использовании. (Международная картографическая ассоциация)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
          <w:bCs/>
          <w:i/>
          <w:sz w:val="24"/>
          <w:szCs w:val="24"/>
          <w:lang w:eastAsia="ru-RU"/>
        </w:rPr>
        <w:t>Картография</w:t>
      </w:r>
      <w:r w:rsidRPr="00E92273">
        <w:rPr>
          <w:rFonts w:ascii="Times New Roman" w:eastAsia="Times New Roman" w:hAnsi="Times New Roman" w:cs="Times New Roman"/>
          <w:bCs/>
          <w:sz w:val="24"/>
          <w:szCs w:val="24"/>
          <w:lang w:eastAsia="ru-RU"/>
        </w:rPr>
        <w:t xml:space="preserve"> – наука об отображении и исследовании явлений природы и общества</w:t>
      </w:r>
      <w:r>
        <w:rPr>
          <w:rFonts w:ascii="Times New Roman" w:eastAsia="Times New Roman" w:hAnsi="Times New Roman" w:cs="Times New Roman"/>
          <w:bCs/>
          <w:sz w:val="24"/>
          <w:szCs w:val="24"/>
          <w:lang w:eastAsia="ru-RU"/>
        </w:rPr>
        <w:t xml:space="preserve"> </w:t>
      </w:r>
      <w:r w:rsidRPr="00E92273">
        <w:rPr>
          <w:rFonts w:ascii="Times New Roman" w:eastAsia="Times New Roman" w:hAnsi="Times New Roman" w:cs="Times New Roman"/>
          <w:bCs/>
          <w:sz w:val="24"/>
          <w:szCs w:val="24"/>
          <w:lang w:eastAsia="ru-RU"/>
        </w:rPr>
        <w:t>посредством картографического изображения «как пространственных образно-знаковых моделей» (</w:t>
      </w:r>
      <w:proofErr w:type="spellStart"/>
      <w:r w:rsidRPr="00E92273">
        <w:rPr>
          <w:rFonts w:ascii="Times New Roman" w:eastAsia="Times New Roman" w:hAnsi="Times New Roman" w:cs="Times New Roman"/>
          <w:bCs/>
          <w:sz w:val="24"/>
          <w:szCs w:val="24"/>
          <w:lang w:eastAsia="ru-RU"/>
        </w:rPr>
        <w:t>Салищев</w:t>
      </w:r>
      <w:proofErr w:type="spellEnd"/>
      <w:r w:rsidRPr="00E92273">
        <w:rPr>
          <w:rFonts w:ascii="Times New Roman" w:eastAsia="Times New Roman" w:hAnsi="Times New Roman" w:cs="Times New Roman"/>
          <w:bCs/>
          <w:sz w:val="24"/>
          <w:szCs w:val="24"/>
          <w:lang w:eastAsia="ru-RU"/>
        </w:rPr>
        <w:t xml:space="preserve"> К.А.)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Картография существует в трех формах: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наука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техника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область производства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Содержание каждой науки включает две взаимосвязанные стороны познания: предмет познания и метод познания.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Предмет познания в картографии излагается своим графическим языком в виде карты – образно-знаковой модели реальной действительно</w:t>
      </w:r>
      <w:r>
        <w:rPr>
          <w:rFonts w:ascii="Times New Roman" w:eastAsia="Times New Roman" w:hAnsi="Times New Roman" w:cs="Times New Roman"/>
          <w:bCs/>
          <w:sz w:val="24"/>
          <w:szCs w:val="24"/>
          <w:lang w:eastAsia="ru-RU"/>
        </w:rPr>
        <w:t>сти. Поэтому иногда можно встре</w:t>
      </w:r>
      <w:r w:rsidRPr="00E92273">
        <w:rPr>
          <w:rFonts w:ascii="Times New Roman" w:eastAsia="Times New Roman" w:hAnsi="Times New Roman" w:cs="Times New Roman"/>
          <w:bCs/>
          <w:sz w:val="24"/>
          <w:szCs w:val="24"/>
          <w:lang w:eastAsia="ru-RU"/>
        </w:rPr>
        <w:t>тить высказывание о том, что именно карты и другие к</w:t>
      </w:r>
      <w:r>
        <w:rPr>
          <w:rFonts w:ascii="Times New Roman" w:eastAsia="Times New Roman" w:hAnsi="Times New Roman" w:cs="Times New Roman"/>
          <w:bCs/>
          <w:sz w:val="24"/>
          <w:szCs w:val="24"/>
          <w:lang w:eastAsia="ru-RU"/>
        </w:rPr>
        <w:t>артографические произведения яв</w:t>
      </w:r>
      <w:r w:rsidRPr="00E92273">
        <w:rPr>
          <w:rFonts w:ascii="Times New Roman" w:eastAsia="Times New Roman" w:hAnsi="Times New Roman" w:cs="Times New Roman"/>
          <w:bCs/>
          <w:sz w:val="24"/>
          <w:szCs w:val="24"/>
          <w:lang w:eastAsia="ru-RU"/>
        </w:rPr>
        <w:t>ляются предметом изучения картографии. Вышесказан</w:t>
      </w:r>
      <w:r>
        <w:rPr>
          <w:rFonts w:ascii="Times New Roman" w:eastAsia="Times New Roman" w:hAnsi="Times New Roman" w:cs="Times New Roman"/>
          <w:bCs/>
          <w:sz w:val="24"/>
          <w:szCs w:val="24"/>
          <w:lang w:eastAsia="ru-RU"/>
        </w:rPr>
        <w:t>ное позволяет уточнить это опре</w:t>
      </w:r>
      <w:r w:rsidRPr="00E92273">
        <w:rPr>
          <w:rFonts w:ascii="Times New Roman" w:eastAsia="Times New Roman" w:hAnsi="Times New Roman" w:cs="Times New Roman"/>
          <w:bCs/>
          <w:sz w:val="24"/>
          <w:szCs w:val="24"/>
          <w:lang w:eastAsia="ru-RU"/>
        </w:rPr>
        <w:t>деление: не сами карты как материальные объекты, а географ</w:t>
      </w:r>
      <w:r>
        <w:rPr>
          <w:rFonts w:ascii="Times New Roman" w:eastAsia="Times New Roman" w:hAnsi="Times New Roman" w:cs="Times New Roman"/>
          <w:bCs/>
          <w:sz w:val="24"/>
          <w:szCs w:val="24"/>
          <w:lang w:eastAsia="ru-RU"/>
        </w:rPr>
        <w:t>ическое пространство, вза</w:t>
      </w:r>
      <w:r w:rsidRPr="00E92273">
        <w:rPr>
          <w:rFonts w:ascii="Times New Roman" w:eastAsia="Times New Roman" w:hAnsi="Times New Roman" w:cs="Times New Roman"/>
          <w:bCs/>
          <w:sz w:val="24"/>
          <w:szCs w:val="24"/>
          <w:lang w:eastAsia="ru-RU"/>
        </w:rPr>
        <w:t>имное расположение в определённом порядке явлений природы и общества есть предмет познания картографии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2. Структура картографии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Как и любая сложная система знаний, картография с</w:t>
      </w:r>
      <w:r>
        <w:rPr>
          <w:rFonts w:ascii="Times New Roman" w:eastAsia="Times New Roman" w:hAnsi="Times New Roman" w:cs="Times New Roman"/>
          <w:bCs/>
          <w:sz w:val="24"/>
          <w:szCs w:val="24"/>
          <w:lang w:eastAsia="ru-RU"/>
        </w:rPr>
        <w:t>остоит из нескольких разделов:</w:t>
      </w:r>
    </w:p>
    <w:p w:rsid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w:t>
      </w:r>
      <w:r w:rsidRPr="00E92273">
        <w:rPr>
          <w:rFonts w:ascii="Times New Roman" w:eastAsia="Times New Roman" w:hAnsi="Times New Roman" w:cs="Times New Roman"/>
          <w:bCs/>
          <w:sz w:val="24"/>
          <w:szCs w:val="24"/>
          <w:lang w:eastAsia="ru-RU"/>
        </w:rPr>
        <w:t>артоведение, которое изучает все виды карт, спос</w:t>
      </w:r>
      <w:r>
        <w:rPr>
          <w:rFonts w:ascii="Times New Roman" w:eastAsia="Times New Roman" w:hAnsi="Times New Roman" w:cs="Times New Roman"/>
          <w:bCs/>
          <w:sz w:val="24"/>
          <w:szCs w:val="24"/>
          <w:lang w:eastAsia="ru-RU"/>
        </w:rPr>
        <w:t>обы их использования, методоло</w:t>
      </w:r>
      <w:r w:rsidRPr="00E92273">
        <w:rPr>
          <w:rFonts w:ascii="Times New Roman" w:eastAsia="Times New Roman" w:hAnsi="Times New Roman" w:cs="Times New Roman"/>
          <w:bCs/>
          <w:sz w:val="24"/>
          <w:szCs w:val="24"/>
          <w:lang w:eastAsia="ru-RU"/>
        </w:rPr>
        <w:t xml:space="preserve">гические и теоретические основы работы с ними; </w:t>
      </w:r>
    </w:p>
    <w:p w:rsid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математическая картография, которая занимается </w:t>
      </w:r>
      <w:r>
        <w:rPr>
          <w:rFonts w:ascii="Times New Roman" w:eastAsia="Times New Roman" w:hAnsi="Times New Roman" w:cs="Times New Roman"/>
          <w:bCs/>
          <w:sz w:val="24"/>
          <w:szCs w:val="24"/>
          <w:lang w:eastAsia="ru-RU"/>
        </w:rPr>
        <w:t>теорией проекций, математиче</w:t>
      </w:r>
      <w:r w:rsidRPr="00E92273">
        <w:rPr>
          <w:rFonts w:ascii="Times New Roman" w:eastAsia="Times New Roman" w:hAnsi="Times New Roman" w:cs="Times New Roman"/>
          <w:bCs/>
          <w:sz w:val="24"/>
          <w:szCs w:val="24"/>
          <w:lang w:eastAsia="ru-RU"/>
        </w:rPr>
        <w:t xml:space="preserve">скими элементами карт;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проектирование и составление карт, которые разрабатывают методы составления</w:t>
      </w:r>
      <w:r>
        <w:rPr>
          <w:rFonts w:ascii="Times New Roman" w:eastAsia="Times New Roman" w:hAnsi="Times New Roman" w:cs="Times New Roman"/>
          <w:bCs/>
          <w:sz w:val="24"/>
          <w:szCs w:val="24"/>
          <w:lang w:eastAsia="ru-RU"/>
        </w:rPr>
        <w:t xml:space="preserve"> </w:t>
      </w:r>
      <w:r w:rsidRPr="00E92273">
        <w:rPr>
          <w:rFonts w:ascii="Times New Roman" w:eastAsia="Times New Roman" w:hAnsi="Times New Roman" w:cs="Times New Roman"/>
          <w:bCs/>
          <w:sz w:val="24"/>
          <w:szCs w:val="24"/>
          <w:lang w:eastAsia="ru-RU"/>
        </w:rPr>
        <w:t>оригиналов карт, занимаются вопросами научно-техни</w:t>
      </w:r>
      <w:r>
        <w:rPr>
          <w:rFonts w:ascii="Times New Roman" w:eastAsia="Times New Roman" w:hAnsi="Times New Roman" w:cs="Times New Roman"/>
          <w:bCs/>
          <w:sz w:val="24"/>
          <w:szCs w:val="24"/>
          <w:lang w:eastAsia="ru-RU"/>
        </w:rPr>
        <w:t>ческого руководства этапами под</w:t>
      </w:r>
      <w:r w:rsidRPr="00E92273">
        <w:rPr>
          <w:rFonts w:ascii="Times New Roman" w:eastAsia="Times New Roman" w:hAnsi="Times New Roman" w:cs="Times New Roman"/>
          <w:bCs/>
          <w:sz w:val="24"/>
          <w:szCs w:val="24"/>
          <w:lang w:eastAsia="ru-RU"/>
        </w:rPr>
        <w:t>готовки составительских оригиналов;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оформление карт (</w:t>
      </w:r>
      <w:proofErr w:type="spellStart"/>
      <w:r w:rsidRPr="00E92273">
        <w:rPr>
          <w:rFonts w:ascii="Times New Roman" w:eastAsia="Times New Roman" w:hAnsi="Times New Roman" w:cs="Times New Roman"/>
          <w:bCs/>
          <w:sz w:val="24"/>
          <w:szCs w:val="24"/>
          <w:lang w:eastAsia="ru-RU"/>
        </w:rPr>
        <w:t>картдизайн</w:t>
      </w:r>
      <w:proofErr w:type="spellEnd"/>
      <w:r w:rsidRPr="00E92273">
        <w:rPr>
          <w:rFonts w:ascii="Times New Roman" w:eastAsia="Times New Roman" w:hAnsi="Times New Roman" w:cs="Times New Roman"/>
          <w:bCs/>
          <w:sz w:val="24"/>
          <w:szCs w:val="24"/>
          <w:lang w:eastAsia="ru-RU"/>
        </w:rPr>
        <w:t>), которое изучает и</w:t>
      </w:r>
      <w:r>
        <w:rPr>
          <w:rFonts w:ascii="Times New Roman" w:eastAsia="Times New Roman" w:hAnsi="Times New Roman" w:cs="Times New Roman"/>
          <w:bCs/>
          <w:sz w:val="24"/>
          <w:szCs w:val="24"/>
          <w:lang w:eastAsia="ru-RU"/>
        </w:rPr>
        <w:t>зобразительные средства, исполь</w:t>
      </w:r>
      <w:r w:rsidRPr="00E92273">
        <w:rPr>
          <w:rFonts w:ascii="Times New Roman" w:eastAsia="Times New Roman" w:hAnsi="Times New Roman" w:cs="Times New Roman"/>
          <w:bCs/>
          <w:sz w:val="24"/>
          <w:szCs w:val="24"/>
          <w:lang w:eastAsia="ru-RU"/>
        </w:rPr>
        <w:t>зуемы при создании карт в законченном виде, подготовке их к изданию;</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издание карт, которое разрабатывает полиграф</w:t>
      </w:r>
      <w:r>
        <w:rPr>
          <w:rFonts w:ascii="Times New Roman" w:eastAsia="Times New Roman" w:hAnsi="Times New Roman" w:cs="Times New Roman"/>
          <w:bCs/>
          <w:sz w:val="24"/>
          <w:szCs w:val="24"/>
          <w:lang w:eastAsia="ru-RU"/>
        </w:rPr>
        <w:t>ические способы для передачи со</w:t>
      </w:r>
      <w:r w:rsidRPr="00E92273">
        <w:rPr>
          <w:rFonts w:ascii="Times New Roman" w:eastAsia="Times New Roman" w:hAnsi="Times New Roman" w:cs="Times New Roman"/>
          <w:bCs/>
          <w:sz w:val="24"/>
          <w:szCs w:val="24"/>
          <w:lang w:eastAsia="ru-RU"/>
        </w:rPr>
        <w:t>держания карт, процессы воспроизведения и печатания тиражей карт.</w:t>
      </w:r>
    </w:p>
    <w:p w:rsid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Также существуют картографическая семиотика, картографическая топонимика, картографическая информатика и др.</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Знакомство со структурой картографии объясняет, почему в </w:t>
      </w:r>
      <w:proofErr w:type="gramStart"/>
      <w:r w:rsidRPr="00E92273">
        <w:rPr>
          <w:rFonts w:ascii="Times New Roman" w:eastAsia="Times New Roman" w:hAnsi="Times New Roman" w:cs="Times New Roman"/>
          <w:bCs/>
          <w:sz w:val="24"/>
          <w:szCs w:val="24"/>
          <w:lang w:eastAsia="ru-RU"/>
        </w:rPr>
        <w:t>государственном</w:t>
      </w:r>
      <w:proofErr w:type="gramEnd"/>
      <w:r w:rsidRPr="00E92273">
        <w:rPr>
          <w:rFonts w:ascii="Times New Roman" w:eastAsia="Times New Roman" w:hAnsi="Times New Roman" w:cs="Times New Roman"/>
          <w:bCs/>
          <w:sz w:val="24"/>
          <w:szCs w:val="24"/>
          <w:lang w:eastAsia="ru-RU"/>
        </w:rPr>
        <w:t xml:space="preserve"> стан-</w:t>
      </w:r>
      <w:proofErr w:type="spellStart"/>
      <w:r w:rsidRPr="00E92273">
        <w:rPr>
          <w:rFonts w:ascii="Times New Roman" w:eastAsia="Times New Roman" w:hAnsi="Times New Roman" w:cs="Times New Roman"/>
          <w:bCs/>
          <w:sz w:val="24"/>
          <w:szCs w:val="24"/>
          <w:lang w:eastAsia="ru-RU"/>
        </w:rPr>
        <w:t>дарте</w:t>
      </w:r>
      <w:proofErr w:type="spellEnd"/>
      <w:r w:rsidRPr="00E92273">
        <w:rPr>
          <w:rFonts w:ascii="Times New Roman" w:eastAsia="Times New Roman" w:hAnsi="Times New Roman" w:cs="Times New Roman"/>
          <w:bCs/>
          <w:sz w:val="24"/>
          <w:szCs w:val="24"/>
          <w:lang w:eastAsia="ru-RU"/>
        </w:rPr>
        <w:t xml:space="preserve"> терминов под картографией понимается «область науки, техники и производства, охватывающая изучение и использование картографических произведений».</w:t>
      </w:r>
    </w:p>
    <w:p w:rsidR="00E92273" w:rsidRDefault="00E92273" w:rsidP="00E92273">
      <w:pPr>
        <w:spacing w:after="0"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3. Картография в системе наук</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Современная картография имеет прочные двусторонние контакты со многими философскими, естественными и техническими науками</w:t>
      </w:r>
      <w:r w:rsidR="00B961DC">
        <w:rPr>
          <w:rFonts w:ascii="Times New Roman" w:eastAsia="Times New Roman" w:hAnsi="Times New Roman" w:cs="Times New Roman"/>
          <w:bCs/>
          <w:sz w:val="24"/>
          <w:szCs w:val="24"/>
          <w:lang w:eastAsia="ru-RU"/>
        </w:rPr>
        <w:t xml:space="preserve"> и научными дисциплинами. Карто</w:t>
      </w:r>
      <w:r w:rsidRPr="00E92273">
        <w:rPr>
          <w:rFonts w:ascii="Times New Roman" w:eastAsia="Times New Roman" w:hAnsi="Times New Roman" w:cs="Times New Roman"/>
          <w:bCs/>
          <w:sz w:val="24"/>
          <w:szCs w:val="24"/>
          <w:lang w:eastAsia="ru-RU"/>
        </w:rPr>
        <w:t>графия пользуется их достижениями, впитывает новые идеи и технологии и одновременно предоставляет им обширное поле для приложения сил, способствует развитию теории и методологии.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 самом близком контакте с картографией находятся науки о Земле и планетах – астрономо-геодезические науки, дистанционное зондирование. Основная область взаимодействия – тематическое картографирование природы и методы использования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Также с картографией взаимодействуют: социально-экономические науки (экономика, социология, история, археология), математические науки, техника и автоматика, геолого-геофизические науки, экологическая отрасль и т.д.</w:t>
      </w:r>
      <w:proofErr w:type="gramEnd"/>
      <w:r w:rsidR="00B961DC">
        <w:rPr>
          <w:rFonts w:ascii="Times New Roman" w:eastAsia="Times New Roman" w:hAnsi="Times New Roman" w:cs="Times New Roman"/>
          <w:bCs/>
          <w:sz w:val="24"/>
          <w:szCs w:val="24"/>
          <w:lang w:eastAsia="ru-RU"/>
        </w:rPr>
        <w:t xml:space="preserve"> Особо следует упомянуть взаимо</w:t>
      </w:r>
      <w:r w:rsidRPr="00E92273">
        <w:rPr>
          <w:rFonts w:ascii="Times New Roman" w:eastAsia="Times New Roman" w:hAnsi="Times New Roman" w:cs="Times New Roman"/>
          <w:bCs/>
          <w:sz w:val="24"/>
          <w:szCs w:val="24"/>
          <w:lang w:eastAsia="ru-RU"/>
        </w:rPr>
        <w:t xml:space="preserve">действие картографии и </w:t>
      </w:r>
      <w:proofErr w:type="spellStart"/>
      <w:r w:rsidRPr="00E92273">
        <w:rPr>
          <w:rFonts w:ascii="Times New Roman" w:eastAsia="Times New Roman" w:hAnsi="Times New Roman" w:cs="Times New Roman"/>
          <w:bCs/>
          <w:sz w:val="24"/>
          <w:szCs w:val="24"/>
          <w:lang w:eastAsia="ru-RU"/>
        </w:rPr>
        <w:t>геоинформатики</w:t>
      </w:r>
      <w:proofErr w:type="spell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
          <w:bCs/>
          <w:sz w:val="24"/>
          <w:szCs w:val="24"/>
          <w:lang w:eastAsia="ru-RU"/>
        </w:rPr>
        <w:t>4. Карта. Элементы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Определение географических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Термин «карта» появился в средние века, в эпоху</w:t>
      </w:r>
      <w:r w:rsidR="00B961DC">
        <w:rPr>
          <w:rFonts w:ascii="Times New Roman" w:eastAsia="Times New Roman" w:hAnsi="Times New Roman" w:cs="Times New Roman"/>
          <w:bCs/>
          <w:sz w:val="24"/>
          <w:szCs w:val="24"/>
          <w:lang w:eastAsia="ru-RU"/>
        </w:rPr>
        <w:t xml:space="preserve"> Возрождения. Этот термин проис</w:t>
      </w:r>
      <w:r w:rsidRPr="00E92273">
        <w:rPr>
          <w:rFonts w:ascii="Times New Roman" w:eastAsia="Times New Roman" w:hAnsi="Times New Roman" w:cs="Times New Roman"/>
          <w:bCs/>
          <w:sz w:val="24"/>
          <w:szCs w:val="24"/>
          <w:lang w:eastAsia="ru-RU"/>
        </w:rPr>
        <w:t>ходит от латинского «</w:t>
      </w:r>
      <w:proofErr w:type="spellStart"/>
      <w:r w:rsidRPr="00E92273">
        <w:rPr>
          <w:rFonts w:ascii="Times New Roman" w:eastAsia="Times New Roman" w:hAnsi="Times New Roman" w:cs="Times New Roman"/>
          <w:bCs/>
          <w:sz w:val="24"/>
          <w:szCs w:val="24"/>
          <w:lang w:eastAsia="ru-RU"/>
        </w:rPr>
        <w:t>charta</w:t>
      </w:r>
      <w:proofErr w:type="spellEnd"/>
      <w:r w:rsidRPr="00E92273">
        <w:rPr>
          <w:rFonts w:ascii="Times New Roman" w:eastAsia="Times New Roman" w:hAnsi="Times New Roman" w:cs="Times New Roman"/>
          <w:bCs/>
          <w:sz w:val="24"/>
          <w:szCs w:val="24"/>
          <w:lang w:eastAsia="ru-RU"/>
        </w:rPr>
        <w:t>» (лист, бумага). В России и</w:t>
      </w:r>
      <w:r w:rsidR="00B961DC">
        <w:rPr>
          <w:rFonts w:ascii="Times New Roman" w:eastAsia="Times New Roman" w:hAnsi="Times New Roman" w:cs="Times New Roman"/>
          <w:bCs/>
          <w:sz w:val="24"/>
          <w:szCs w:val="24"/>
          <w:lang w:eastAsia="ru-RU"/>
        </w:rPr>
        <w:t>значально карта называлась «чер</w:t>
      </w:r>
      <w:r w:rsidRPr="00E92273">
        <w:rPr>
          <w:rFonts w:ascii="Times New Roman" w:eastAsia="Times New Roman" w:hAnsi="Times New Roman" w:cs="Times New Roman"/>
          <w:bCs/>
          <w:sz w:val="24"/>
          <w:szCs w:val="24"/>
          <w:lang w:eastAsia="ru-RU"/>
        </w:rPr>
        <w:t>тежом», что означало изображение местности чертами, черчением, и лишь в эпоху Петра I появился термин «</w:t>
      </w:r>
      <w:proofErr w:type="spellStart"/>
      <w:r w:rsidRPr="00E92273">
        <w:rPr>
          <w:rFonts w:ascii="Times New Roman" w:eastAsia="Times New Roman" w:hAnsi="Times New Roman" w:cs="Times New Roman"/>
          <w:bCs/>
          <w:sz w:val="24"/>
          <w:szCs w:val="24"/>
          <w:lang w:eastAsia="ru-RU"/>
        </w:rPr>
        <w:t>ландкарты</w:t>
      </w:r>
      <w:proofErr w:type="spellEnd"/>
      <w:r w:rsidRPr="00E92273">
        <w:rPr>
          <w:rFonts w:ascii="Times New Roman" w:eastAsia="Times New Roman" w:hAnsi="Times New Roman" w:cs="Times New Roman"/>
          <w:bCs/>
          <w:sz w:val="24"/>
          <w:szCs w:val="24"/>
          <w:lang w:eastAsia="ru-RU"/>
        </w:rPr>
        <w:t>», а потом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Международный Многоязычный словарь технических терминов картографии (1973) даёт следующее определение карты: уменьшенное, обобщённое изображение поверхности Земли, других небесных тел или небесной сферы, построенное по </w:t>
      </w:r>
      <w:proofErr w:type="gramStart"/>
      <w:r w:rsidRPr="00E92273">
        <w:rPr>
          <w:rFonts w:ascii="Times New Roman" w:eastAsia="Times New Roman" w:hAnsi="Times New Roman" w:cs="Times New Roman"/>
          <w:bCs/>
          <w:sz w:val="24"/>
          <w:szCs w:val="24"/>
          <w:lang w:eastAsia="ru-RU"/>
        </w:rPr>
        <w:t>математическому</w:t>
      </w:r>
      <w:proofErr w:type="gram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зако</w:t>
      </w:r>
      <w:proofErr w:type="spellEnd"/>
      <w:r w:rsidRPr="00E92273">
        <w:rPr>
          <w:rFonts w:ascii="Times New Roman" w:eastAsia="Times New Roman" w:hAnsi="Times New Roman" w:cs="Times New Roman"/>
          <w:bCs/>
          <w:sz w:val="24"/>
          <w:szCs w:val="24"/>
          <w:lang w:eastAsia="ru-RU"/>
        </w:rPr>
        <w:t>-ну на плоскости и показывающее посредством условных знаков размещение и свойства объектов, связанных с этими поверхностями.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По мере появления новых видов карт, например электронных изображений на </w:t>
      </w:r>
      <w:proofErr w:type="spellStart"/>
      <w:proofErr w:type="gramStart"/>
      <w:r w:rsidRPr="00E92273">
        <w:rPr>
          <w:rFonts w:ascii="Times New Roman" w:eastAsia="Times New Roman" w:hAnsi="Times New Roman" w:cs="Times New Roman"/>
          <w:bCs/>
          <w:sz w:val="24"/>
          <w:szCs w:val="24"/>
          <w:lang w:eastAsia="ru-RU"/>
        </w:rPr>
        <w:t>экра</w:t>
      </w:r>
      <w:proofErr w:type="spellEnd"/>
      <w:r w:rsidRPr="00E92273">
        <w:rPr>
          <w:rFonts w:ascii="Times New Roman" w:eastAsia="Times New Roman" w:hAnsi="Times New Roman" w:cs="Times New Roman"/>
          <w:bCs/>
          <w:sz w:val="24"/>
          <w:szCs w:val="24"/>
          <w:lang w:eastAsia="ru-RU"/>
        </w:rPr>
        <w:t>-нах</w:t>
      </w:r>
      <w:proofErr w:type="gramEnd"/>
      <w:r w:rsidRPr="00E92273">
        <w:rPr>
          <w:rFonts w:ascii="Times New Roman" w:eastAsia="Times New Roman" w:hAnsi="Times New Roman" w:cs="Times New Roman"/>
          <w:bCs/>
          <w:sz w:val="24"/>
          <w:szCs w:val="24"/>
          <w:lang w:eastAsia="ru-RU"/>
        </w:rPr>
        <w:t xml:space="preserve"> компьютеров, предпринимаются попытки изменить прежние определения с учётом новых свойств и особенностей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
          <w:bCs/>
          <w:i/>
          <w:sz w:val="24"/>
          <w:szCs w:val="24"/>
          <w:lang w:eastAsia="ru-RU"/>
        </w:rPr>
        <w:t>Карта</w:t>
      </w:r>
      <w:r w:rsidRPr="00E92273">
        <w:rPr>
          <w:rFonts w:ascii="Times New Roman" w:eastAsia="Times New Roman" w:hAnsi="Times New Roman" w:cs="Times New Roman"/>
          <w:bCs/>
          <w:sz w:val="24"/>
          <w:szCs w:val="24"/>
          <w:lang w:eastAsia="ru-RU"/>
        </w:rPr>
        <w:t xml:space="preserve"> – это математически определённое, уменьшенное, </w:t>
      </w:r>
      <w:proofErr w:type="spellStart"/>
      <w:r w:rsidRPr="00E92273">
        <w:rPr>
          <w:rFonts w:ascii="Times New Roman" w:eastAsia="Times New Roman" w:hAnsi="Times New Roman" w:cs="Times New Roman"/>
          <w:bCs/>
          <w:sz w:val="24"/>
          <w:szCs w:val="24"/>
          <w:lang w:eastAsia="ru-RU"/>
        </w:rPr>
        <w:t>генерализованное</w:t>
      </w:r>
      <w:proofErr w:type="spellEnd"/>
      <w:r w:rsidRPr="00E92273">
        <w:rPr>
          <w:rFonts w:ascii="Times New Roman" w:eastAsia="Times New Roman" w:hAnsi="Times New Roman" w:cs="Times New Roman"/>
          <w:bCs/>
          <w:sz w:val="24"/>
          <w:szCs w:val="24"/>
          <w:lang w:eastAsia="ru-RU"/>
        </w:rPr>
        <w:t xml:space="preserve"> изображение поверхности земли, другого небесного тела ил</w:t>
      </w:r>
      <w:r w:rsidR="00B961DC">
        <w:rPr>
          <w:rFonts w:ascii="Times New Roman" w:eastAsia="Times New Roman" w:hAnsi="Times New Roman" w:cs="Times New Roman"/>
          <w:bCs/>
          <w:sz w:val="24"/>
          <w:szCs w:val="24"/>
          <w:lang w:eastAsia="ru-RU"/>
        </w:rPr>
        <w:t>и космического пространства, по</w:t>
      </w:r>
      <w:r w:rsidRPr="00E92273">
        <w:rPr>
          <w:rFonts w:ascii="Times New Roman" w:eastAsia="Times New Roman" w:hAnsi="Times New Roman" w:cs="Times New Roman"/>
          <w:bCs/>
          <w:sz w:val="24"/>
          <w:szCs w:val="24"/>
          <w:lang w:eastAsia="ru-RU"/>
        </w:rPr>
        <w:t>казывающее расположение или спроецированные на них объекты в принятой системе условных знаков.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Элементы карты – это её составные части, включающие само картографическое изображение, легенду и </w:t>
      </w:r>
      <w:proofErr w:type="spellStart"/>
      <w:r w:rsidRPr="00E92273">
        <w:rPr>
          <w:rFonts w:ascii="Times New Roman" w:eastAsia="Times New Roman" w:hAnsi="Times New Roman" w:cs="Times New Roman"/>
          <w:bCs/>
          <w:sz w:val="24"/>
          <w:szCs w:val="24"/>
          <w:lang w:eastAsia="ru-RU"/>
        </w:rPr>
        <w:t>зарамочное</w:t>
      </w:r>
      <w:proofErr w:type="spellEnd"/>
      <w:r w:rsidRPr="00E92273">
        <w:rPr>
          <w:rFonts w:ascii="Times New Roman" w:eastAsia="Times New Roman" w:hAnsi="Times New Roman" w:cs="Times New Roman"/>
          <w:bCs/>
          <w:sz w:val="24"/>
          <w:szCs w:val="24"/>
          <w:lang w:eastAsia="ru-RU"/>
        </w:rPr>
        <w:t xml:space="preserve"> оформление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Основной элемент – картографическое изображение, т.е. содержание карты, совокупность сведений об объектах и явлениях, их размещении, свойствах, взаимосвязях, динамике.</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Общегеографические карты имеют следующее содержание: населённые пункты, социально-экономические и культурные объекты, пути сообщения и линии связи, рельеф, гидрография, растительность и грунты, политико-административные границы.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На тематических и специальных картах различают две составные части картографического изображения. Во-первых, это географическая основа, т.е. общегеографическая части содержания, которая служит для нанесения и привязки элементов тематического или специального содержания, а также для ориентировк</w:t>
      </w:r>
      <w:r w:rsidR="00B961DC">
        <w:rPr>
          <w:rFonts w:ascii="Times New Roman" w:eastAsia="Times New Roman" w:hAnsi="Times New Roman" w:cs="Times New Roman"/>
          <w:bCs/>
          <w:sz w:val="24"/>
          <w:szCs w:val="24"/>
          <w:lang w:eastAsia="ru-RU"/>
        </w:rPr>
        <w:t>и по карте. Во-вторых, тематиче</w:t>
      </w:r>
      <w:r w:rsidRPr="00E92273">
        <w:rPr>
          <w:rFonts w:ascii="Times New Roman" w:eastAsia="Times New Roman" w:hAnsi="Times New Roman" w:cs="Times New Roman"/>
          <w:bCs/>
          <w:sz w:val="24"/>
          <w:szCs w:val="24"/>
          <w:lang w:eastAsia="ru-RU"/>
        </w:rPr>
        <w:t>ское или специальное содержание, например геологическое строение территории или навигационная обстановка.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Важнейший элемент всякой карты – легенда, т.е. система использования на ней условных обозначений и текстовых пояснений к ним. Для топографических карт </w:t>
      </w:r>
      <w:r w:rsidRPr="00E92273">
        <w:rPr>
          <w:rFonts w:ascii="Times New Roman" w:eastAsia="Times New Roman" w:hAnsi="Times New Roman" w:cs="Times New Roman"/>
          <w:bCs/>
          <w:sz w:val="24"/>
          <w:szCs w:val="24"/>
          <w:lang w:eastAsia="ru-RU"/>
        </w:rPr>
        <w:lastRenderedPageBreak/>
        <w:t>составлены специальные таблицы условных знаков. Они стандартизированы и обязательны к применению на всех картах соответствующего масштаба. На большинстве тематических карт обозначения не унифицированы, поэтому легенду размещают на самом листе карты. Она содержит разъяснения, истолкования значков, отр</w:t>
      </w:r>
      <w:r w:rsidR="00B961DC">
        <w:rPr>
          <w:rFonts w:ascii="Times New Roman" w:eastAsia="Times New Roman" w:hAnsi="Times New Roman" w:cs="Times New Roman"/>
          <w:bCs/>
          <w:sz w:val="24"/>
          <w:szCs w:val="24"/>
          <w:lang w:eastAsia="ru-RU"/>
        </w:rPr>
        <w:t>ажает логическую основу и иерар</w:t>
      </w:r>
      <w:r w:rsidRPr="00E92273">
        <w:rPr>
          <w:rFonts w:ascii="Times New Roman" w:eastAsia="Times New Roman" w:hAnsi="Times New Roman" w:cs="Times New Roman"/>
          <w:bCs/>
          <w:sz w:val="24"/>
          <w:szCs w:val="24"/>
          <w:lang w:eastAsia="ru-RU"/>
        </w:rPr>
        <w:t>хическую соподчинённость картографируемых явлен</w:t>
      </w:r>
      <w:r w:rsidR="00B961DC">
        <w:rPr>
          <w:rFonts w:ascii="Times New Roman" w:eastAsia="Times New Roman" w:hAnsi="Times New Roman" w:cs="Times New Roman"/>
          <w:bCs/>
          <w:sz w:val="24"/>
          <w:szCs w:val="24"/>
          <w:lang w:eastAsia="ru-RU"/>
        </w:rPr>
        <w:t>ий. Последовательность обозначе</w:t>
      </w:r>
      <w:r w:rsidRPr="00E92273">
        <w:rPr>
          <w:rFonts w:ascii="Times New Roman" w:eastAsia="Times New Roman" w:hAnsi="Times New Roman" w:cs="Times New Roman"/>
          <w:bCs/>
          <w:sz w:val="24"/>
          <w:szCs w:val="24"/>
          <w:lang w:eastAsia="ru-RU"/>
        </w:rPr>
        <w:t>ний, их взаимное соподчинение в легенде, подбор цветовой гаммы, штриховых элементов и шрифтов – всё это подчинено логике классификаци</w:t>
      </w:r>
      <w:r w:rsidR="00B961DC">
        <w:rPr>
          <w:rFonts w:ascii="Times New Roman" w:eastAsia="Times New Roman" w:hAnsi="Times New Roman" w:cs="Times New Roman"/>
          <w:bCs/>
          <w:sz w:val="24"/>
          <w:szCs w:val="24"/>
          <w:lang w:eastAsia="ru-RU"/>
        </w:rPr>
        <w:t>и изображаемого объекта или про</w:t>
      </w:r>
      <w:r w:rsidRPr="00E92273">
        <w:rPr>
          <w:rFonts w:ascii="Times New Roman" w:eastAsia="Times New Roman" w:hAnsi="Times New Roman" w:cs="Times New Roman"/>
          <w:bCs/>
          <w:sz w:val="24"/>
          <w:szCs w:val="24"/>
          <w:lang w:eastAsia="ru-RU"/>
        </w:rPr>
        <w:t>цесса. На сложных картах для повышения информативн</w:t>
      </w:r>
      <w:r w:rsidR="00B961DC">
        <w:rPr>
          <w:rFonts w:ascii="Times New Roman" w:eastAsia="Times New Roman" w:hAnsi="Times New Roman" w:cs="Times New Roman"/>
          <w:bCs/>
          <w:sz w:val="24"/>
          <w:szCs w:val="24"/>
          <w:lang w:eastAsia="ru-RU"/>
        </w:rPr>
        <w:t>ости легенды её иногда представ</w:t>
      </w:r>
      <w:r w:rsidRPr="00E92273">
        <w:rPr>
          <w:rFonts w:ascii="Times New Roman" w:eastAsia="Times New Roman" w:hAnsi="Times New Roman" w:cs="Times New Roman"/>
          <w:bCs/>
          <w:sz w:val="24"/>
          <w:szCs w:val="24"/>
          <w:lang w:eastAsia="ru-RU"/>
        </w:rPr>
        <w:t>ляют в табличной (матричной) форме. Тогда по строкам легенды даётся один показатель (например, генетическая характеристика объекта), а по столбцам – другой (например, морфологические особенности этого объекта).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Картографическое изображение строится на математической основе, элементами которой на карте являются координатные сетки, масштаб и геодезическая основа. На мелкомасштабных картах элементы геодезической основы не показываются. С математической основой тесно связана и компоновка карты, т.е.</w:t>
      </w:r>
      <w:r w:rsidR="00B961DC">
        <w:rPr>
          <w:rFonts w:ascii="Times New Roman" w:eastAsia="Times New Roman" w:hAnsi="Times New Roman" w:cs="Times New Roman"/>
          <w:bCs/>
          <w:sz w:val="24"/>
          <w:szCs w:val="24"/>
          <w:lang w:eastAsia="ru-RU"/>
        </w:rPr>
        <w:t xml:space="preserve"> взаимное размещение в пределах </w:t>
      </w:r>
      <w:r w:rsidRPr="00E92273">
        <w:rPr>
          <w:rFonts w:ascii="Times New Roman" w:eastAsia="Times New Roman" w:hAnsi="Times New Roman" w:cs="Times New Roman"/>
          <w:bCs/>
          <w:sz w:val="24"/>
          <w:szCs w:val="24"/>
          <w:lang w:eastAsia="ru-RU"/>
        </w:rPr>
        <w:t>рамки самой изображаемой территории, названия карты, легенды, дополнительных карт и других данных.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Вспомогательное оснащение карты облегчает чтен</w:t>
      </w:r>
      <w:r w:rsidR="00B961DC">
        <w:rPr>
          <w:rFonts w:ascii="Times New Roman" w:eastAsia="Times New Roman" w:hAnsi="Times New Roman" w:cs="Times New Roman"/>
          <w:bCs/>
          <w:sz w:val="24"/>
          <w:szCs w:val="24"/>
          <w:lang w:eastAsia="ru-RU"/>
        </w:rPr>
        <w:t>ие и пользование ею. Оно включа</w:t>
      </w:r>
      <w:r w:rsidRPr="00E92273">
        <w:rPr>
          <w:rFonts w:ascii="Times New Roman" w:eastAsia="Times New Roman" w:hAnsi="Times New Roman" w:cs="Times New Roman"/>
          <w:bCs/>
          <w:sz w:val="24"/>
          <w:szCs w:val="24"/>
          <w:lang w:eastAsia="ru-RU"/>
        </w:rPr>
        <w:t>ет различные картометрические графики (например, на топографической карте помещают шкалу крутизны для определения углов наклона склон</w:t>
      </w:r>
      <w:r w:rsidR="00B961DC">
        <w:rPr>
          <w:rFonts w:ascii="Times New Roman" w:eastAsia="Times New Roman" w:hAnsi="Times New Roman" w:cs="Times New Roman"/>
          <w:bCs/>
          <w:sz w:val="24"/>
          <w:szCs w:val="24"/>
          <w:lang w:eastAsia="ru-RU"/>
        </w:rPr>
        <w:t>ов), схемы изученности картогра</w:t>
      </w:r>
      <w:r w:rsidRPr="00E92273">
        <w:rPr>
          <w:rFonts w:ascii="Times New Roman" w:eastAsia="Times New Roman" w:hAnsi="Times New Roman" w:cs="Times New Roman"/>
          <w:bCs/>
          <w:sz w:val="24"/>
          <w:szCs w:val="24"/>
          <w:lang w:eastAsia="ru-RU"/>
        </w:rPr>
        <w:t>фируемой территории и использование материалов, разнообразные справочные сведения. К дополнительным данным относятся карты-врезки, фотографии, диаграммы, графики, профили, текстовые и цифровые данные. Они не прина</w:t>
      </w:r>
      <w:r w:rsidR="00B961DC">
        <w:rPr>
          <w:rFonts w:ascii="Times New Roman" w:eastAsia="Times New Roman" w:hAnsi="Times New Roman" w:cs="Times New Roman"/>
          <w:bCs/>
          <w:sz w:val="24"/>
          <w:szCs w:val="24"/>
          <w:lang w:eastAsia="ru-RU"/>
        </w:rPr>
        <w:t>длежат непосредственно картогра</w:t>
      </w:r>
      <w:r w:rsidRPr="00E92273">
        <w:rPr>
          <w:rFonts w:ascii="Times New Roman" w:eastAsia="Times New Roman" w:hAnsi="Times New Roman" w:cs="Times New Roman"/>
          <w:bCs/>
          <w:sz w:val="24"/>
          <w:szCs w:val="24"/>
          <w:lang w:eastAsia="ru-RU"/>
        </w:rPr>
        <w:t>фическому изображению или легенде, но тематически с</w:t>
      </w:r>
      <w:r w:rsidR="00B961DC">
        <w:rPr>
          <w:rFonts w:ascii="Times New Roman" w:eastAsia="Times New Roman" w:hAnsi="Times New Roman" w:cs="Times New Roman"/>
          <w:bCs/>
          <w:sz w:val="24"/>
          <w:szCs w:val="24"/>
          <w:lang w:eastAsia="ru-RU"/>
        </w:rPr>
        <w:t>вязаны с содержанием карты и по</w:t>
      </w:r>
      <w:r w:rsidRPr="00E92273">
        <w:rPr>
          <w:rFonts w:ascii="Times New Roman" w:eastAsia="Times New Roman" w:hAnsi="Times New Roman" w:cs="Times New Roman"/>
          <w:bCs/>
          <w:sz w:val="24"/>
          <w:szCs w:val="24"/>
          <w:lang w:eastAsia="ru-RU"/>
        </w:rPr>
        <w:t>ясняют его.</w:t>
      </w:r>
    </w:p>
    <w:p w:rsidR="00FD7298" w:rsidRDefault="00FD7298"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FD7298" w:rsidRDefault="00B961DC" w:rsidP="00B961DC">
      <w:pPr>
        <w:spacing w:after="0" w:line="240" w:lineRule="auto"/>
        <w:ind w:firstLine="567"/>
        <w:jc w:val="both"/>
        <w:rPr>
          <w:rFonts w:ascii="Times New Roman" w:eastAsia="Times New Roman" w:hAnsi="Times New Roman" w:cs="Times New Roman"/>
          <w:b/>
          <w:bCs/>
          <w:i/>
          <w:sz w:val="24"/>
          <w:szCs w:val="24"/>
          <w:lang w:eastAsia="ru-RU"/>
        </w:rPr>
      </w:pPr>
      <w:r w:rsidRPr="00FD7298">
        <w:rPr>
          <w:rFonts w:ascii="Times New Roman" w:eastAsia="Times New Roman" w:hAnsi="Times New Roman" w:cs="Times New Roman"/>
          <w:b/>
          <w:bCs/>
          <w:i/>
          <w:sz w:val="24"/>
          <w:szCs w:val="24"/>
          <w:lang w:eastAsia="ru-RU"/>
        </w:rPr>
        <w:t>Классификация карт по содержанию.</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FD7298">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Для того чтобы ориентироваться в огромном масс</w:t>
      </w:r>
      <w:r w:rsidR="00FD7298">
        <w:rPr>
          <w:rFonts w:ascii="Times New Roman" w:eastAsia="Times New Roman" w:hAnsi="Times New Roman" w:cs="Times New Roman"/>
          <w:bCs/>
          <w:sz w:val="24"/>
          <w:szCs w:val="24"/>
          <w:lang w:eastAsia="ru-RU"/>
        </w:rPr>
        <w:t>иве карт всевозможных видов, ти</w:t>
      </w:r>
      <w:r w:rsidRPr="00B961DC">
        <w:rPr>
          <w:rFonts w:ascii="Times New Roman" w:eastAsia="Times New Roman" w:hAnsi="Times New Roman" w:cs="Times New Roman"/>
          <w:bCs/>
          <w:sz w:val="24"/>
          <w:szCs w:val="24"/>
          <w:lang w:eastAsia="ru-RU"/>
        </w:rPr>
        <w:t>пов и содержания, изданных в разное время и в различн</w:t>
      </w:r>
      <w:r w:rsidR="00FD7298">
        <w:rPr>
          <w:rFonts w:ascii="Times New Roman" w:eastAsia="Times New Roman" w:hAnsi="Times New Roman" w:cs="Times New Roman"/>
          <w:bCs/>
          <w:sz w:val="24"/>
          <w:szCs w:val="24"/>
          <w:lang w:eastAsia="ru-RU"/>
        </w:rPr>
        <w:t>ых странах, необходимо их клас</w:t>
      </w:r>
      <w:r w:rsidRPr="00B961DC">
        <w:rPr>
          <w:rFonts w:ascii="Times New Roman" w:eastAsia="Times New Roman" w:hAnsi="Times New Roman" w:cs="Times New Roman"/>
          <w:bCs/>
          <w:sz w:val="24"/>
          <w:szCs w:val="24"/>
          <w:lang w:eastAsia="ru-RU"/>
        </w:rPr>
        <w:t>сифицировать и упорядочить.</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
          <w:bCs/>
          <w:i/>
          <w:sz w:val="24"/>
          <w:szCs w:val="24"/>
          <w:lang w:eastAsia="ru-RU"/>
        </w:rPr>
        <w:t>Классификация карт</w:t>
      </w:r>
      <w:r w:rsidRPr="00B961DC">
        <w:rPr>
          <w:rFonts w:ascii="Times New Roman" w:eastAsia="Times New Roman" w:hAnsi="Times New Roman" w:cs="Times New Roman"/>
          <w:bCs/>
          <w:sz w:val="24"/>
          <w:szCs w:val="24"/>
          <w:lang w:eastAsia="ru-RU"/>
        </w:rPr>
        <w:t xml:space="preserve"> – это система, представляюща</w:t>
      </w:r>
      <w:r w:rsidR="00FD7298">
        <w:rPr>
          <w:rFonts w:ascii="Times New Roman" w:eastAsia="Times New Roman" w:hAnsi="Times New Roman" w:cs="Times New Roman"/>
          <w:bCs/>
          <w:sz w:val="24"/>
          <w:szCs w:val="24"/>
          <w:lang w:eastAsia="ru-RU"/>
        </w:rPr>
        <w:t>я совокупность карт, подразделя</w:t>
      </w:r>
      <w:r w:rsidRPr="00B961DC">
        <w:rPr>
          <w:rFonts w:ascii="Times New Roman" w:eastAsia="Times New Roman" w:hAnsi="Times New Roman" w:cs="Times New Roman"/>
          <w:bCs/>
          <w:sz w:val="24"/>
          <w:szCs w:val="24"/>
          <w:lang w:eastAsia="ru-RU"/>
        </w:rPr>
        <w:t>емых (упорядоченных) по какому-либо избранному признаку.</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Классификация карт по содержанию.</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В</w:t>
      </w:r>
      <w:r w:rsidRPr="00B961DC">
        <w:rPr>
          <w:rFonts w:ascii="Times New Roman" w:eastAsia="Times New Roman" w:hAnsi="Times New Roman" w:cs="Times New Roman"/>
          <w:bCs/>
          <w:sz w:val="24"/>
          <w:szCs w:val="24"/>
          <w:lang w:eastAsia="ru-RU"/>
        </w:rPr>
        <w:tab/>
        <w:t xml:space="preserve">этой классификации, прежде всего, выделяют три большие группы: общегеографические карты; тематические карты; специальные карты. </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Общегеографические карты. Эти карты отображ</w:t>
      </w:r>
      <w:r w:rsidR="00FD7298">
        <w:rPr>
          <w:rFonts w:ascii="Times New Roman" w:eastAsia="Times New Roman" w:hAnsi="Times New Roman" w:cs="Times New Roman"/>
          <w:bCs/>
          <w:sz w:val="24"/>
          <w:szCs w:val="24"/>
          <w:lang w:eastAsia="ru-RU"/>
        </w:rPr>
        <w:t>ают совокупность элементов мест</w:t>
      </w:r>
      <w:r w:rsidRPr="00B961DC">
        <w:rPr>
          <w:rFonts w:ascii="Times New Roman" w:eastAsia="Times New Roman" w:hAnsi="Times New Roman" w:cs="Times New Roman"/>
          <w:bCs/>
          <w:sz w:val="24"/>
          <w:szCs w:val="24"/>
          <w:lang w:eastAsia="ru-RU"/>
        </w:rPr>
        <w:t>ности, имеют универсальное многоцелевое применение</w:t>
      </w:r>
      <w:r w:rsidR="00FD7298">
        <w:rPr>
          <w:rFonts w:ascii="Times New Roman" w:eastAsia="Times New Roman" w:hAnsi="Times New Roman" w:cs="Times New Roman"/>
          <w:bCs/>
          <w:sz w:val="24"/>
          <w:szCs w:val="24"/>
          <w:lang w:eastAsia="ru-RU"/>
        </w:rPr>
        <w:t xml:space="preserve"> при изучении территории, ориен</w:t>
      </w:r>
      <w:r w:rsidRPr="00B961DC">
        <w:rPr>
          <w:rFonts w:ascii="Times New Roman" w:eastAsia="Times New Roman" w:hAnsi="Times New Roman" w:cs="Times New Roman"/>
          <w:bCs/>
          <w:sz w:val="24"/>
          <w:szCs w:val="24"/>
          <w:lang w:eastAsia="ru-RU"/>
        </w:rPr>
        <w:t>тировании на ней, решении научно-практических задач. На общегеографических картах изображают все объекты, видимые на местности, и всем</w:t>
      </w:r>
      <w:r w:rsidR="00FD7298">
        <w:rPr>
          <w:rFonts w:ascii="Times New Roman" w:eastAsia="Times New Roman" w:hAnsi="Times New Roman" w:cs="Times New Roman"/>
          <w:bCs/>
          <w:sz w:val="24"/>
          <w:szCs w:val="24"/>
          <w:lang w:eastAsia="ru-RU"/>
        </w:rPr>
        <w:t xml:space="preserve"> элементам как бы уделяется рав</w:t>
      </w:r>
      <w:r w:rsidRPr="00B961DC">
        <w:rPr>
          <w:rFonts w:ascii="Times New Roman" w:eastAsia="Times New Roman" w:hAnsi="Times New Roman" w:cs="Times New Roman"/>
          <w:bCs/>
          <w:sz w:val="24"/>
          <w:szCs w:val="24"/>
          <w:lang w:eastAsia="ru-RU"/>
        </w:rPr>
        <w:t>ное внимание. Дальнейшая классификация общегеографи</w:t>
      </w:r>
      <w:r w:rsidR="00FD7298">
        <w:rPr>
          <w:rFonts w:ascii="Times New Roman" w:eastAsia="Times New Roman" w:hAnsi="Times New Roman" w:cs="Times New Roman"/>
          <w:bCs/>
          <w:sz w:val="24"/>
          <w:szCs w:val="24"/>
          <w:lang w:eastAsia="ru-RU"/>
        </w:rPr>
        <w:t>ческих карт совпадает с их деле</w:t>
      </w:r>
      <w:r w:rsidRPr="00B961DC">
        <w:rPr>
          <w:rFonts w:ascii="Times New Roman" w:eastAsia="Times New Roman" w:hAnsi="Times New Roman" w:cs="Times New Roman"/>
          <w:bCs/>
          <w:sz w:val="24"/>
          <w:szCs w:val="24"/>
          <w:lang w:eastAsia="ru-RU"/>
        </w:rPr>
        <w:t xml:space="preserve">нием </w:t>
      </w:r>
      <w:r w:rsidRPr="00FD7298">
        <w:rPr>
          <w:rFonts w:ascii="Times New Roman" w:eastAsia="Times New Roman" w:hAnsi="Times New Roman" w:cs="Times New Roman"/>
          <w:bCs/>
          <w:i/>
          <w:sz w:val="24"/>
          <w:szCs w:val="24"/>
          <w:lang w:eastAsia="ru-RU"/>
        </w:rPr>
        <w:t>по масштабу:</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FD7298"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топографичес</w:t>
      </w:r>
      <w:r w:rsidR="00FD7298">
        <w:rPr>
          <w:rFonts w:ascii="Times New Roman" w:eastAsia="Times New Roman" w:hAnsi="Times New Roman" w:cs="Times New Roman"/>
          <w:bCs/>
          <w:sz w:val="24"/>
          <w:szCs w:val="24"/>
          <w:lang w:eastAsia="ru-RU"/>
        </w:rPr>
        <w:t>кие</w:t>
      </w:r>
      <w:proofErr w:type="gramEnd"/>
      <w:r w:rsidR="00FD7298">
        <w:rPr>
          <w:rFonts w:ascii="Times New Roman" w:eastAsia="Times New Roman" w:hAnsi="Times New Roman" w:cs="Times New Roman"/>
          <w:bCs/>
          <w:sz w:val="24"/>
          <w:szCs w:val="24"/>
          <w:lang w:eastAsia="ru-RU"/>
        </w:rPr>
        <w:t xml:space="preserve"> – в масштабах 1</w:t>
      </w:r>
      <w:r w:rsidRPr="00B961DC">
        <w:rPr>
          <w:rFonts w:ascii="Times New Roman" w:eastAsia="Times New Roman" w:hAnsi="Times New Roman" w:cs="Times New Roman"/>
          <w:bCs/>
          <w:sz w:val="24"/>
          <w:szCs w:val="24"/>
          <w:lang w:eastAsia="ru-RU"/>
        </w:rPr>
        <w:t xml:space="preserve">: 100 000 и крупнее; </w:t>
      </w:r>
    </w:p>
    <w:p w:rsidR="00FD7298"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обзорно-топографические</w:t>
      </w:r>
      <w:proofErr w:type="gramEnd"/>
      <w:r w:rsidRPr="00B961DC">
        <w:rPr>
          <w:rFonts w:ascii="Times New Roman" w:eastAsia="Times New Roman" w:hAnsi="Times New Roman" w:cs="Times New Roman"/>
          <w:bCs/>
          <w:sz w:val="24"/>
          <w:szCs w:val="24"/>
          <w:lang w:eastAsia="ru-RU"/>
        </w:rPr>
        <w:t xml:space="preserve"> – в масштабах 1: 200 000 – 1: 1 000 000; </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обзорные – мельче 1: 1 000 000.</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Cs/>
          <w:i/>
          <w:sz w:val="24"/>
          <w:szCs w:val="24"/>
          <w:lang w:eastAsia="ru-RU"/>
        </w:rPr>
        <w:lastRenderedPageBreak/>
        <w:t>Тематические карты.</w:t>
      </w:r>
      <w:r w:rsidRPr="00B961DC">
        <w:rPr>
          <w:rFonts w:ascii="Times New Roman" w:eastAsia="Times New Roman" w:hAnsi="Times New Roman" w:cs="Times New Roman"/>
          <w:bCs/>
          <w:sz w:val="24"/>
          <w:szCs w:val="24"/>
          <w:lang w:eastAsia="ru-RU"/>
        </w:rPr>
        <w:t xml:space="preserve"> Это наиболее обширная и р</w:t>
      </w:r>
      <w:r w:rsidR="00FD7298">
        <w:rPr>
          <w:rFonts w:ascii="Times New Roman" w:eastAsia="Times New Roman" w:hAnsi="Times New Roman" w:cs="Times New Roman"/>
          <w:bCs/>
          <w:sz w:val="24"/>
          <w:szCs w:val="24"/>
          <w:lang w:eastAsia="ru-RU"/>
        </w:rPr>
        <w:t>азнообразная категория карт при</w:t>
      </w:r>
      <w:r w:rsidRPr="00B961DC">
        <w:rPr>
          <w:rFonts w:ascii="Times New Roman" w:eastAsia="Times New Roman" w:hAnsi="Times New Roman" w:cs="Times New Roman"/>
          <w:bCs/>
          <w:sz w:val="24"/>
          <w:szCs w:val="24"/>
          <w:lang w:eastAsia="ru-RU"/>
        </w:rPr>
        <w:t>родных и общественных (социальных и экономическ</w:t>
      </w:r>
      <w:r w:rsidR="00FD7298">
        <w:rPr>
          <w:rFonts w:ascii="Times New Roman" w:eastAsia="Times New Roman" w:hAnsi="Times New Roman" w:cs="Times New Roman"/>
          <w:bCs/>
          <w:sz w:val="24"/>
          <w:szCs w:val="24"/>
          <w:lang w:eastAsia="ru-RU"/>
        </w:rPr>
        <w:t>их) явлений, их сочетаний и ком</w:t>
      </w:r>
      <w:r w:rsidRPr="00B961DC">
        <w:rPr>
          <w:rFonts w:ascii="Times New Roman" w:eastAsia="Times New Roman" w:hAnsi="Times New Roman" w:cs="Times New Roman"/>
          <w:bCs/>
          <w:sz w:val="24"/>
          <w:szCs w:val="24"/>
          <w:lang w:eastAsia="ru-RU"/>
        </w:rPr>
        <w:t>плексов. Содержание карт определяется той или иной конкретной темой.</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Группа карт природы охватывает карты литосферы, гидросферы, атмосферы, </w:t>
      </w:r>
      <w:proofErr w:type="spellStart"/>
      <w:r w:rsidRPr="00B961DC">
        <w:rPr>
          <w:rFonts w:ascii="Times New Roman" w:eastAsia="Times New Roman" w:hAnsi="Times New Roman" w:cs="Times New Roman"/>
          <w:bCs/>
          <w:sz w:val="24"/>
          <w:szCs w:val="24"/>
          <w:lang w:eastAsia="ru-RU"/>
        </w:rPr>
        <w:t>педосферы</w:t>
      </w:r>
      <w:proofErr w:type="spellEnd"/>
      <w:r w:rsidRPr="00B961DC">
        <w:rPr>
          <w:rFonts w:ascii="Times New Roman" w:eastAsia="Times New Roman" w:hAnsi="Times New Roman" w:cs="Times New Roman"/>
          <w:bCs/>
          <w:sz w:val="24"/>
          <w:szCs w:val="24"/>
          <w:lang w:eastAsia="ru-RU"/>
        </w:rPr>
        <w:t xml:space="preserve"> и биосферы. Они подразделяются на следующие крупные блоки:</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геологические: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тектонические и неотектонические литолого-стратиграфические четвертичных отложений гидрогеологические полезных ископаемых сейсмичности и вулканизма охраны геологической среды</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структурно-геологического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геофизические: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гравитационного поля магнитного поля сейсмометрические электрических полей теплового потока физических параметров</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рельефа земной поверхности и дна океанов:</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 xml:space="preserve">гипсометрические и батиметрические морфометрические и </w:t>
      </w:r>
      <w:proofErr w:type="spellStart"/>
      <w:r w:rsidRPr="00B961DC">
        <w:rPr>
          <w:rFonts w:ascii="Times New Roman" w:eastAsia="Times New Roman" w:hAnsi="Times New Roman" w:cs="Times New Roman"/>
          <w:bCs/>
          <w:sz w:val="24"/>
          <w:szCs w:val="24"/>
          <w:lang w:eastAsia="ru-RU"/>
        </w:rPr>
        <w:t>морфографические</w:t>
      </w:r>
      <w:proofErr w:type="spellEnd"/>
      <w:r w:rsidRPr="00B961DC">
        <w:rPr>
          <w:rFonts w:ascii="Times New Roman" w:eastAsia="Times New Roman" w:hAnsi="Times New Roman" w:cs="Times New Roman"/>
          <w:bCs/>
          <w:sz w:val="24"/>
          <w:szCs w:val="24"/>
          <w:lang w:eastAsia="ru-RU"/>
        </w:rPr>
        <w:t xml:space="preserve"> геоморфологические (общие и отдельных процессов) геоморфологического районирования</w:t>
      </w:r>
      <w:proofErr w:type="gramEnd"/>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метеорологические и климатические: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климатообразующих факторов термического </w:t>
      </w:r>
      <w:proofErr w:type="gramStart"/>
      <w:r w:rsidRPr="00B961DC">
        <w:rPr>
          <w:rFonts w:ascii="Times New Roman" w:eastAsia="Times New Roman" w:hAnsi="Times New Roman" w:cs="Times New Roman"/>
          <w:bCs/>
          <w:sz w:val="24"/>
          <w:szCs w:val="24"/>
          <w:lang w:eastAsia="ru-RU"/>
        </w:rPr>
        <w:t>режима условий увлажнения барического режима ветрового режима атмосферных явлений</w:t>
      </w:r>
      <w:proofErr w:type="gramEnd"/>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атмосферных процессов и погоды климатического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гидрологические (вод суши):</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гидрографические</w:t>
      </w:r>
      <w:proofErr w:type="gramEnd"/>
      <w:r w:rsidRPr="00B961DC">
        <w:rPr>
          <w:rFonts w:ascii="Times New Roman" w:eastAsia="Times New Roman" w:hAnsi="Times New Roman" w:cs="Times New Roman"/>
          <w:bCs/>
          <w:sz w:val="24"/>
          <w:szCs w:val="24"/>
          <w:lang w:eastAsia="ru-RU"/>
        </w:rPr>
        <w:t xml:space="preserve"> водного режима снежного покрова</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ледового режима и гидрологических явлений физико-химических </w:t>
      </w:r>
      <w:proofErr w:type="gramStart"/>
      <w:r w:rsidRPr="00B961DC">
        <w:rPr>
          <w:rFonts w:ascii="Times New Roman" w:eastAsia="Times New Roman" w:hAnsi="Times New Roman" w:cs="Times New Roman"/>
          <w:bCs/>
          <w:sz w:val="24"/>
          <w:szCs w:val="24"/>
          <w:lang w:eastAsia="ru-RU"/>
        </w:rPr>
        <w:t>характеристик вод загрязнения вод гидрологического районирования</w:t>
      </w:r>
      <w:proofErr w:type="gramEnd"/>
    </w:p>
    <w:p w:rsidR="00B961DC" w:rsidRPr="00FD7298" w:rsidRDefault="00B961DC" w:rsidP="00FD7298">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океаноло</w:t>
      </w:r>
      <w:r w:rsidR="00FD7298" w:rsidRPr="00FD7298">
        <w:rPr>
          <w:rFonts w:ascii="Times New Roman" w:eastAsia="Times New Roman" w:hAnsi="Times New Roman" w:cs="Times New Roman"/>
          <w:bCs/>
          <w:i/>
          <w:sz w:val="24"/>
          <w:szCs w:val="24"/>
          <w:lang w:eastAsia="ru-RU"/>
        </w:rPr>
        <w:t>гические (вод морей и океанов):</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гидрографические физических свойств (гидрофизические) динамики водных масс гидрохимические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флоры и фауны морей и океанов загрязнения океана океанологического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почвенные: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генетических типов почв физико-механических свойств почв почвенно-геохимические почвенно-климатические почвенно-мелиоративные загрязнения почв почвенного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ботанические: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современного растительного покрова восстановленного растительного покрова отдельных видов растений и растительных ассоциаций фенологические продуктивности растений</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spellStart"/>
      <w:r w:rsidRPr="00B961DC">
        <w:rPr>
          <w:rFonts w:ascii="Times New Roman" w:eastAsia="Times New Roman" w:hAnsi="Times New Roman" w:cs="Times New Roman"/>
          <w:bCs/>
          <w:sz w:val="24"/>
          <w:szCs w:val="24"/>
          <w:lang w:eastAsia="ru-RU"/>
        </w:rPr>
        <w:t>нарушенности</w:t>
      </w:r>
      <w:proofErr w:type="spellEnd"/>
      <w:r w:rsidRPr="00B961DC">
        <w:rPr>
          <w:rFonts w:ascii="Times New Roman" w:eastAsia="Times New Roman" w:hAnsi="Times New Roman" w:cs="Times New Roman"/>
          <w:bCs/>
          <w:sz w:val="24"/>
          <w:szCs w:val="24"/>
          <w:lang w:eastAsia="ru-RU"/>
        </w:rPr>
        <w:t xml:space="preserve"> растительного покрова геоботанического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зоогеографические: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ареалов отдельных видов животных комплексов животных </w:t>
      </w:r>
      <w:proofErr w:type="gramStart"/>
      <w:r w:rsidRPr="00B961DC">
        <w:rPr>
          <w:rFonts w:ascii="Times New Roman" w:eastAsia="Times New Roman" w:hAnsi="Times New Roman" w:cs="Times New Roman"/>
          <w:bCs/>
          <w:sz w:val="24"/>
          <w:szCs w:val="24"/>
          <w:lang w:eastAsia="ru-RU"/>
        </w:rPr>
        <w:t>зоогеографического</w:t>
      </w:r>
      <w:proofErr w:type="gramEnd"/>
      <w:r w:rsidRPr="00B961DC">
        <w:rPr>
          <w:rFonts w:ascii="Times New Roman" w:eastAsia="Times New Roman" w:hAnsi="Times New Roman" w:cs="Times New Roman"/>
          <w:bCs/>
          <w:sz w:val="24"/>
          <w:szCs w:val="24"/>
          <w:lang w:eastAsia="ru-RU"/>
        </w:rPr>
        <w:t xml:space="preserve">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медико-географические: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spellStart"/>
      <w:r w:rsidRPr="00B961DC">
        <w:rPr>
          <w:rFonts w:ascii="Times New Roman" w:eastAsia="Times New Roman" w:hAnsi="Times New Roman" w:cs="Times New Roman"/>
          <w:bCs/>
          <w:sz w:val="24"/>
          <w:szCs w:val="24"/>
          <w:lang w:eastAsia="ru-RU"/>
        </w:rPr>
        <w:t>нозоареалов</w:t>
      </w:r>
      <w:proofErr w:type="spellEnd"/>
      <w:r w:rsidRPr="00B961DC">
        <w:rPr>
          <w:rFonts w:ascii="Times New Roman" w:eastAsia="Times New Roman" w:hAnsi="Times New Roman" w:cs="Times New Roman"/>
          <w:bCs/>
          <w:sz w:val="24"/>
          <w:szCs w:val="24"/>
          <w:lang w:eastAsia="ru-RU"/>
        </w:rPr>
        <w:t xml:space="preserve"> (ареалов болезней) распространения болезней и эпидемий медико-географического районирования оздоровления территорий</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Карты общественных явлений охватывают</w:t>
      </w:r>
      <w:r w:rsidR="00FD7298">
        <w:rPr>
          <w:rFonts w:ascii="Times New Roman" w:eastAsia="Times New Roman" w:hAnsi="Times New Roman" w:cs="Times New Roman"/>
          <w:bCs/>
          <w:sz w:val="24"/>
          <w:szCs w:val="24"/>
          <w:lang w:eastAsia="ru-RU"/>
        </w:rPr>
        <w:t xml:space="preserve"> </w:t>
      </w:r>
      <w:proofErr w:type="spellStart"/>
      <w:r w:rsidR="00FD7298">
        <w:rPr>
          <w:rFonts w:ascii="Times New Roman" w:eastAsia="Times New Roman" w:hAnsi="Times New Roman" w:cs="Times New Roman"/>
          <w:bCs/>
          <w:sz w:val="24"/>
          <w:szCs w:val="24"/>
          <w:lang w:eastAsia="ru-RU"/>
        </w:rPr>
        <w:t>социосферу</w:t>
      </w:r>
      <w:proofErr w:type="spellEnd"/>
      <w:r w:rsidR="00FD7298">
        <w:rPr>
          <w:rFonts w:ascii="Times New Roman" w:eastAsia="Times New Roman" w:hAnsi="Times New Roman" w:cs="Times New Roman"/>
          <w:bCs/>
          <w:sz w:val="24"/>
          <w:szCs w:val="24"/>
          <w:lang w:eastAsia="ru-RU"/>
        </w:rPr>
        <w:t xml:space="preserve"> и </w:t>
      </w:r>
      <w:proofErr w:type="spellStart"/>
      <w:r w:rsidR="00FD7298">
        <w:rPr>
          <w:rFonts w:ascii="Times New Roman" w:eastAsia="Times New Roman" w:hAnsi="Times New Roman" w:cs="Times New Roman"/>
          <w:bCs/>
          <w:sz w:val="24"/>
          <w:szCs w:val="24"/>
          <w:lang w:eastAsia="ru-RU"/>
        </w:rPr>
        <w:t>техносферу</w:t>
      </w:r>
      <w:proofErr w:type="spellEnd"/>
      <w:r w:rsidR="00FD7298">
        <w:rPr>
          <w:rFonts w:ascii="Times New Roman" w:eastAsia="Times New Roman" w:hAnsi="Times New Roman" w:cs="Times New Roman"/>
          <w:bCs/>
          <w:sz w:val="24"/>
          <w:szCs w:val="24"/>
          <w:lang w:eastAsia="ru-RU"/>
        </w:rPr>
        <w:t>. Их те</w:t>
      </w:r>
      <w:r w:rsidRPr="00B961DC">
        <w:rPr>
          <w:rFonts w:ascii="Times New Roman" w:eastAsia="Times New Roman" w:hAnsi="Times New Roman" w:cs="Times New Roman"/>
          <w:bCs/>
          <w:sz w:val="24"/>
          <w:szCs w:val="24"/>
          <w:lang w:eastAsia="ru-RU"/>
        </w:rPr>
        <w:t>матика отличается большим разнообразием: население, э</w:t>
      </w:r>
      <w:r w:rsidR="00FD7298">
        <w:rPr>
          <w:rFonts w:ascii="Times New Roman" w:eastAsia="Times New Roman" w:hAnsi="Times New Roman" w:cs="Times New Roman"/>
          <w:bCs/>
          <w:sz w:val="24"/>
          <w:szCs w:val="24"/>
          <w:lang w:eastAsia="ru-RU"/>
        </w:rPr>
        <w:t>кономика и хозяйство, наука, об</w:t>
      </w:r>
      <w:r w:rsidRPr="00B961DC">
        <w:rPr>
          <w:rFonts w:ascii="Times New Roman" w:eastAsia="Times New Roman" w:hAnsi="Times New Roman" w:cs="Times New Roman"/>
          <w:bCs/>
          <w:sz w:val="24"/>
          <w:szCs w:val="24"/>
          <w:lang w:eastAsia="ru-RU"/>
        </w:rPr>
        <w:t>разование и культура, обслуживание и здравоохранен</w:t>
      </w:r>
      <w:r w:rsidR="00FD7298">
        <w:rPr>
          <w:rFonts w:ascii="Times New Roman" w:eastAsia="Times New Roman" w:hAnsi="Times New Roman" w:cs="Times New Roman"/>
          <w:bCs/>
          <w:sz w:val="24"/>
          <w:szCs w:val="24"/>
          <w:lang w:eastAsia="ru-RU"/>
        </w:rPr>
        <w:t>ие, общественные движения, рели</w:t>
      </w:r>
      <w:r w:rsidRPr="00B961DC">
        <w:rPr>
          <w:rFonts w:ascii="Times New Roman" w:eastAsia="Times New Roman" w:hAnsi="Times New Roman" w:cs="Times New Roman"/>
          <w:bCs/>
          <w:sz w:val="24"/>
          <w:szCs w:val="24"/>
          <w:lang w:eastAsia="ru-RU"/>
        </w:rPr>
        <w:t>гия и политика, археология и история развития общества и много другое.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Эта группа карт постоянно расширяется за счёт всё новых тем, характеризующих общество со всеми прогрессивными и негативными аспектами его развития. Примерная классификация карт общественных явлений выглядит следующим образом:</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lastRenderedPageBreak/>
        <w:t>Карты населения:</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размещения населения национального состава и этнографические половозрастного состава религий и верований</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естественного движения населения миграций трудовых ресурсов</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социальной структуры</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хозяйства:</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промышленности (в целом и по отраслям)</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сельского хозяйства (по отраслям растениеводства и животноводства) агропромышленных комплексов лесного хозяйства промыслового и рыбного хозяйства энергетики транспорта и связи торговли и финансов</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экономико-географического районирования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науки и культуры:</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образования</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науки</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 культуры памятников культуры</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обслуживания населения и здравоохранения:</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отдельных видов обслуживания здравоохранения физкультуры и спорта отдыха и туризма</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политические и политико-административные: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геополитические административного деления</w:t>
      </w:r>
      <w:proofErr w:type="gramEnd"/>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политических организаций, партий, движений </w:t>
      </w:r>
      <w:proofErr w:type="gramStart"/>
      <w:r w:rsidRPr="00B961DC">
        <w:rPr>
          <w:rFonts w:ascii="Times New Roman" w:eastAsia="Times New Roman" w:hAnsi="Times New Roman" w:cs="Times New Roman"/>
          <w:bCs/>
          <w:sz w:val="24"/>
          <w:szCs w:val="24"/>
          <w:lang w:eastAsia="ru-RU"/>
        </w:rPr>
        <w:t>электоральные</w:t>
      </w:r>
      <w:proofErr w:type="gramEnd"/>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исторические: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общественно-политических формаций </w:t>
      </w:r>
      <w:proofErr w:type="gramStart"/>
      <w:r w:rsidRPr="00B961DC">
        <w:rPr>
          <w:rFonts w:ascii="Times New Roman" w:eastAsia="Times New Roman" w:hAnsi="Times New Roman" w:cs="Times New Roman"/>
          <w:bCs/>
          <w:sz w:val="24"/>
          <w:szCs w:val="24"/>
          <w:lang w:eastAsia="ru-RU"/>
        </w:rPr>
        <w:t>археологические</w:t>
      </w:r>
      <w:proofErr w:type="gramEnd"/>
      <w:r w:rsidRPr="00B961DC">
        <w:rPr>
          <w:rFonts w:ascii="Times New Roman" w:eastAsia="Times New Roman" w:hAnsi="Times New Roman" w:cs="Times New Roman"/>
          <w:bCs/>
          <w:sz w:val="24"/>
          <w:szCs w:val="24"/>
          <w:lang w:eastAsia="ru-RU"/>
        </w:rPr>
        <w:t xml:space="preserve"> историко-экономические историко-политические военно-исторические историко-культурные.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Особую сложность для классификации представляют явления, которые не могут быть целиком отнесены к одной какой-либо сфере, они прина</w:t>
      </w:r>
      <w:r w:rsidR="00FD7298">
        <w:rPr>
          <w:rFonts w:ascii="Times New Roman" w:eastAsia="Times New Roman" w:hAnsi="Times New Roman" w:cs="Times New Roman"/>
          <w:bCs/>
          <w:sz w:val="24"/>
          <w:szCs w:val="24"/>
          <w:lang w:eastAsia="ru-RU"/>
        </w:rPr>
        <w:t>длежат сразу к двум или несколь</w:t>
      </w:r>
      <w:r w:rsidRPr="00B961DC">
        <w:rPr>
          <w:rFonts w:ascii="Times New Roman" w:eastAsia="Times New Roman" w:hAnsi="Times New Roman" w:cs="Times New Roman"/>
          <w:bCs/>
          <w:sz w:val="24"/>
          <w:szCs w:val="24"/>
          <w:lang w:eastAsia="ru-RU"/>
        </w:rPr>
        <w:t>ким сферам. Наиболее очевидна необходимость выделения особой природно-общественной сферы (</w:t>
      </w:r>
      <w:proofErr w:type="spellStart"/>
      <w:r w:rsidRPr="00B961DC">
        <w:rPr>
          <w:rFonts w:ascii="Times New Roman" w:eastAsia="Times New Roman" w:hAnsi="Times New Roman" w:cs="Times New Roman"/>
          <w:bCs/>
          <w:sz w:val="24"/>
          <w:szCs w:val="24"/>
          <w:lang w:eastAsia="ru-RU"/>
        </w:rPr>
        <w:t>гиперсферы</w:t>
      </w:r>
      <w:proofErr w:type="spellEnd"/>
      <w:r w:rsidRPr="00B961DC">
        <w:rPr>
          <w:rFonts w:ascii="Times New Roman" w:eastAsia="Times New Roman" w:hAnsi="Times New Roman" w:cs="Times New Roman"/>
          <w:bCs/>
          <w:sz w:val="24"/>
          <w:szCs w:val="24"/>
          <w:lang w:eastAsia="ru-RU"/>
        </w:rPr>
        <w:t xml:space="preserve">), характеризующей взаимодействие природы, населения и хозяйства. Можно назвать наиболее яркие примеры карт, относящихся к </w:t>
      </w:r>
      <w:proofErr w:type="spellStart"/>
      <w:r w:rsidRPr="00B961DC">
        <w:rPr>
          <w:rFonts w:ascii="Times New Roman" w:eastAsia="Times New Roman" w:hAnsi="Times New Roman" w:cs="Times New Roman"/>
          <w:bCs/>
          <w:sz w:val="24"/>
          <w:szCs w:val="24"/>
          <w:lang w:eastAsia="ru-RU"/>
        </w:rPr>
        <w:t>гиперсфере</w:t>
      </w:r>
      <w:proofErr w:type="spellEnd"/>
      <w:r w:rsidRPr="00B961DC">
        <w:rPr>
          <w:rFonts w:ascii="Times New Roman" w:eastAsia="Times New Roman" w:hAnsi="Times New Roman" w:cs="Times New Roman"/>
          <w:bCs/>
          <w:sz w:val="24"/>
          <w:szCs w:val="24"/>
          <w:lang w:eastAsia="ru-RU"/>
        </w:rPr>
        <w:t>:</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эколого-географические (</w:t>
      </w:r>
      <w:proofErr w:type="spellStart"/>
      <w:r w:rsidRPr="00FD7298">
        <w:rPr>
          <w:rFonts w:ascii="Times New Roman" w:eastAsia="Times New Roman" w:hAnsi="Times New Roman" w:cs="Times New Roman"/>
          <w:bCs/>
          <w:i/>
          <w:sz w:val="24"/>
          <w:szCs w:val="24"/>
          <w:lang w:eastAsia="ru-RU"/>
        </w:rPr>
        <w:t>геоэкологические</w:t>
      </w:r>
      <w:proofErr w:type="spellEnd"/>
      <w:r w:rsidRPr="00FD7298">
        <w:rPr>
          <w:rFonts w:ascii="Times New Roman" w:eastAsia="Times New Roman" w:hAnsi="Times New Roman" w:cs="Times New Roman"/>
          <w:bCs/>
          <w:i/>
          <w:sz w:val="24"/>
          <w:szCs w:val="24"/>
          <w:lang w:eastAsia="ru-RU"/>
        </w:rPr>
        <w:t>):</w:t>
      </w:r>
    </w:p>
    <w:p w:rsidR="00B961DC" w:rsidRPr="00B961DC" w:rsidRDefault="00B961DC" w:rsidP="00FD7298">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факторов воздействия на окружающую среду в целом и на отдельные её компоненты состояния окружающей среды и её компонентов результатов и последствий воздействия на среду </w:t>
      </w:r>
      <w:proofErr w:type="gramStart"/>
      <w:r w:rsidRPr="00B961DC">
        <w:rPr>
          <w:rFonts w:ascii="Times New Roman" w:eastAsia="Times New Roman" w:hAnsi="Times New Roman" w:cs="Times New Roman"/>
          <w:bCs/>
          <w:sz w:val="24"/>
          <w:szCs w:val="24"/>
          <w:lang w:eastAsia="ru-RU"/>
        </w:rPr>
        <w:t>условий жизни населения защиты среды</w:t>
      </w:r>
      <w:proofErr w:type="gramEnd"/>
      <w:r w:rsidRPr="00B961DC">
        <w:rPr>
          <w:rFonts w:ascii="Times New Roman" w:eastAsia="Times New Roman" w:hAnsi="Times New Roman" w:cs="Times New Roman"/>
          <w:bCs/>
          <w:sz w:val="24"/>
          <w:szCs w:val="24"/>
          <w:lang w:eastAsia="ru-RU"/>
        </w:rPr>
        <w:t xml:space="preserve"> и обеспеч</w:t>
      </w:r>
      <w:r w:rsidR="00FD7298">
        <w:rPr>
          <w:rFonts w:ascii="Times New Roman" w:eastAsia="Times New Roman" w:hAnsi="Times New Roman" w:cs="Times New Roman"/>
          <w:bCs/>
          <w:sz w:val="24"/>
          <w:szCs w:val="24"/>
          <w:lang w:eastAsia="ru-RU"/>
        </w:rPr>
        <w:t>ения экологической безопасности</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природно-технические: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инженерно-геологические инженерно-географические агроклиматические </w:t>
      </w:r>
      <w:proofErr w:type="spellStart"/>
      <w:r w:rsidRPr="00B961DC">
        <w:rPr>
          <w:rFonts w:ascii="Times New Roman" w:eastAsia="Times New Roman" w:hAnsi="Times New Roman" w:cs="Times New Roman"/>
          <w:bCs/>
          <w:sz w:val="24"/>
          <w:szCs w:val="24"/>
          <w:lang w:eastAsia="ru-RU"/>
        </w:rPr>
        <w:t>агропроизводственные</w:t>
      </w:r>
      <w:proofErr w:type="spellEnd"/>
      <w:r w:rsidRPr="00B961DC">
        <w:rPr>
          <w:rFonts w:ascii="Times New Roman" w:eastAsia="Times New Roman" w:hAnsi="Times New Roman" w:cs="Times New Roman"/>
          <w:bCs/>
          <w:sz w:val="24"/>
          <w:szCs w:val="24"/>
          <w:lang w:eastAsia="ru-RU"/>
        </w:rPr>
        <w:t>.</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Удельный вес тематических карт, находящихся на стыке разных сфер неуклонно возрастает. Это сильно затрудняет классификацию.</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Специальные карты. Карты этой группы предна</w:t>
      </w:r>
      <w:r w:rsidR="00FD7298">
        <w:rPr>
          <w:rFonts w:ascii="Times New Roman" w:eastAsia="Times New Roman" w:hAnsi="Times New Roman" w:cs="Times New Roman"/>
          <w:bCs/>
          <w:sz w:val="24"/>
          <w:szCs w:val="24"/>
          <w:lang w:eastAsia="ru-RU"/>
        </w:rPr>
        <w:t>значены для решения определённо</w:t>
      </w:r>
      <w:r w:rsidRPr="00B961DC">
        <w:rPr>
          <w:rFonts w:ascii="Times New Roman" w:eastAsia="Times New Roman" w:hAnsi="Times New Roman" w:cs="Times New Roman"/>
          <w:bCs/>
          <w:sz w:val="24"/>
          <w:szCs w:val="24"/>
          <w:lang w:eastAsia="ru-RU"/>
        </w:rPr>
        <w:t>го круга задач или рассчитаны на определённые круги по</w:t>
      </w:r>
      <w:r w:rsidR="00FD7298">
        <w:rPr>
          <w:rFonts w:ascii="Times New Roman" w:eastAsia="Times New Roman" w:hAnsi="Times New Roman" w:cs="Times New Roman"/>
          <w:bCs/>
          <w:sz w:val="24"/>
          <w:szCs w:val="24"/>
          <w:lang w:eastAsia="ru-RU"/>
        </w:rPr>
        <w:t>льзователей. Чаще всего это кар</w:t>
      </w:r>
      <w:r w:rsidRPr="00B961DC">
        <w:rPr>
          <w:rFonts w:ascii="Times New Roman" w:eastAsia="Times New Roman" w:hAnsi="Times New Roman" w:cs="Times New Roman"/>
          <w:bCs/>
          <w:sz w:val="24"/>
          <w:szCs w:val="24"/>
          <w:lang w:eastAsia="ru-RU"/>
        </w:rPr>
        <w:t>ты технического назначения.</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навигационные: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roofErr w:type="spellStart"/>
      <w:r w:rsidRPr="00B961DC">
        <w:rPr>
          <w:rFonts w:ascii="Times New Roman" w:eastAsia="Times New Roman" w:hAnsi="Times New Roman" w:cs="Times New Roman"/>
          <w:bCs/>
          <w:sz w:val="24"/>
          <w:szCs w:val="24"/>
          <w:lang w:eastAsia="ru-RU"/>
        </w:rPr>
        <w:t>аэр</w:t>
      </w:r>
      <w:proofErr w:type="gramStart"/>
      <w:r w:rsidRPr="00B961DC">
        <w:rPr>
          <w:rFonts w:ascii="Times New Roman" w:eastAsia="Times New Roman" w:hAnsi="Times New Roman" w:cs="Times New Roman"/>
          <w:bCs/>
          <w:sz w:val="24"/>
          <w:szCs w:val="24"/>
          <w:lang w:eastAsia="ru-RU"/>
        </w:rPr>
        <w:t>о</w:t>
      </w:r>
      <w:proofErr w:type="spellEnd"/>
      <w:r w:rsidRPr="00B961DC">
        <w:rPr>
          <w:rFonts w:ascii="Times New Roman" w:eastAsia="Times New Roman" w:hAnsi="Times New Roman" w:cs="Times New Roman"/>
          <w:bCs/>
          <w:sz w:val="24"/>
          <w:szCs w:val="24"/>
          <w:lang w:eastAsia="ru-RU"/>
        </w:rPr>
        <w:t>-</w:t>
      </w:r>
      <w:proofErr w:type="gramEnd"/>
      <w:r w:rsidRPr="00B961DC">
        <w:rPr>
          <w:rFonts w:ascii="Times New Roman" w:eastAsia="Times New Roman" w:hAnsi="Times New Roman" w:cs="Times New Roman"/>
          <w:bCs/>
          <w:sz w:val="24"/>
          <w:szCs w:val="24"/>
          <w:lang w:eastAsia="ru-RU"/>
        </w:rPr>
        <w:t xml:space="preserve"> и космические навигационные морские навигационные лоцманские дорожные, в том числе автодорожные</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кадастровые: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земельного кадастра водного кадастра городского кадастра лесного кадастра и др.</w:t>
      </w:r>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Карты технические: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подземных коммуникаций </w:t>
      </w:r>
      <w:proofErr w:type="gramStart"/>
      <w:r w:rsidRPr="00B961DC">
        <w:rPr>
          <w:rFonts w:ascii="Times New Roman" w:eastAsia="Times New Roman" w:hAnsi="Times New Roman" w:cs="Times New Roman"/>
          <w:bCs/>
          <w:sz w:val="24"/>
          <w:szCs w:val="24"/>
          <w:lang w:eastAsia="ru-RU"/>
        </w:rPr>
        <w:t>инженерно-строительные</w:t>
      </w:r>
      <w:proofErr w:type="gramEnd"/>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Карты проектные: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мелиоративные</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lastRenderedPageBreak/>
        <w:t>лесоустроительные землеустроительные и т.п</w:t>
      </w:r>
      <w:proofErr w:type="gramStart"/>
      <w:r w:rsidRPr="00B961DC">
        <w:rPr>
          <w:rFonts w:ascii="Times New Roman" w:eastAsia="Times New Roman" w:hAnsi="Times New Roman" w:cs="Times New Roman"/>
          <w:bCs/>
          <w:sz w:val="24"/>
          <w:szCs w:val="24"/>
          <w:lang w:eastAsia="ru-RU"/>
        </w:rPr>
        <w:t>..</w:t>
      </w:r>
      <w:proofErr w:type="gramEnd"/>
    </w:p>
    <w:p w:rsidR="00B961DC" w:rsidRPr="00FD7298" w:rsidRDefault="00B961DC" w:rsidP="00B961DC">
      <w:pPr>
        <w:spacing w:after="0" w:line="240" w:lineRule="auto"/>
        <w:ind w:firstLine="567"/>
        <w:jc w:val="both"/>
        <w:rPr>
          <w:rFonts w:ascii="Times New Roman" w:eastAsia="Times New Roman" w:hAnsi="Times New Roman" w:cs="Times New Roman"/>
          <w:bCs/>
          <w:i/>
          <w:sz w:val="24"/>
          <w:szCs w:val="24"/>
          <w:lang w:eastAsia="ru-RU"/>
        </w:rPr>
      </w:pPr>
      <w:r w:rsidRPr="00FD7298">
        <w:rPr>
          <w:rFonts w:ascii="Times New Roman" w:eastAsia="Times New Roman" w:hAnsi="Times New Roman" w:cs="Times New Roman"/>
          <w:bCs/>
          <w:i/>
          <w:sz w:val="24"/>
          <w:szCs w:val="24"/>
          <w:lang w:eastAsia="ru-RU"/>
        </w:rPr>
        <w:t>Классификация карт по масштабу и пространственному охвату</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
          <w:bCs/>
          <w:i/>
          <w:sz w:val="24"/>
          <w:szCs w:val="24"/>
          <w:lang w:eastAsia="ru-RU"/>
        </w:rPr>
        <w:t>По масштабу</w:t>
      </w:r>
      <w:r w:rsidRPr="00B961DC">
        <w:rPr>
          <w:rFonts w:ascii="Times New Roman" w:eastAsia="Times New Roman" w:hAnsi="Times New Roman" w:cs="Times New Roman"/>
          <w:bCs/>
          <w:sz w:val="24"/>
          <w:szCs w:val="24"/>
          <w:lang w:eastAsia="ru-RU"/>
        </w:rPr>
        <w:t xml:space="preserve"> карты делят на четыре основные группы:</w:t>
      </w:r>
    </w:p>
    <w:p w:rsidR="00B961DC" w:rsidRPr="00FD7298" w:rsidRDefault="00B961DC" w:rsidP="00FD7298">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 </w:t>
      </w:r>
      <w:r w:rsidR="00FD7298" w:rsidRPr="00FD7298">
        <w:rPr>
          <w:rFonts w:ascii="Times New Roman" w:eastAsia="Times New Roman" w:hAnsi="Times New Roman" w:cs="Times New Roman"/>
          <w:bCs/>
          <w:sz w:val="24"/>
          <w:szCs w:val="24"/>
          <w:lang w:eastAsia="ru-RU"/>
        </w:rPr>
        <w:t>планы – 1</w:t>
      </w:r>
      <w:proofErr w:type="gramStart"/>
      <w:r w:rsidR="00FD7298" w:rsidRPr="00FD7298">
        <w:rPr>
          <w:rFonts w:ascii="Times New Roman" w:eastAsia="Times New Roman" w:hAnsi="Times New Roman" w:cs="Times New Roman"/>
          <w:bCs/>
          <w:sz w:val="24"/>
          <w:szCs w:val="24"/>
          <w:lang w:eastAsia="ru-RU"/>
        </w:rPr>
        <w:t xml:space="preserve"> :</w:t>
      </w:r>
      <w:proofErr w:type="gramEnd"/>
      <w:r w:rsidR="00FD7298" w:rsidRPr="00FD7298">
        <w:rPr>
          <w:rFonts w:ascii="Times New Roman" w:eastAsia="Times New Roman" w:hAnsi="Times New Roman" w:cs="Times New Roman"/>
          <w:bCs/>
          <w:sz w:val="24"/>
          <w:szCs w:val="24"/>
          <w:lang w:eastAsia="ru-RU"/>
        </w:rPr>
        <w:t xml:space="preserve"> 5 000 и крупнее; </w:t>
      </w:r>
    </w:p>
    <w:p w:rsidR="00B961DC" w:rsidRPr="00FD7298" w:rsidRDefault="00B961DC" w:rsidP="00FD7298">
      <w:pPr>
        <w:pStyle w:val="a5"/>
        <w:numPr>
          <w:ilvl w:val="0"/>
          <w:numId w:val="3"/>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Cs/>
          <w:sz w:val="24"/>
          <w:szCs w:val="24"/>
          <w:lang w:eastAsia="ru-RU"/>
        </w:rPr>
        <w:t>крупномасштабн</w:t>
      </w:r>
      <w:r w:rsidR="00FD7298" w:rsidRPr="00FD7298">
        <w:rPr>
          <w:rFonts w:ascii="Times New Roman" w:eastAsia="Times New Roman" w:hAnsi="Times New Roman" w:cs="Times New Roman"/>
          <w:bCs/>
          <w:sz w:val="24"/>
          <w:szCs w:val="24"/>
          <w:lang w:eastAsia="ru-RU"/>
        </w:rPr>
        <w:t>ые - 1</w:t>
      </w:r>
      <w:proofErr w:type="gramStart"/>
      <w:r w:rsidR="00FD7298" w:rsidRPr="00FD7298">
        <w:rPr>
          <w:rFonts w:ascii="Times New Roman" w:eastAsia="Times New Roman" w:hAnsi="Times New Roman" w:cs="Times New Roman"/>
          <w:bCs/>
          <w:sz w:val="24"/>
          <w:szCs w:val="24"/>
          <w:lang w:eastAsia="ru-RU"/>
        </w:rPr>
        <w:t xml:space="preserve"> :</w:t>
      </w:r>
      <w:proofErr w:type="gramEnd"/>
      <w:r w:rsidR="00FD7298" w:rsidRPr="00FD7298">
        <w:rPr>
          <w:rFonts w:ascii="Times New Roman" w:eastAsia="Times New Roman" w:hAnsi="Times New Roman" w:cs="Times New Roman"/>
          <w:bCs/>
          <w:sz w:val="24"/>
          <w:szCs w:val="24"/>
          <w:lang w:eastAsia="ru-RU"/>
        </w:rPr>
        <w:t xml:space="preserve"> 10 000 - 1 : 100 000; </w:t>
      </w:r>
    </w:p>
    <w:p w:rsidR="00FD7298" w:rsidRPr="00FD7298" w:rsidRDefault="00B961DC" w:rsidP="00FD7298">
      <w:pPr>
        <w:pStyle w:val="a5"/>
        <w:numPr>
          <w:ilvl w:val="0"/>
          <w:numId w:val="3"/>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Cs/>
          <w:sz w:val="24"/>
          <w:szCs w:val="24"/>
          <w:lang w:eastAsia="ru-RU"/>
        </w:rPr>
        <w:t>среднемасштабные 1</w:t>
      </w:r>
      <w:proofErr w:type="gramStart"/>
      <w:r w:rsidRPr="00FD7298">
        <w:rPr>
          <w:rFonts w:ascii="Times New Roman" w:eastAsia="Times New Roman" w:hAnsi="Times New Roman" w:cs="Times New Roman"/>
          <w:bCs/>
          <w:sz w:val="24"/>
          <w:szCs w:val="24"/>
          <w:lang w:eastAsia="ru-RU"/>
        </w:rPr>
        <w:t xml:space="preserve"> :</w:t>
      </w:r>
      <w:proofErr w:type="gramEnd"/>
      <w:r w:rsidRPr="00FD7298">
        <w:rPr>
          <w:rFonts w:ascii="Times New Roman" w:eastAsia="Times New Roman" w:hAnsi="Times New Roman" w:cs="Times New Roman"/>
          <w:bCs/>
          <w:sz w:val="24"/>
          <w:szCs w:val="24"/>
          <w:lang w:eastAsia="ru-RU"/>
        </w:rPr>
        <w:t xml:space="preserve"> 200 000 до 1 : 1 000 000 включительно; </w:t>
      </w:r>
    </w:p>
    <w:p w:rsidR="00B961DC" w:rsidRPr="00FD7298" w:rsidRDefault="00B961DC" w:rsidP="00FD7298">
      <w:pPr>
        <w:pStyle w:val="a5"/>
        <w:numPr>
          <w:ilvl w:val="0"/>
          <w:numId w:val="3"/>
        </w:numPr>
        <w:tabs>
          <w:tab w:val="left" w:pos="851"/>
        </w:tabs>
        <w:spacing w:after="0" w:line="240" w:lineRule="auto"/>
        <w:ind w:left="0"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Cs/>
          <w:sz w:val="24"/>
          <w:szCs w:val="24"/>
          <w:lang w:eastAsia="ru-RU"/>
        </w:rPr>
        <w:t>мелкомасштабные – мельче 1</w:t>
      </w:r>
      <w:proofErr w:type="gramStart"/>
      <w:r w:rsidRPr="00FD7298">
        <w:rPr>
          <w:rFonts w:ascii="Times New Roman" w:eastAsia="Times New Roman" w:hAnsi="Times New Roman" w:cs="Times New Roman"/>
          <w:bCs/>
          <w:sz w:val="24"/>
          <w:szCs w:val="24"/>
          <w:lang w:eastAsia="ru-RU"/>
        </w:rPr>
        <w:t xml:space="preserve"> :</w:t>
      </w:r>
      <w:proofErr w:type="gramEnd"/>
      <w:r w:rsidRPr="00FD7298">
        <w:rPr>
          <w:rFonts w:ascii="Times New Roman" w:eastAsia="Times New Roman" w:hAnsi="Times New Roman" w:cs="Times New Roman"/>
          <w:bCs/>
          <w:sz w:val="24"/>
          <w:szCs w:val="24"/>
          <w:lang w:eastAsia="ru-RU"/>
        </w:rPr>
        <w:t xml:space="preserve"> 1 000 000. </w:t>
      </w:r>
    </w:p>
    <w:p w:rsidR="00B961DC" w:rsidRPr="00B961DC" w:rsidRDefault="00B961DC" w:rsidP="00FD7298">
      <w:pPr>
        <w:tabs>
          <w:tab w:val="left" w:pos="851"/>
        </w:tabs>
        <w:spacing w:after="0" w:line="240" w:lineRule="auto"/>
        <w:ind w:firstLine="567"/>
        <w:jc w:val="both"/>
        <w:rPr>
          <w:rFonts w:ascii="Times New Roman" w:eastAsia="Times New Roman" w:hAnsi="Times New Roman" w:cs="Times New Roman"/>
          <w:bCs/>
          <w:sz w:val="24"/>
          <w:szCs w:val="24"/>
          <w:lang w:eastAsia="ru-RU"/>
        </w:rPr>
      </w:pP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Такое деление принято в России для географических карт, однако оно не универсально. В такой большой стране, как </w:t>
      </w:r>
      <w:proofErr w:type="gramStart"/>
      <w:r w:rsidRPr="00B961DC">
        <w:rPr>
          <w:rFonts w:ascii="Times New Roman" w:eastAsia="Times New Roman" w:hAnsi="Times New Roman" w:cs="Times New Roman"/>
          <w:bCs/>
          <w:sz w:val="24"/>
          <w:szCs w:val="24"/>
          <w:lang w:eastAsia="ru-RU"/>
        </w:rPr>
        <w:t>наша</w:t>
      </w:r>
      <w:proofErr w:type="gramEnd"/>
      <w:r w:rsidRPr="00B961DC">
        <w:rPr>
          <w:rFonts w:ascii="Times New Roman" w:eastAsia="Times New Roman" w:hAnsi="Times New Roman" w:cs="Times New Roman"/>
          <w:bCs/>
          <w:sz w:val="24"/>
          <w:szCs w:val="24"/>
          <w:lang w:eastAsia="ru-RU"/>
        </w:rPr>
        <w:t>, мелкомасштабные карты охватывают регионы или их части, среднемасштабные – области, а крупном</w:t>
      </w:r>
      <w:r w:rsidR="00FD7298">
        <w:rPr>
          <w:rFonts w:ascii="Times New Roman" w:eastAsia="Times New Roman" w:hAnsi="Times New Roman" w:cs="Times New Roman"/>
          <w:bCs/>
          <w:sz w:val="24"/>
          <w:szCs w:val="24"/>
          <w:lang w:eastAsia="ru-RU"/>
        </w:rPr>
        <w:t>асштабные – районы, города и го</w:t>
      </w:r>
      <w:r w:rsidRPr="00B961DC">
        <w:rPr>
          <w:rFonts w:ascii="Times New Roman" w:eastAsia="Times New Roman" w:hAnsi="Times New Roman" w:cs="Times New Roman"/>
          <w:bCs/>
          <w:sz w:val="24"/>
          <w:szCs w:val="24"/>
          <w:lang w:eastAsia="ru-RU"/>
        </w:rPr>
        <w:t>родские районы. Страны, имеющие меньшую террито</w:t>
      </w:r>
      <w:r w:rsidR="00FD7298">
        <w:rPr>
          <w:rFonts w:ascii="Times New Roman" w:eastAsia="Times New Roman" w:hAnsi="Times New Roman" w:cs="Times New Roman"/>
          <w:bCs/>
          <w:sz w:val="24"/>
          <w:szCs w:val="24"/>
          <w:lang w:eastAsia="ru-RU"/>
        </w:rPr>
        <w:t>рию, часто использую другие под</w:t>
      </w:r>
      <w:r w:rsidRPr="00B961DC">
        <w:rPr>
          <w:rFonts w:ascii="Times New Roman" w:eastAsia="Times New Roman" w:hAnsi="Times New Roman" w:cs="Times New Roman"/>
          <w:bCs/>
          <w:sz w:val="24"/>
          <w:szCs w:val="24"/>
          <w:lang w:eastAsia="ru-RU"/>
        </w:rPr>
        <w:t>разделения.</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По пространственному охвату в качестве наибо</w:t>
      </w:r>
      <w:r>
        <w:rPr>
          <w:rFonts w:ascii="Times New Roman" w:eastAsia="Times New Roman" w:hAnsi="Times New Roman" w:cs="Times New Roman"/>
          <w:bCs/>
          <w:sz w:val="24"/>
          <w:szCs w:val="24"/>
          <w:lang w:eastAsia="ru-RU"/>
        </w:rPr>
        <w:t>лее крупного подразделения выде</w:t>
      </w:r>
      <w:r w:rsidRPr="00B961DC">
        <w:rPr>
          <w:rFonts w:ascii="Times New Roman" w:eastAsia="Times New Roman" w:hAnsi="Times New Roman" w:cs="Times New Roman"/>
          <w:bCs/>
          <w:sz w:val="24"/>
          <w:szCs w:val="24"/>
          <w:lang w:eastAsia="ru-RU"/>
        </w:rPr>
        <w:t>ляют карты Солнечной системы и звёздного неба, затем – карты планет, в том числе карты Земли. Далее идут карты крупнейших планетарных структур – для Земли это карты материков и океанов, а после этого возможны разные разветвления классификации:</w:t>
      </w:r>
    </w:p>
    <w:p w:rsid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по административно-территориальному делению; </w:t>
      </w:r>
    </w:p>
    <w:p w:rsid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по природным районам;</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по экономическим регионам;</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 xml:space="preserve">по </w:t>
      </w:r>
      <w:proofErr w:type="gramStart"/>
      <w:r w:rsidRPr="00B961DC">
        <w:rPr>
          <w:rFonts w:ascii="Times New Roman" w:eastAsia="Times New Roman" w:hAnsi="Times New Roman" w:cs="Times New Roman"/>
          <w:bCs/>
          <w:sz w:val="24"/>
          <w:szCs w:val="24"/>
          <w:lang w:eastAsia="ru-RU"/>
        </w:rPr>
        <w:t>естественно-историческим</w:t>
      </w:r>
      <w:proofErr w:type="gramEnd"/>
      <w:r w:rsidRPr="00B961DC">
        <w:rPr>
          <w:rFonts w:ascii="Times New Roman" w:eastAsia="Times New Roman" w:hAnsi="Times New Roman" w:cs="Times New Roman"/>
          <w:bCs/>
          <w:sz w:val="24"/>
          <w:szCs w:val="24"/>
          <w:lang w:eastAsia="ru-RU"/>
        </w:rPr>
        <w:t xml:space="preserve"> областям.</w:t>
      </w:r>
    </w:p>
    <w:p w:rsidR="00B961DC" w:rsidRPr="00B961DC" w:rsidRDefault="00B961DC" w:rsidP="00B961DC">
      <w:pPr>
        <w:spacing w:after="0" w:line="240" w:lineRule="auto"/>
        <w:ind w:firstLine="567"/>
        <w:jc w:val="both"/>
        <w:rPr>
          <w:rFonts w:ascii="Times New Roman" w:eastAsia="Times New Roman" w:hAnsi="Times New Roman" w:cs="Times New Roman"/>
          <w:b/>
          <w:bCs/>
          <w:i/>
          <w:sz w:val="24"/>
          <w:szCs w:val="24"/>
          <w:lang w:eastAsia="ru-RU"/>
        </w:rPr>
      </w:pPr>
      <w:r w:rsidRPr="00B961DC">
        <w:rPr>
          <w:rFonts w:ascii="Times New Roman" w:eastAsia="Times New Roman" w:hAnsi="Times New Roman" w:cs="Times New Roman"/>
          <w:bCs/>
          <w:sz w:val="24"/>
          <w:szCs w:val="24"/>
          <w:lang w:eastAsia="ru-RU"/>
        </w:rPr>
        <w:t>Вот один из вариантов классификации ка</w:t>
      </w:r>
      <w:r>
        <w:rPr>
          <w:rFonts w:ascii="Times New Roman" w:eastAsia="Times New Roman" w:hAnsi="Times New Roman" w:cs="Times New Roman"/>
          <w:bCs/>
          <w:sz w:val="24"/>
          <w:szCs w:val="24"/>
          <w:lang w:eastAsia="ru-RU"/>
        </w:rPr>
        <w:t>р</w:t>
      </w:r>
      <w:r w:rsidRPr="00B961DC">
        <w:rPr>
          <w:rFonts w:ascii="Times New Roman" w:eastAsia="Times New Roman" w:hAnsi="Times New Roman" w:cs="Times New Roman"/>
          <w:bCs/>
          <w:sz w:val="24"/>
          <w:szCs w:val="24"/>
          <w:lang w:eastAsia="ru-RU"/>
        </w:rPr>
        <w:t xml:space="preserve">т </w:t>
      </w:r>
      <w:r w:rsidRPr="00B961DC">
        <w:rPr>
          <w:rFonts w:ascii="Times New Roman" w:eastAsia="Times New Roman" w:hAnsi="Times New Roman" w:cs="Times New Roman"/>
          <w:b/>
          <w:bCs/>
          <w:i/>
          <w:sz w:val="24"/>
          <w:szCs w:val="24"/>
          <w:lang w:eastAsia="ru-RU"/>
        </w:rPr>
        <w:t>по пространственному охвату:</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карты Солнечной системы; карты планеты (Земли); карты полушарий; карты материков и океанов; карты стран;</w:t>
      </w:r>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B961DC">
        <w:rPr>
          <w:rFonts w:ascii="Times New Roman" w:eastAsia="Times New Roman" w:hAnsi="Times New Roman" w:cs="Times New Roman"/>
          <w:bCs/>
          <w:sz w:val="24"/>
          <w:szCs w:val="24"/>
          <w:lang w:eastAsia="ru-RU"/>
        </w:rPr>
        <w:t>карты республик, областей и др. административных единиц; карты промышленных и сельскохозяйственных районов;</w:t>
      </w:r>
    </w:p>
    <w:p w:rsidR="00B961DC" w:rsidRPr="00B961DC" w:rsidRDefault="00B961DC" w:rsidP="00FD7298">
      <w:pPr>
        <w:spacing w:after="0" w:line="240" w:lineRule="auto"/>
        <w:ind w:firstLine="567"/>
        <w:jc w:val="both"/>
        <w:rPr>
          <w:rFonts w:ascii="Times New Roman" w:eastAsia="Times New Roman" w:hAnsi="Times New Roman" w:cs="Times New Roman"/>
          <w:bCs/>
          <w:sz w:val="24"/>
          <w:szCs w:val="24"/>
          <w:lang w:eastAsia="ru-RU"/>
        </w:rPr>
      </w:pPr>
      <w:proofErr w:type="gramStart"/>
      <w:r w:rsidRPr="00B961DC">
        <w:rPr>
          <w:rFonts w:ascii="Times New Roman" w:eastAsia="Times New Roman" w:hAnsi="Times New Roman" w:cs="Times New Roman"/>
          <w:bCs/>
          <w:sz w:val="24"/>
          <w:szCs w:val="24"/>
          <w:lang w:eastAsia="ru-RU"/>
        </w:rPr>
        <w:t>карты отдельных (локальных) территорий (заповедников, промышленных, туристских районов и т.п.); карты населённых пунктов (городов, посёлков);</w:t>
      </w:r>
      <w:r w:rsidR="00FD7298">
        <w:rPr>
          <w:rFonts w:ascii="Times New Roman" w:eastAsia="Times New Roman" w:hAnsi="Times New Roman" w:cs="Times New Roman"/>
          <w:bCs/>
          <w:sz w:val="24"/>
          <w:szCs w:val="24"/>
          <w:lang w:eastAsia="ru-RU"/>
        </w:rPr>
        <w:t xml:space="preserve"> карты городских округов и т.д.</w:t>
      </w:r>
      <w:proofErr w:type="gramEnd"/>
    </w:p>
    <w:p w:rsidR="00B961DC" w:rsidRPr="00B961DC" w:rsidRDefault="00B961DC" w:rsidP="00B961DC">
      <w:pPr>
        <w:spacing w:after="0" w:line="240" w:lineRule="auto"/>
        <w:ind w:firstLine="567"/>
        <w:jc w:val="both"/>
        <w:rPr>
          <w:rFonts w:ascii="Times New Roman" w:eastAsia="Times New Roman" w:hAnsi="Times New Roman" w:cs="Times New Roman"/>
          <w:bCs/>
          <w:sz w:val="24"/>
          <w:szCs w:val="24"/>
          <w:lang w:eastAsia="ru-RU"/>
        </w:rPr>
      </w:pPr>
      <w:r w:rsidRPr="00FD7298">
        <w:rPr>
          <w:rFonts w:ascii="Times New Roman" w:eastAsia="Times New Roman" w:hAnsi="Times New Roman" w:cs="Times New Roman"/>
          <w:bCs/>
          <w:i/>
          <w:sz w:val="24"/>
          <w:szCs w:val="24"/>
          <w:lang w:eastAsia="ru-RU"/>
        </w:rPr>
        <w:t>Карты океанов</w:t>
      </w:r>
      <w:r w:rsidRPr="00B961DC">
        <w:rPr>
          <w:rFonts w:ascii="Times New Roman" w:eastAsia="Times New Roman" w:hAnsi="Times New Roman" w:cs="Times New Roman"/>
          <w:bCs/>
          <w:sz w:val="24"/>
          <w:szCs w:val="24"/>
          <w:lang w:eastAsia="ru-RU"/>
        </w:rPr>
        <w:t xml:space="preserve"> подразделяются далее на карты морей, заливов, проливов, гаваней.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B961DC"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B961DC">
        <w:rPr>
          <w:rFonts w:ascii="Times New Roman" w:eastAsia="Times New Roman" w:hAnsi="Times New Roman" w:cs="Times New Roman"/>
          <w:b/>
          <w:bCs/>
          <w:sz w:val="24"/>
          <w:szCs w:val="24"/>
          <w:lang w:eastAsia="ru-RU"/>
        </w:rPr>
        <w:t>5. Свойства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 самом определении карты обозначены её основные свойства:</w:t>
      </w:r>
    </w:p>
    <w:p w:rsidR="00B961DC" w:rsidRDefault="00E92273" w:rsidP="00B961DC">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математический закон построения – применение специальных картографических проекций, позволяющих перейти ор сферической повер</w:t>
      </w:r>
      <w:r w:rsidR="00B961DC">
        <w:rPr>
          <w:rFonts w:ascii="Times New Roman" w:eastAsia="Times New Roman" w:hAnsi="Times New Roman" w:cs="Times New Roman"/>
          <w:bCs/>
          <w:sz w:val="24"/>
          <w:szCs w:val="24"/>
          <w:lang w:eastAsia="ru-RU"/>
        </w:rPr>
        <w:t>хности Земли к плоскости карты;</w:t>
      </w:r>
    </w:p>
    <w:p w:rsidR="00B961DC" w:rsidRDefault="00E92273" w:rsidP="00B961DC">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знаковость изображения – использование особог</w:t>
      </w:r>
      <w:r w:rsidR="00B961DC">
        <w:rPr>
          <w:rFonts w:ascii="Times New Roman" w:eastAsia="Times New Roman" w:hAnsi="Times New Roman" w:cs="Times New Roman"/>
          <w:bCs/>
          <w:sz w:val="24"/>
          <w:szCs w:val="24"/>
          <w:lang w:eastAsia="ru-RU"/>
        </w:rPr>
        <w:t>о условного языка картографиче</w:t>
      </w:r>
      <w:r w:rsidRPr="00E92273">
        <w:rPr>
          <w:rFonts w:ascii="Times New Roman" w:eastAsia="Times New Roman" w:hAnsi="Times New Roman" w:cs="Times New Roman"/>
          <w:bCs/>
          <w:sz w:val="24"/>
          <w:szCs w:val="24"/>
          <w:lang w:eastAsia="ru-RU"/>
        </w:rPr>
        <w:t xml:space="preserve">ских символов; </w:t>
      </w:r>
    </w:p>
    <w:p w:rsidR="00E92273" w:rsidRPr="00E92273" w:rsidRDefault="00E92273" w:rsidP="00B961DC">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генерализованность</w:t>
      </w:r>
      <w:proofErr w:type="spellEnd"/>
      <w:r w:rsidRPr="00E92273">
        <w:rPr>
          <w:rFonts w:ascii="Times New Roman" w:eastAsia="Times New Roman" w:hAnsi="Times New Roman" w:cs="Times New Roman"/>
          <w:bCs/>
          <w:sz w:val="24"/>
          <w:szCs w:val="24"/>
          <w:lang w:eastAsia="ru-RU"/>
        </w:rPr>
        <w:t xml:space="preserve"> карты – отбор и обобщение изображаемых объектов;</w:t>
      </w:r>
    </w:p>
    <w:p w:rsidR="00E92273" w:rsidRPr="00E92273" w:rsidRDefault="00E92273" w:rsidP="00B961DC">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системность отображения действительности – п</w:t>
      </w:r>
      <w:r w:rsidR="00B961DC">
        <w:rPr>
          <w:rFonts w:ascii="Times New Roman" w:eastAsia="Times New Roman" w:hAnsi="Times New Roman" w:cs="Times New Roman"/>
          <w:bCs/>
          <w:sz w:val="24"/>
          <w:szCs w:val="24"/>
          <w:lang w:eastAsia="ru-RU"/>
        </w:rPr>
        <w:t>ередача элементов и связей меж</w:t>
      </w:r>
      <w:r w:rsidRPr="00E92273">
        <w:rPr>
          <w:rFonts w:ascii="Times New Roman" w:eastAsia="Times New Roman" w:hAnsi="Times New Roman" w:cs="Times New Roman"/>
          <w:bCs/>
          <w:sz w:val="24"/>
          <w:szCs w:val="24"/>
          <w:lang w:eastAsia="ru-RU"/>
        </w:rPr>
        <w:t xml:space="preserve">ду ними, отображение иерархии </w:t>
      </w:r>
      <w:proofErr w:type="spellStart"/>
      <w:r w:rsidRPr="00E92273">
        <w:rPr>
          <w:rFonts w:ascii="Times New Roman" w:eastAsia="Times New Roman" w:hAnsi="Times New Roman" w:cs="Times New Roman"/>
          <w:bCs/>
          <w:sz w:val="24"/>
          <w:szCs w:val="24"/>
          <w:lang w:eastAsia="ru-RU"/>
        </w:rPr>
        <w:t>геосистем</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Свойства карты хорошо понятны при сопоставле</w:t>
      </w:r>
      <w:r w:rsidR="00B961DC">
        <w:rPr>
          <w:rFonts w:ascii="Times New Roman" w:eastAsia="Times New Roman" w:hAnsi="Times New Roman" w:cs="Times New Roman"/>
          <w:bCs/>
          <w:sz w:val="24"/>
          <w:szCs w:val="24"/>
          <w:lang w:eastAsia="ru-RU"/>
        </w:rPr>
        <w:t xml:space="preserve">нии с </w:t>
      </w:r>
      <w:proofErr w:type="spellStart"/>
      <w:r w:rsidR="00B961DC">
        <w:rPr>
          <w:rFonts w:ascii="Times New Roman" w:eastAsia="Times New Roman" w:hAnsi="Times New Roman" w:cs="Times New Roman"/>
          <w:bCs/>
          <w:sz w:val="24"/>
          <w:szCs w:val="24"/>
          <w:lang w:eastAsia="ru-RU"/>
        </w:rPr>
        <w:t>аэр</w:t>
      </w:r>
      <w:proofErr w:type="gramStart"/>
      <w:r w:rsidR="00B961DC">
        <w:rPr>
          <w:rFonts w:ascii="Times New Roman" w:eastAsia="Times New Roman" w:hAnsi="Times New Roman" w:cs="Times New Roman"/>
          <w:bCs/>
          <w:sz w:val="24"/>
          <w:szCs w:val="24"/>
          <w:lang w:eastAsia="ru-RU"/>
        </w:rPr>
        <w:t>о</w:t>
      </w:r>
      <w:proofErr w:type="spellEnd"/>
      <w:r w:rsidR="00B961DC">
        <w:rPr>
          <w:rFonts w:ascii="Times New Roman" w:eastAsia="Times New Roman" w:hAnsi="Times New Roman" w:cs="Times New Roman"/>
          <w:bCs/>
          <w:sz w:val="24"/>
          <w:szCs w:val="24"/>
          <w:lang w:eastAsia="ru-RU"/>
        </w:rPr>
        <w:t>-</w:t>
      </w:r>
      <w:proofErr w:type="gramEnd"/>
      <w:r w:rsidR="00B961DC">
        <w:rPr>
          <w:rFonts w:ascii="Times New Roman" w:eastAsia="Times New Roman" w:hAnsi="Times New Roman" w:cs="Times New Roman"/>
          <w:bCs/>
          <w:sz w:val="24"/>
          <w:szCs w:val="24"/>
          <w:lang w:eastAsia="ru-RU"/>
        </w:rPr>
        <w:t xml:space="preserve"> и космическими сним</w:t>
      </w:r>
      <w:r w:rsidRPr="00E92273">
        <w:rPr>
          <w:rFonts w:ascii="Times New Roman" w:eastAsia="Times New Roman" w:hAnsi="Times New Roman" w:cs="Times New Roman"/>
          <w:bCs/>
          <w:sz w:val="24"/>
          <w:szCs w:val="24"/>
          <w:lang w:eastAsia="ru-RU"/>
        </w:rPr>
        <w:t>ками. Снимки дают подробный портрет, копию местнос</w:t>
      </w:r>
      <w:r w:rsidR="00B961DC">
        <w:rPr>
          <w:rFonts w:ascii="Times New Roman" w:eastAsia="Times New Roman" w:hAnsi="Times New Roman" w:cs="Times New Roman"/>
          <w:bCs/>
          <w:sz w:val="24"/>
          <w:szCs w:val="24"/>
          <w:lang w:eastAsia="ru-RU"/>
        </w:rPr>
        <w:t>ти, но безо всяких условных зна</w:t>
      </w:r>
      <w:r w:rsidRPr="00E92273">
        <w:rPr>
          <w:rFonts w:ascii="Times New Roman" w:eastAsia="Times New Roman" w:hAnsi="Times New Roman" w:cs="Times New Roman"/>
          <w:bCs/>
          <w:sz w:val="24"/>
          <w:szCs w:val="24"/>
          <w:lang w:eastAsia="ru-RU"/>
        </w:rPr>
        <w:t>ков. На снимках территория предстаёт такой, какова она есть.</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Картографические условные знаки во многом о</w:t>
      </w:r>
      <w:r w:rsidR="00B961DC">
        <w:rPr>
          <w:rFonts w:ascii="Times New Roman" w:eastAsia="Times New Roman" w:hAnsi="Times New Roman" w:cs="Times New Roman"/>
          <w:bCs/>
          <w:sz w:val="24"/>
          <w:szCs w:val="24"/>
          <w:lang w:eastAsia="ru-RU"/>
        </w:rPr>
        <w:t xml:space="preserve">богащают изображение. </w:t>
      </w:r>
      <w:proofErr w:type="gramStart"/>
      <w:r w:rsidR="00B961DC">
        <w:rPr>
          <w:rFonts w:ascii="Times New Roman" w:eastAsia="Times New Roman" w:hAnsi="Times New Roman" w:cs="Times New Roman"/>
          <w:bCs/>
          <w:sz w:val="24"/>
          <w:szCs w:val="24"/>
          <w:lang w:eastAsia="ru-RU"/>
        </w:rPr>
        <w:t>Они позво</w:t>
      </w:r>
      <w:r w:rsidRPr="00E92273">
        <w:rPr>
          <w:rFonts w:ascii="Times New Roman" w:eastAsia="Times New Roman" w:hAnsi="Times New Roman" w:cs="Times New Roman"/>
          <w:bCs/>
          <w:sz w:val="24"/>
          <w:szCs w:val="24"/>
          <w:lang w:eastAsia="ru-RU"/>
        </w:rPr>
        <w:t>ляют передать количественные и качественные характе</w:t>
      </w:r>
      <w:r w:rsidR="00B961DC">
        <w:rPr>
          <w:rFonts w:ascii="Times New Roman" w:eastAsia="Times New Roman" w:hAnsi="Times New Roman" w:cs="Times New Roman"/>
          <w:bCs/>
          <w:sz w:val="24"/>
          <w:szCs w:val="24"/>
          <w:lang w:eastAsia="ru-RU"/>
        </w:rPr>
        <w:t>ристики объектов (например, ука</w:t>
      </w:r>
      <w:r w:rsidRPr="00E92273">
        <w:rPr>
          <w:rFonts w:ascii="Times New Roman" w:eastAsia="Times New Roman" w:hAnsi="Times New Roman" w:cs="Times New Roman"/>
          <w:bCs/>
          <w:sz w:val="24"/>
          <w:szCs w:val="24"/>
          <w:lang w:eastAsia="ru-RU"/>
        </w:rPr>
        <w:t>зать породы леса, ширину и покрытие автодорог, проход</w:t>
      </w:r>
      <w:r w:rsidR="00B961DC">
        <w:rPr>
          <w:rFonts w:ascii="Times New Roman" w:eastAsia="Times New Roman" w:hAnsi="Times New Roman" w:cs="Times New Roman"/>
          <w:bCs/>
          <w:sz w:val="24"/>
          <w:szCs w:val="24"/>
          <w:lang w:eastAsia="ru-RU"/>
        </w:rPr>
        <w:t>имость болот), отобразить объек</w:t>
      </w:r>
      <w:r w:rsidRPr="00E92273">
        <w:rPr>
          <w:rFonts w:ascii="Times New Roman" w:eastAsia="Times New Roman" w:hAnsi="Times New Roman" w:cs="Times New Roman"/>
          <w:bCs/>
          <w:sz w:val="24"/>
          <w:szCs w:val="24"/>
          <w:lang w:eastAsia="ru-RU"/>
        </w:rPr>
        <w:t>ты, недоступные взору человека (рельеф дна океана, строение земной коры на больших глубинах и т.п.), наглядно показать даже то, что не восп</w:t>
      </w:r>
      <w:r w:rsidR="00B961DC">
        <w:rPr>
          <w:rFonts w:ascii="Times New Roman" w:eastAsia="Times New Roman" w:hAnsi="Times New Roman" w:cs="Times New Roman"/>
          <w:bCs/>
          <w:sz w:val="24"/>
          <w:szCs w:val="24"/>
          <w:lang w:eastAsia="ru-RU"/>
        </w:rPr>
        <w:t>ринимается органами чувств (маг</w:t>
      </w:r>
      <w:r w:rsidRPr="00E92273">
        <w:rPr>
          <w:rFonts w:ascii="Times New Roman" w:eastAsia="Times New Roman" w:hAnsi="Times New Roman" w:cs="Times New Roman"/>
          <w:bCs/>
          <w:sz w:val="24"/>
          <w:szCs w:val="24"/>
          <w:lang w:eastAsia="ru-RU"/>
        </w:rPr>
        <w:t>нитные склонения, аномалии силы тяжести и др.), передать динамику процессов, их ход во времени и перемещение</w:t>
      </w:r>
      <w:proofErr w:type="gramEnd"/>
      <w:r w:rsidRPr="00E92273">
        <w:rPr>
          <w:rFonts w:ascii="Times New Roman" w:eastAsia="Times New Roman" w:hAnsi="Times New Roman" w:cs="Times New Roman"/>
          <w:bCs/>
          <w:sz w:val="24"/>
          <w:szCs w:val="24"/>
          <w:lang w:eastAsia="ru-RU"/>
        </w:rPr>
        <w:t xml:space="preserve"> в пространстве (атмосферные вихри, </w:t>
      </w:r>
      <w:r w:rsidRPr="00E92273">
        <w:rPr>
          <w:rFonts w:ascii="Times New Roman" w:eastAsia="Times New Roman" w:hAnsi="Times New Roman" w:cs="Times New Roman"/>
          <w:bCs/>
          <w:sz w:val="24"/>
          <w:szCs w:val="24"/>
          <w:lang w:eastAsia="ru-RU"/>
        </w:rPr>
        <w:lastRenderedPageBreak/>
        <w:t>грузопотоки, миграции населения). Наконец с помощью условных знаков на карте можно представить расчётные показатели и научные абстракции, скажем градиент по</w:t>
      </w:r>
      <w:r w:rsidR="00B961DC">
        <w:rPr>
          <w:rFonts w:ascii="Times New Roman" w:eastAsia="Times New Roman" w:hAnsi="Times New Roman" w:cs="Times New Roman"/>
          <w:bCs/>
          <w:sz w:val="24"/>
          <w:szCs w:val="24"/>
          <w:lang w:eastAsia="ru-RU"/>
        </w:rPr>
        <w:t>ля температур или степень устой</w:t>
      </w:r>
      <w:r w:rsidRPr="00E92273">
        <w:rPr>
          <w:rFonts w:ascii="Times New Roman" w:eastAsia="Times New Roman" w:hAnsi="Times New Roman" w:cs="Times New Roman"/>
          <w:bCs/>
          <w:sz w:val="24"/>
          <w:szCs w:val="24"/>
          <w:lang w:eastAsia="ru-RU"/>
        </w:rPr>
        <w:t>чивости природных ландшафтов к химическому загрязнению.</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Картограф сам выбирает знаки и способы изображения, решает, что и как будет </w:t>
      </w:r>
      <w:proofErr w:type="spellStart"/>
      <w:proofErr w:type="gramStart"/>
      <w:r w:rsidRPr="00E92273">
        <w:rPr>
          <w:rFonts w:ascii="Times New Roman" w:eastAsia="Times New Roman" w:hAnsi="Times New Roman" w:cs="Times New Roman"/>
          <w:bCs/>
          <w:sz w:val="24"/>
          <w:szCs w:val="24"/>
          <w:lang w:eastAsia="ru-RU"/>
        </w:rPr>
        <w:t>по-казано</w:t>
      </w:r>
      <w:proofErr w:type="spellEnd"/>
      <w:proofErr w:type="gramEnd"/>
      <w:r w:rsidRPr="00E92273">
        <w:rPr>
          <w:rFonts w:ascii="Times New Roman" w:eastAsia="Times New Roman" w:hAnsi="Times New Roman" w:cs="Times New Roman"/>
          <w:bCs/>
          <w:sz w:val="24"/>
          <w:szCs w:val="24"/>
          <w:lang w:eastAsia="ru-RU"/>
        </w:rPr>
        <w:t xml:space="preserve"> на карте. Одновременно он производит отбор и обобщение объектов, т.е. </w:t>
      </w:r>
      <w:proofErr w:type="spellStart"/>
      <w:proofErr w:type="gramStart"/>
      <w:r w:rsidRPr="00E92273">
        <w:rPr>
          <w:rFonts w:ascii="Times New Roman" w:eastAsia="Times New Roman" w:hAnsi="Times New Roman" w:cs="Times New Roman"/>
          <w:bCs/>
          <w:sz w:val="24"/>
          <w:szCs w:val="24"/>
          <w:lang w:eastAsia="ru-RU"/>
        </w:rPr>
        <w:t>определя-ет</w:t>
      </w:r>
      <w:proofErr w:type="spellEnd"/>
      <w:proofErr w:type="gramEnd"/>
      <w:r w:rsidRPr="00E92273">
        <w:rPr>
          <w:rFonts w:ascii="Times New Roman" w:eastAsia="Times New Roman" w:hAnsi="Times New Roman" w:cs="Times New Roman"/>
          <w:bCs/>
          <w:sz w:val="24"/>
          <w:szCs w:val="24"/>
          <w:lang w:eastAsia="ru-RU"/>
        </w:rPr>
        <w:t xml:space="preserve">, что важно для данной карты и обязательно должно быть на ней показано, а что не очень существенно и может быть частично или полностью исключено. При этом </w:t>
      </w:r>
      <w:proofErr w:type="spellStart"/>
      <w:proofErr w:type="gramStart"/>
      <w:r w:rsidRPr="00E92273">
        <w:rPr>
          <w:rFonts w:ascii="Times New Roman" w:eastAsia="Times New Roman" w:hAnsi="Times New Roman" w:cs="Times New Roman"/>
          <w:bCs/>
          <w:sz w:val="24"/>
          <w:szCs w:val="24"/>
          <w:lang w:eastAsia="ru-RU"/>
        </w:rPr>
        <w:t>состави-тель</w:t>
      </w:r>
      <w:proofErr w:type="spellEnd"/>
      <w:proofErr w:type="gramEnd"/>
      <w:r w:rsidRPr="00E92273">
        <w:rPr>
          <w:rFonts w:ascii="Times New Roman" w:eastAsia="Times New Roman" w:hAnsi="Times New Roman" w:cs="Times New Roman"/>
          <w:bCs/>
          <w:sz w:val="24"/>
          <w:szCs w:val="24"/>
          <w:lang w:eastAsia="ru-RU"/>
        </w:rPr>
        <w:t xml:space="preserve"> карты руководствуется не только определёнными научными принципами, правилами и инструкциями, но и привлекает свои знания, своё собственное понимание сути </w:t>
      </w:r>
      <w:proofErr w:type="spellStart"/>
      <w:r w:rsidRPr="00E92273">
        <w:rPr>
          <w:rFonts w:ascii="Times New Roman" w:eastAsia="Times New Roman" w:hAnsi="Times New Roman" w:cs="Times New Roman"/>
          <w:bCs/>
          <w:sz w:val="24"/>
          <w:szCs w:val="24"/>
          <w:lang w:eastAsia="ru-RU"/>
        </w:rPr>
        <w:t>отобра-жаемого</w:t>
      </w:r>
      <w:proofErr w:type="spellEnd"/>
      <w:r w:rsidRPr="00E92273">
        <w:rPr>
          <w:rFonts w:ascii="Times New Roman" w:eastAsia="Times New Roman" w:hAnsi="Times New Roman" w:cs="Times New Roman"/>
          <w:bCs/>
          <w:sz w:val="24"/>
          <w:szCs w:val="24"/>
          <w:lang w:eastAsia="ru-RU"/>
        </w:rPr>
        <w:t xml:space="preserve"> явления, его генезиса и значимости в картографируемой системе.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Карта в отличие от снимка, не является копией местности, это изображение </w:t>
      </w:r>
      <w:proofErr w:type="gramStart"/>
      <w:r w:rsidRPr="00E92273">
        <w:rPr>
          <w:rFonts w:ascii="Times New Roman" w:eastAsia="Times New Roman" w:hAnsi="Times New Roman" w:cs="Times New Roman"/>
          <w:bCs/>
          <w:sz w:val="24"/>
          <w:szCs w:val="24"/>
          <w:lang w:eastAsia="ru-RU"/>
        </w:rPr>
        <w:t>реально-</w:t>
      </w:r>
      <w:proofErr w:type="spellStart"/>
      <w:r w:rsidRPr="00E92273">
        <w:rPr>
          <w:rFonts w:ascii="Times New Roman" w:eastAsia="Times New Roman" w:hAnsi="Times New Roman" w:cs="Times New Roman"/>
          <w:bCs/>
          <w:sz w:val="24"/>
          <w:szCs w:val="24"/>
          <w:lang w:eastAsia="ru-RU"/>
        </w:rPr>
        <w:t>сти</w:t>
      </w:r>
      <w:proofErr w:type="spellEnd"/>
      <w:proofErr w:type="gramEnd"/>
      <w:r w:rsidRPr="00E92273">
        <w:rPr>
          <w:rFonts w:ascii="Times New Roman" w:eastAsia="Times New Roman" w:hAnsi="Times New Roman" w:cs="Times New Roman"/>
          <w:bCs/>
          <w:sz w:val="24"/>
          <w:szCs w:val="24"/>
          <w:lang w:eastAsia="ru-RU"/>
        </w:rPr>
        <w:t xml:space="preserve">, пропущенное через голову и руки картографа. Образно говоря, на снимке </w:t>
      </w:r>
      <w:proofErr w:type="gramStart"/>
      <w:r w:rsidRPr="00E92273">
        <w:rPr>
          <w:rFonts w:ascii="Times New Roman" w:eastAsia="Times New Roman" w:hAnsi="Times New Roman" w:cs="Times New Roman"/>
          <w:bCs/>
          <w:sz w:val="24"/>
          <w:szCs w:val="24"/>
          <w:lang w:eastAsia="ru-RU"/>
        </w:rPr>
        <w:t>представ-лены</w:t>
      </w:r>
      <w:proofErr w:type="gramEnd"/>
      <w:r w:rsidRPr="00E92273">
        <w:rPr>
          <w:rFonts w:ascii="Times New Roman" w:eastAsia="Times New Roman" w:hAnsi="Times New Roman" w:cs="Times New Roman"/>
          <w:bCs/>
          <w:sz w:val="24"/>
          <w:szCs w:val="24"/>
          <w:lang w:eastAsia="ru-RU"/>
        </w:rPr>
        <w:t xml:space="preserve"> только факты, а на карте ещё и научные понятия, обобщения, логические </w:t>
      </w:r>
      <w:proofErr w:type="spellStart"/>
      <w:r w:rsidRPr="00E92273">
        <w:rPr>
          <w:rFonts w:ascii="Times New Roman" w:eastAsia="Times New Roman" w:hAnsi="Times New Roman" w:cs="Times New Roman"/>
          <w:bCs/>
          <w:sz w:val="24"/>
          <w:szCs w:val="24"/>
          <w:lang w:eastAsia="ru-RU"/>
        </w:rPr>
        <w:t>абстрак-ции</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8. Масштабы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604101">
        <w:rPr>
          <w:rFonts w:ascii="Times New Roman" w:eastAsia="Times New Roman" w:hAnsi="Times New Roman" w:cs="Times New Roman"/>
          <w:b/>
          <w:bCs/>
          <w:i/>
          <w:sz w:val="24"/>
          <w:szCs w:val="24"/>
          <w:lang w:eastAsia="ru-RU"/>
        </w:rPr>
        <w:t>Масштаб карты</w:t>
      </w:r>
      <w:r w:rsidRPr="00E92273">
        <w:rPr>
          <w:rFonts w:ascii="Times New Roman" w:eastAsia="Times New Roman" w:hAnsi="Times New Roman" w:cs="Times New Roman"/>
          <w:bCs/>
          <w:sz w:val="24"/>
          <w:szCs w:val="24"/>
          <w:lang w:eastAsia="ru-RU"/>
        </w:rPr>
        <w:t xml:space="preserve"> – степень уменьшения объектов на карте относительно их размеров на земной поверхности (на поверхности эллипсоида)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Масштаб постоянен только на планах, охватыв</w:t>
      </w:r>
      <w:r w:rsidR="00604101">
        <w:rPr>
          <w:rFonts w:ascii="Times New Roman" w:eastAsia="Times New Roman" w:hAnsi="Times New Roman" w:cs="Times New Roman"/>
          <w:bCs/>
          <w:sz w:val="24"/>
          <w:szCs w:val="24"/>
          <w:lang w:eastAsia="ru-RU"/>
        </w:rPr>
        <w:t>ающих небольшие участки террито</w:t>
      </w:r>
      <w:r w:rsidRPr="00E92273">
        <w:rPr>
          <w:rFonts w:ascii="Times New Roman" w:eastAsia="Times New Roman" w:hAnsi="Times New Roman" w:cs="Times New Roman"/>
          <w:bCs/>
          <w:sz w:val="24"/>
          <w:szCs w:val="24"/>
          <w:lang w:eastAsia="ru-RU"/>
        </w:rPr>
        <w:t>рии. На географической карте он меняется от места к месту и даже в одной точ</w:t>
      </w:r>
      <w:r w:rsidR="00604101">
        <w:rPr>
          <w:rFonts w:ascii="Times New Roman" w:eastAsia="Times New Roman" w:hAnsi="Times New Roman" w:cs="Times New Roman"/>
          <w:bCs/>
          <w:sz w:val="24"/>
          <w:szCs w:val="24"/>
          <w:lang w:eastAsia="ru-RU"/>
        </w:rPr>
        <w:t>ке – по раз</w:t>
      </w:r>
      <w:r w:rsidRPr="00E92273">
        <w:rPr>
          <w:rFonts w:ascii="Times New Roman" w:eastAsia="Times New Roman" w:hAnsi="Times New Roman" w:cs="Times New Roman"/>
          <w:bCs/>
          <w:sz w:val="24"/>
          <w:szCs w:val="24"/>
          <w:lang w:eastAsia="ru-RU"/>
        </w:rPr>
        <w:t>ным направлениям, что связано с переходом от сфериче</w:t>
      </w:r>
      <w:r w:rsidR="00604101">
        <w:rPr>
          <w:rFonts w:ascii="Times New Roman" w:eastAsia="Times New Roman" w:hAnsi="Times New Roman" w:cs="Times New Roman"/>
          <w:bCs/>
          <w:sz w:val="24"/>
          <w:szCs w:val="24"/>
          <w:lang w:eastAsia="ru-RU"/>
        </w:rPr>
        <w:t>ской поверхности планеты к плос</w:t>
      </w:r>
      <w:r w:rsidRPr="00E92273">
        <w:rPr>
          <w:rFonts w:ascii="Times New Roman" w:eastAsia="Times New Roman" w:hAnsi="Times New Roman" w:cs="Times New Roman"/>
          <w:bCs/>
          <w:sz w:val="24"/>
          <w:szCs w:val="24"/>
          <w:lang w:eastAsia="ru-RU"/>
        </w:rPr>
        <w:t>кому изображению. Поэтому различают главный и частный масштабы карт. Главный масштаб показывает, во сколько раз линейные размеры на карте уменьшены по отношению к эллипсоиду или шару. Этот масштаб и подписы</w:t>
      </w:r>
      <w:r w:rsidR="00604101">
        <w:rPr>
          <w:rFonts w:ascii="Times New Roman" w:eastAsia="Times New Roman" w:hAnsi="Times New Roman" w:cs="Times New Roman"/>
          <w:bCs/>
          <w:sz w:val="24"/>
          <w:szCs w:val="24"/>
          <w:lang w:eastAsia="ru-RU"/>
        </w:rPr>
        <w:t>вают на карте, однако нужно пом</w:t>
      </w:r>
      <w:r w:rsidRPr="00E92273">
        <w:rPr>
          <w:rFonts w:ascii="Times New Roman" w:eastAsia="Times New Roman" w:hAnsi="Times New Roman" w:cs="Times New Roman"/>
          <w:bCs/>
          <w:sz w:val="24"/>
          <w:szCs w:val="24"/>
          <w:lang w:eastAsia="ru-RU"/>
        </w:rPr>
        <w:t>нить,</w:t>
      </w:r>
      <w:r w:rsidR="00604101">
        <w:rPr>
          <w:rFonts w:ascii="Times New Roman" w:eastAsia="Times New Roman" w:hAnsi="Times New Roman" w:cs="Times New Roman"/>
          <w:bCs/>
          <w:sz w:val="24"/>
          <w:szCs w:val="24"/>
          <w:lang w:eastAsia="ru-RU"/>
        </w:rPr>
        <w:t xml:space="preserve"> </w:t>
      </w:r>
      <w:r w:rsidRPr="00E92273">
        <w:rPr>
          <w:rFonts w:ascii="Times New Roman" w:eastAsia="Times New Roman" w:hAnsi="Times New Roman" w:cs="Times New Roman"/>
          <w:bCs/>
          <w:sz w:val="24"/>
          <w:szCs w:val="24"/>
          <w:lang w:eastAsia="ru-RU"/>
        </w:rPr>
        <w:t>что он справедлив лишь для отдельных линий и точек, где искажения отсутствуют. Частный масштаб отражает соотношения размеров объектов на карте и эллипсоиде в данной точке.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 России для топографических и обзорно-топогра</w:t>
      </w:r>
      <w:r w:rsidR="00604101">
        <w:rPr>
          <w:rFonts w:ascii="Times New Roman" w:eastAsia="Times New Roman" w:hAnsi="Times New Roman" w:cs="Times New Roman"/>
          <w:bCs/>
          <w:sz w:val="24"/>
          <w:szCs w:val="24"/>
          <w:lang w:eastAsia="ru-RU"/>
        </w:rPr>
        <w:t>фических карт установлена систе</w:t>
      </w:r>
      <w:r w:rsidRPr="00E92273">
        <w:rPr>
          <w:rFonts w:ascii="Times New Roman" w:eastAsia="Times New Roman" w:hAnsi="Times New Roman" w:cs="Times New Roman"/>
          <w:bCs/>
          <w:sz w:val="24"/>
          <w:szCs w:val="24"/>
          <w:lang w:eastAsia="ru-RU"/>
        </w:rPr>
        <w:t>ма масштабов.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1:5 000 1:10 000 1:25 000 1:50 000 1:100 000 1:200 000 1:300 000 1:500 000 1:1 000 000</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Масштаб указывается на картах в разных вариантах. Численный масштаб </w:t>
      </w:r>
      <w:proofErr w:type="gramStart"/>
      <w:r w:rsidRPr="00E92273">
        <w:rPr>
          <w:rFonts w:ascii="Times New Roman" w:eastAsia="Times New Roman" w:hAnsi="Times New Roman" w:cs="Times New Roman"/>
          <w:bCs/>
          <w:sz w:val="24"/>
          <w:szCs w:val="24"/>
          <w:lang w:eastAsia="ru-RU"/>
        </w:rPr>
        <w:t>пред-</w:t>
      </w:r>
      <w:proofErr w:type="spellStart"/>
      <w:r w:rsidRPr="00E92273">
        <w:rPr>
          <w:rFonts w:ascii="Times New Roman" w:eastAsia="Times New Roman" w:hAnsi="Times New Roman" w:cs="Times New Roman"/>
          <w:bCs/>
          <w:sz w:val="24"/>
          <w:szCs w:val="24"/>
          <w:lang w:eastAsia="ru-RU"/>
        </w:rPr>
        <w:t>ставляет</w:t>
      </w:r>
      <w:proofErr w:type="spellEnd"/>
      <w:proofErr w:type="gramEnd"/>
      <w:r w:rsidRPr="00E92273">
        <w:rPr>
          <w:rFonts w:ascii="Times New Roman" w:eastAsia="Times New Roman" w:hAnsi="Times New Roman" w:cs="Times New Roman"/>
          <w:bCs/>
          <w:sz w:val="24"/>
          <w:szCs w:val="24"/>
          <w:lang w:eastAsia="ru-RU"/>
        </w:rPr>
        <w:t xml:space="preserve"> собой дробь с единицей в числителе. Он показывает, во сколько раз длины на карте меньше соответствующих длин на местности (1:1 000 000). Линейный (</w:t>
      </w:r>
      <w:proofErr w:type="spellStart"/>
      <w:proofErr w:type="gramStart"/>
      <w:r w:rsidRPr="00E92273">
        <w:rPr>
          <w:rFonts w:ascii="Times New Roman" w:eastAsia="Times New Roman" w:hAnsi="Times New Roman" w:cs="Times New Roman"/>
          <w:bCs/>
          <w:sz w:val="24"/>
          <w:szCs w:val="24"/>
          <w:lang w:eastAsia="ru-RU"/>
        </w:rPr>
        <w:t>графиче-ский</w:t>
      </w:r>
      <w:proofErr w:type="spellEnd"/>
      <w:proofErr w:type="gramEnd"/>
      <w:r w:rsidRPr="00E92273">
        <w:rPr>
          <w:rFonts w:ascii="Times New Roman" w:eastAsia="Times New Roman" w:hAnsi="Times New Roman" w:cs="Times New Roman"/>
          <w:bCs/>
          <w:sz w:val="24"/>
          <w:szCs w:val="24"/>
          <w:lang w:eastAsia="ru-RU"/>
        </w:rPr>
        <w:t>) масштаб дается на полях карты в виде линейки, разделенной на равные части (обычно сантиметры), с подписями, означающими соответствующие расстояния на мест-</w:t>
      </w:r>
      <w:proofErr w:type="spellStart"/>
      <w:r w:rsidRPr="00E92273">
        <w:rPr>
          <w:rFonts w:ascii="Times New Roman" w:eastAsia="Times New Roman" w:hAnsi="Times New Roman" w:cs="Times New Roman"/>
          <w:bCs/>
          <w:sz w:val="24"/>
          <w:szCs w:val="24"/>
          <w:lang w:eastAsia="ru-RU"/>
        </w:rPr>
        <w:t>ности</w:t>
      </w:r>
      <w:proofErr w:type="spellEnd"/>
      <w:r w:rsidRPr="00E92273">
        <w:rPr>
          <w:rFonts w:ascii="Times New Roman" w:eastAsia="Times New Roman" w:hAnsi="Times New Roman" w:cs="Times New Roman"/>
          <w:bCs/>
          <w:sz w:val="24"/>
          <w:szCs w:val="24"/>
          <w:lang w:eastAsia="ru-RU"/>
        </w:rPr>
        <w:t xml:space="preserve">. Он удобен для измерений по карте. Именованный масштаб указывает в виде </w:t>
      </w:r>
      <w:proofErr w:type="gramStart"/>
      <w:r w:rsidRPr="00E92273">
        <w:rPr>
          <w:rFonts w:ascii="Times New Roman" w:eastAsia="Times New Roman" w:hAnsi="Times New Roman" w:cs="Times New Roman"/>
          <w:bCs/>
          <w:sz w:val="24"/>
          <w:szCs w:val="24"/>
          <w:lang w:eastAsia="ru-RU"/>
        </w:rPr>
        <w:t>под-писи</w:t>
      </w:r>
      <w:proofErr w:type="gramEnd"/>
      <w:r w:rsidRPr="00E92273">
        <w:rPr>
          <w:rFonts w:ascii="Times New Roman" w:eastAsia="Times New Roman" w:hAnsi="Times New Roman" w:cs="Times New Roman"/>
          <w:bCs/>
          <w:sz w:val="24"/>
          <w:szCs w:val="24"/>
          <w:lang w:eastAsia="ru-RU"/>
        </w:rPr>
        <w:t>, какое расстояние на местности соответствует одному сантиметру на карте (напри-мер, в 1 см 1 км).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9. Картографические проекции и их классификация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Картографическая проекция – это математически определённое отображение </w:t>
      </w:r>
      <w:proofErr w:type="spellStart"/>
      <w:proofErr w:type="gramStart"/>
      <w:r w:rsidRPr="00E92273">
        <w:rPr>
          <w:rFonts w:ascii="Times New Roman" w:eastAsia="Times New Roman" w:hAnsi="Times New Roman" w:cs="Times New Roman"/>
          <w:bCs/>
          <w:sz w:val="24"/>
          <w:szCs w:val="24"/>
          <w:lang w:eastAsia="ru-RU"/>
        </w:rPr>
        <w:t>по-верхности</w:t>
      </w:r>
      <w:proofErr w:type="spellEnd"/>
      <w:proofErr w:type="gramEnd"/>
      <w:r w:rsidRPr="00E92273">
        <w:rPr>
          <w:rFonts w:ascii="Times New Roman" w:eastAsia="Times New Roman" w:hAnsi="Times New Roman" w:cs="Times New Roman"/>
          <w:bCs/>
          <w:sz w:val="24"/>
          <w:szCs w:val="24"/>
          <w:lang w:eastAsia="ru-RU"/>
        </w:rPr>
        <w:t xml:space="preserve"> эллипсоида или шара (глобуса) на плоскость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 xml:space="preserve">Проекция устанавливает однозначное соответствие между геодезическими </w:t>
      </w:r>
      <w:proofErr w:type="spellStart"/>
      <w:r w:rsidRPr="00E92273">
        <w:rPr>
          <w:rFonts w:ascii="Times New Roman" w:eastAsia="Times New Roman" w:hAnsi="Times New Roman" w:cs="Times New Roman"/>
          <w:bCs/>
          <w:sz w:val="24"/>
          <w:szCs w:val="24"/>
          <w:lang w:eastAsia="ru-RU"/>
        </w:rPr>
        <w:t>коорди-натами</w:t>
      </w:r>
      <w:proofErr w:type="spellEnd"/>
      <w:r w:rsidRPr="00E92273">
        <w:rPr>
          <w:rFonts w:ascii="Times New Roman" w:eastAsia="Times New Roman" w:hAnsi="Times New Roman" w:cs="Times New Roman"/>
          <w:bCs/>
          <w:sz w:val="24"/>
          <w:szCs w:val="24"/>
          <w:lang w:eastAsia="ru-RU"/>
        </w:rPr>
        <w:t xml:space="preserve"> точек (широтой</w:t>
      </w:r>
      <w:proofErr w:type="gramStart"/>
      <w:r w:rsidRPr="00E92273">
        <w:rPr>
          <w:rFonts w:ascii="Times New Roman" w:eastAsia="Times New Roman" w:hAnsi="Times New Roman" w:cs="Times New Roman"/>
          <w:bCs/>
          <w:sz w:val="24"/>
          <w:szCs w:val="24"/>
          <w:lang w:eastAsia="ru-RU"/>
        </w:rPr>
        <w:t xml:space="preserve"> В</w:t>
      </w:r>
      <w:proofErr w:type="gramEnd"/>
      <w:r w:rsidRPr="00E92273">
        <w:rPr>
          <w:rFonts w:ascii="Times New Roman" w:eastAsia="Times New Roman" w:hAnsi="Times New Roman" w:cs="Times New Roman"/>
          <w:bCs/>
          <w:sz w:val="24"/>
          <w:szCs w:val="24"/>
          <w:lang w:eastAsia="ru-RU"/>
        </w:rPr>
        <w:t xml:space="preserve"> и долготой L) и их прямоугольными координатами (X и Y) на карте. Уравнения проекций в общей форме выглядят так</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X  f1(B,L);  Y  f2(B,L).</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Конкретные реализации функций f1 и f2 часто выражены довольно сложными </w:t>
      </w:r>
      <w:proofErr w:type="spellStart"/>
      <w:proofErr w:type="gramStart"/>
      <w:r w:rsidRPr="00E92273">
        <w:rPr>
          <w:rFonts w:ascii="Times New Roman" w:eastAsia="Times New Roman" w:hAnsi="Times New Roman" w:cs="Times New Roman"/>
          <w:bCs/>
          <w:sz w:val="24"/>
          <w:szCs w:val="24"/>
          <w:lang w:eastAsia="ru-RU"/>
        </w:rPr>
        <w:t>ма</w:t>
      </w:r>
      <w:proofErr w:type="spellEnd"/>
      <w:r w:rsidRPr="00E92273">
        <w:rPr>
          <w:rFonts w:ascii="Times New Roman" w:eastAsia="Times New Roman" w:hAnsi="Times New Roman" w:cs="Times New Roman"/>
          <w:bCs/>
          <w:sz w:val="24"/>
          <w:szCs w:val="24"/>
          <w:lang w:eastAsia="ru-RU"/>
        </w:rPr>
        <w:t>-тематическим</w:t>
      </w:r>
      <w:proofErr w:type="gramEnd"/>
      <w:r w:rsidRPr="00E92273">
        <w:rPr>
          <w:rFonts w:ascii="Times New Roman" w:eastAsia="Times New Roman" w:hAnsi="Times New Roman" w:cs="Times New Roman"/>
          <w:bCs/>
          <w:sz w:val="24"/>
          <w:szCs w:val="24"/>
          <w:lang w:eastAsia="ru-RU"/>
        </w:rPr>
        <w:t xml:space="preserve"> зависимостями, их число бесконечно, а, следовательно, разнообразие </w:t>
      </w:r>
      <w:proofErr w:type="spellStart"/>
      <w:r w:rsidRPr="00E92273">
        <w:rPr>
          <w:rFonts w:ascii="Times New Roman" w:eastAsia="Times New Roman" w:hAnsi="Times New Roman" w:cs="Times New Roman"/>
          <w:bCs/>
          <w:sz w:val="24"/>
          <w:szCs w:val="24"/>
          <w:lang w:eastAsia="ru-RU"/>
        </w:rPr>
        <w:t>карто</w:t>
      </w:r>
      <w:proofErr w:type="spellEnd"/>
      <w:r w:rsidRPr="00E92273">
        <w:rPr>
          <w:rFonts w:ascii="Times New Roman" w:eastAsia="Times New Roman" w:hAnsi="Times New Roman" w:cs="Times New Roman"/>
          <w:bCs/>
          <w:sz w:val="24"/>
          <w:szCs w:val="24"/>
          <w:lang w:eastAsia="ru-RU"/>
        </w:rPr>
        <w:t>-графических проекций практически неограниченно.</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Теория картографических проекций составляет главное содержание </w:t>
      </w:r>
      <w:proofErr w:type="spellStart"/>
      <w:proofErr w:type="gramStart"/>
      <w:r w:rsidRPr="00E92273">
        <w:rPr>
          <w:rFonts w:ascii="Times New Roman" w:eastAsia="Times New Roman" w:hAnsi="Times New Roman" w:cs="Times New Roman"/>
          <w:bCs/>
          <w:sz w:val="24"/>
          <w:szCs w:val="24"/>
          <w:lang w:eastAsia="ru-RU"/>
        </w:rPr>
        <w:t>математиче-ской</w:t>
      </w:r>
      <w:proofErr w:type="spellEnd"/>
      <w:proofErr w:type="gramEnd"/>
      <w:r w:rsidRPr="00E92273">
        <w:rPr>
          <w:rFonts w:ascii="Times New Roman" w:eastAsia="Times New Roman" w:hAnsi="Times New Roman" w:cs="Times New Roman"/>
          <w:bCs/>
          <w:sz w:val="24"/>
          <w:szCs w:val="24"/>
          <w:lang w:eastAsia="ru-RU"/>
        </w:rPr>
        <w:t xml:space="preserve"> картографии. В этом разделе картографии разрабатывают методы изыскания новых проекций для разных территорий и разных задач, создают приёмы и алгоритмов анализа проекций, оценки распределения и величин искажений. Особый круг задач связан с </w:t>
      </w:r>
      <w:proofErr w:type="spellStart"/>
      <w:proofErr w:type="gramStart"/>
      <w:r w:rsidRPr="00E92273">
        <w:rPr>
          <w:rFonts w:ascii="Times New Roman" w:eastAsia="Times New Roman" w:hAnsi="Times New Roman" w:cs="Times New Roman"/>
          <w:bCs/>
          <w:sz w:val="24"/>
          <w:szCs w:val="24"/>
          <w:lang w:eastAsia="ru-RU"/>
        </w:rPr>
        <w:t>учё</w:t>
      </w:r>
      <w:proofErr w:type="spellEnd"/>
      <w:r w:rsidRPr="00E92273">
        <w:rPr>
          <w:rFonts w:ascii="Times New Roman" w:eastAsia="Times New Roman" w:hAnsi="Times New Roman" w:cs="Times New Roman"/>
          <w:bCs/>
          <w:sz w:val="24"/>
          <w:szCs w:val="24"/>
          <w:lang w:eastAsia="ru-RU"/>
        </w:rPr>
        <w:t>-том</w:t>
      </w:r>
      <w:proofErr w:type="gramEnd"/>
      <w:r w:rsidRPr="00E92273">
        <w:rPr>
          <w:rFonts w:ascii="Times New Roman" w:eastAsia="Times New Roman" w:hAnsi="Times New Roman" w:cs="Times New Roman"/>
          <w:bCs/>
          <w:sz w:val="24"/>
          <w:szCs w:val="24"/>
          <w:lang w:eastAsia="ru-RU"/>
        </w:rPr>
        <w:t xml:space="preserve"> этих искажений при измерениях на картах, с переходами из одной проекции в другую и т.п.</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Сферическую поверхность Земного шара (эллипсоида, глобуса) нельзя развернуть на плоскости карты без искажений.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Неизбежно возникают деформации – сжатия и растяжения, различные по величине и направлению. Именно поэтому на карте возникает непостоянство масштабов длин и </w:t>
      </w:r>
      <w:proofErr w:type="spellStart"/>
      <w:proofErr w:type="gramStart"/>
      <w:r w:rsidRPr="00E92273">
        <w:rPr>
          <w:rFonts w:ascii="Times New Roman" w:eastAsia="Times New Roman" w:hAnsi="Times New Roman" w:cs="Times New Roman"/>
          <w:bCs/>
          <w:sz w:val="24"/>
          <w:szCs w:val="24"/>
          <w:lang w:eastAsia="ru-RU"/>
        </w:rPr>
        <w:t>пло-щадей</w:t>
      </w:r>
      <w:proofErr w:type="spellEnd"/>
      <w:proofErr w:type="gramEnd"/>
      <w:r w:rsidRPr="00E92273">
        <w:rPr>
          <w:rFonts w:ascii="Times New Roman" w:eastAsia="Times New Roman" w:hAnsi="Times New Roman" w:cs="Times New Roman"/>
          <w:bCs/>
          <w:sz w:val="24"/>
          <w:szCs w:val="24"/>
          <w:lang w:eastAsia="ru-RU"/>
        </w:rPr>
        <w:t>. Все картографические проекции имеют искажения.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w:t>
      </w:r>
      <w:r w:rsidRPr="00E92273">
        <w:rPr>
          <w:rFonts w:ascii="Times New Roman" w:eastAsia="Times New Roman" w:hAnsi="Times New Roman" w:cs="Times New Roman"/>
          <w:bCs/>
          <w:sz w:val="24"/>
          <w:szCs w:val="24"/>
          <w:lang w:eastAsia="ru-RU"/>
        </w:rPr>
        <w:tab/>
        <w:t xml:space="preserve">картографических проекциях могут присутствовать следующие виды искажений: искажения длин – вследствие этого масштаб карты непостоянен в разных точках 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по разным направлениям, а длины линий и расстояний искажены; искажения площадей – масштаб площадей в разных точках карты различен, что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является прямым следствием искажений длин и нарушает размеры объектов; искажения углов – углы между направлениями на карте искажены относительно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тех же углов на местности; искажения форм – фигуры на карте деформированы и подобны фигурам </w:t>
      </w:r>
      <w:proofErr w:type="gramStart"/>
      <w:r w:rsidRPr="00E92273">
        <w:rPr>
          <w:rFonts w:ascii="Times New Roman" w:eastAsia="Times New Roman" w:hAnsi="Times New Roman" w:cs="Times New Roman"/>
          <w:bCs/>
          <w:sz w:val="24"/>
          <w:szCs w:val="24"/>
          <w:lang w:eastAsia="ru-RU"/>
        </w:rPr>
        <w:t>на</w:t>
      </w:r>
      <w:proofErr w:type="gramEnd"/>
      <w:r w:rsidRPr="00E92273">
        <w:rPr>
          <w:rFonts w:ascii="Times New Roman" w:eastAsia="Times New Roman" w:hAnsi="Times New Roman" w:cs="Times New Roman"/>
          <w:bCs/>
          <w:sz w:val="24"/>
          <w:szCs w:val="24"/>
          <w:lang w:eastAsia="ru-RU"/>
        </w:rPr>
        <w:t xml:space="preserve"> мест-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ности</w:t>
      </w:r>
      <w:proofErr w:type="spellEnd"/>
      <w:r w:rsidRPr="00E92273">
        <w:rPr>
          <w:rFonts w:ascii="Times New Roman" w:eastAsia="Times New Roman" w:hAnsi="Times New Roman" w:cs="Times New Roman"/>
          <w:bCs/>
          <w:sz w:val="24"/>
          <w:szCs w:val="24"/>
          <w:lang w:eastAsia="ru-RU"/>
        </w:rPr>
        <w:t xml:space="preserve">, что прямо связано с искажениями углов.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w:t>
      </w:r>
      <w:r w:rsidRPr="00E92273">
        <w:rPr>
          <w:rFonts w:ascii="Times New Roman" w:eastAsia="Times New Roman" w:hAnsi="Times New Roman" w:cs="Times New Roman"/>
          <w:bCs/>
          <w:sz w:val="24"/>
          <w:szCs w:val="24"/>
          <w:lang w:eastAsia="ru-RU"/>
        </w:rPr>
        <w:tab/>
        <w:t xml:space="preserve">ряде проекций существуют линии и точки, где искажения отсутствуют и </w:t>
      </w:r>
      <w:proofErr w:type="spellStart"/>
      <w:proofErr w:type="gramStart"/>
      <w:r w:rsidRPr="00E92273">
        <w:rPr>
          <w:rFonts w:ascii="Times New Roman" w:eastAsia="Times New Roman" w:hAnsi="Times New Roman" w:cs="Times New Roman"/>
          <w:bCs/>
          <w:sz w:val="24"/>
          <w:szCs w:val="24"/>
          <w:lang w:eastAsia="ru-RU"/>
        </w:rPr>
        <w:t>сохра-няют</w:t>
      </w:r>
      <w:proofErr w:type="spellEnd"/>
      <w:proofErr w:type="gramEnd"/>
      <w:r w:rsidRPr="00E92273">
        <w:rPr>
          <w:rFonts w:ascii="Times New Roman" w:eastAsia="Times New Roman" w:hAnsi="Times New Roman" w:cs="Times New Roman"/>
          <w:bCs/>
          <w:sz w:val="24"/>
          <w:szCs w:val="24"/>
          <w:lang w:eastAsia="ru-RU"/>
        </w:rPr>
        <w:t xml:space="preserve"> главный масштаб карты – это линии и точки нулевых искажений. Для наиболее </w:t>
      </w:r>
      <w:proofErr w:type="spellStart"/>
      <w:proofErr w:type="gramStart"/>
      <w:r w:rsidRPr="00E92273">
        <w:rPr>
          <w:rFonts w:ascii="Times New Roman" w:eastAsia="Times New Roman" w:hAnsi="Times New Roman" w:cs="Times New Roman"/>
          <w:bCs/>
          <w:sz w:val="24"/>
          <w:szCs w:val="24"/>
          <w:lang w:eastAsia="ru-RU"/>
        </w:rPr>
        <w:t>упо-требительных</w:t>
      </w:r>
      <w:proofErr w:type="spellEnd"/>
      <w:proofErr w:type="gramEnd"/>
      <w:r w:rsidRPr="00E92273">
        <w:rPr>
          <w:rFonts w:ascii="Times New Roman" w:eastAsia="Times New Roman" w:hAnsi="Times New Roman" w:cs="Times New Roman"/>
          <w:bCs/>
          <w:sz w:val="24"/>
          <w:szCs w:val="24"/>
          <w:lang w:eastAsia="ru-RU"/>
        </w:rPr>
        <w:t xml:space="preserve"> проекций существуют специальные вспомогательные карты, на которых показаны эти линии и точки, а кроме того проведены </w:t>
      </w:r>
      <w:proofErr w:type="spellStart"/>
      <w:r w:rsidRPr="00E92273">
        <w:rPr>
          <w:rFonts w:ascii="Times New Roman" w:eastAsia="Times New Roman" w:hAnsi="Times New Roman" w:cs="Times New Roman"/>
          <w:bCs/>
          <w:sz w:val="24"/>
          <w:szCs w:val="24"/>
          <w:lang w:eastAsia="ru-RU"/>
        </w:rPr>
        <w:t>изоколы</w:t>
      </w:r>
      <w:proofErr w:type="spellEnd"/>
      <w:r w:rsidRPr="00E92273">
        <w:rPr>
          <w:rFonts w:ascii="Times New Roman" w:eastAsia="Times New Roman" w:hAnsi="Times New Roman" w:cs="Times New Roman"/>
          <w:bCs/>
          <w:sz w:val="24"/>
          <w:szCs w:val="24"/>
          <w:lang w:eastAsia="ru-RU"/>
        </w:rPr>
        <w:t xml:space="preserve"> – линии равных искажений длин, площадей, углов или форм.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Классификация проекций по характеру искажений.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Равновеликие проекции сохраняют площади без искажений. Такие проекции </w:t>
      </w:r>
      <w:proofErr w:type="spellStart"/>
      <w:proofErr w:type="gramStart"/>
      <w:r w:rsidRPr="00E92273">
        <w:rPr>
          <w:rFonts w:ascii="Times New Roman" w:eastAsia="Times New Roman" w:hAnsi="Times New Roman" w:cs="Times New Roman"/>
          <w:bCs/>
          <w:sz w:val="24"/>
          <w:szCs w:val="24"/>
          <w:lang w:eastAsia="ru-RU"/>
        </w:rPr>
        <w:t>удоб-ны</w:t>
      </w:r>
      <w:proofErr w:type="spellEnd"/>
      <w:proofErr w:type="gramEnd"/>
      <w:r w:rsidRPr="00E92273">
        <w:rPr>
          <w:rFonts w:ascii="Times New Roman" w:eastAsia="Times New Roman" w:hAnsi="Times New Roman" w:cs="Times New Roman"/>
          <w:bCs/>
          <w:sz w:val="24"/>
          <w:szCs w:val="24"/>
          <w:lang w:eastAsia="ru-RU"/>
        </w:rPr>
        <w:t xml:space="preserve"> для измерения площадей объектов. Однако в них особенно значительно нарушены </w:t>
      </w:r>
      <w:proofErr w:type="spellStart"/>
      <w:proofErr w:type="gramStart"/>
      <w:r w:rsidRPr="00E92273">
        <w:rPr>
          <w:rFonts w:ascii="Times New Roman" w:eastAsia="Times New Roman" w:hAnsi="Times New Roman" w:cs="Times New Roman"/>
          <w:bCs/>
          <w:sz w:val="24"/>
          <w:szCs w:val="24"/>
          <w:lang w:eastAsia="ru-RU"/>
        </w:rPr>
        <w:t>уг-лы</w:t>
      </w:r>
      <w:proofErr w:type="spellEnd"/>
      <w:proofErr w:type="gramEnd"/>
      <w:r w:rsidRPr="00E92273">
        <w:rPr>
          <w:rFonts w:ascii="Times New Roman" w:eastAsia="Times New Roman" w:hAnsi="Times New Roman" w:cs="Times New Roman"/>
          <w:bCs/>
          <w:sz w:val="24"/>
          <w:szCs w:val="24"/>
          <w:lang w:eastAsia="ru-RU"/>
        </w:rPr>
        <w:t xml:space="preserve"> и формы, что особенно заметно для больших территорий.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Равноугольные проекции – оставляют без искажений углы и формы контуров, </w:t>
      </w:r>
      <w:proofErr w:type="gramStart"/>
      <w:r w:rsidRPr="00E92273">
        <w:rPr>
          <w:rFonts w:ascii="Times New Roman" w:eastAsia="Times New Roman" w:hAnsi="Times New Roman" w:cs="Times New Roman"/>
          <w:bCs/>
          <w:sz w:val="24"/>
          <w:szCs w:val="24"/>
          <w:lang w:eastAsia="ru-RU"/>
        </w:rPr>
        <w:t>пока-</w:t>
      </w:r>
      <w:proofErr w:type="spellStart"/>
      <w:r w:rsidRPr="00E92273">
        <w:rPr>
          <w:rFonts w:ascii="Times New Roman" w:eastAsia="Times New Roman" w:hAnsi="Times New Roman" w:cs="Times New Roman"/>
          <w:bCs/>
          <w:sz w:val="24"/>
          <w:szCs w:val="24"/>
          <w:lang w:eastAsia="ru-RU"/>
        </w:rPr>
        <w:t>занных</w:t>
      </w:r>
      <w:proofErr w:type="spellEnd"/>
      <w:proofErr w:type="gramEnd"/>
      <w:r w:rsidRPr="00E92273">
        <w:rPr>
          <w:rFonts w:ascii="Times New Roman" w:eastAsia="Times New Roman" w:hAnsi="Times New Roman" w:cs="Times New Roman"/>
          <w:bCs/>
          <w:sz w:val="24"/>
          <w:szCs w:val="24"/>
          <w:lang w:eastAsia="ru-RU"/>
        </w:rPr>
        <w:t xml:space="preserve"> на карте (ранее такие проекции называли конформными). Элементарная </w:t>
      </w:r>
      <w:proofErr w:type="spellStart"/>
      <w:r w:rsidRPr="00E92273">
        <w:rPr>
          <w:rFonts w:ascii="Times New Roman" w:eastAsia="Times New Roman" w:hAnsi="Times New Roman" w:cs="Times New Roman"/>
          <w:bCs/>
          <w:sz w:val="24"/>
          <w:szCs w:val="24"/>
          <w:lang w:eastAsia="ru-RU"/>
        </w:rPr>
        <w:t>окруж</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8</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ность</w:t>
      </w:r>
      <w:proofErr w:type="spellEnd"/>
      <w:r w:rsidRPr="00E92273">
        <w:rPr>
          <w:rFonts w:ascii="Times New Roman" w:eastAsia="Times New Roman" w:hAnsi="Times New Roman" w:cs="Times New Roman"/>
          <w:bCs/>
          <w:sz w:val="24"/>
          <w:szCs w:val="24"/>
          <w:lang w:eastAsia="ru-RU"/>
        </w:rPr>
        <w:t xml:space="preserve"> в таких проекциях всегда остаётся окружностью, но размеры её сильно меняются. Такие проекции особенно удобны для определения направлений и прокладки маршрутов по заданному азимуту. Зато карты, составленные в равноугольных проекциях, имеют </w:t>
      </w:r>
      <w:proofErr w:type="spellStart"/>
      <w:proofErr w:type="gramStart"/>
      <w:r w:rsidRPr="00E92273">
        <w:rPr>
          <w:rFonts w:ascii="Times New Roman" w:eastAsia="Times New Roman" w:hAnsi="Times New Roman" w:cs="Times New Roman"/>
          <w:bCs/>
          <w:sz w:val="24"/>
          <w:szCs w:val="24"/>
          <w:lang w:eastAsia="ru-RU"/>
        </w:rPr>
        <w:t>зна-чительные</w:t>
      </w:r>
      <w:proofErr w:type="spellEnd"/>
      <w:proofErr w:type="gramEnd"/>
      <w:r w:rsidRPr="00E92273">
        <w:rPr>
          <w:rFonts w:ascii="Times New Roman" w:eastAsia="Times New Roman" w:hAnsi="Times New Roman" w:cs="Times New Roman"/>
          <w:bCs/>
          <w:sz w:val="24"/>
          <w:szCs w:val="24"/>
          <w:lang w:eastAsia="ru-RU"/>
        </w:rPr>
        <w:t xml:space="preserve"> искажения площадей.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Равнопромежуточные проекции – произвольные </w:t>
      </w:r>
      <w:proofErr w:type="gramStart"/>
      <w:r w:rsidRPr="00E92273">
        <w:rPr>
          <w:rFonts w:ascii="Times New Roman" w:eastAsia="Times New Roman" w:hAnsi="Times New Roman" w:cs="Times New Roman"/>
          <w:bCs/>
          <w:sz w:val="24"/>
          <w:szCs w:val="24"/>
          <w:lang w:eastAsia="ru-RU"/>
        </w:rPr>
        <w:t>проекции</w:t>
      </w:r>
      <w:proofErr w:type="gramEnd"/>
      <w:r w:rsidRPr="00E92273">
        <w:rPr>
          <w:rFonts w:ascii="Times New Roman" w:eastAsia="Times New Roman" w:hAnsi="Times New Roman" w:cs="Times New Roman"/>
          <w:bCs/>
          <w:sz w:val="24"/>
          <w:szCs w:val="24"/>
          <w:lang w:eastAsia="ru-RU"/>
        </w:rPr>
        <w:t xml:space="preserve"> в которых масштаб длин равен главному масштабу карты. Соответственно различают проекции </w:t>
      </w:r>
      <w:proofErr w:type="spellStart"/>
      <w:proofErr w:type="gramStart"/>
      <w:r w:rsidRPr="00E92273">
        <w:rPr>
          <w:rFonts w:ascii="Times New Roman" w:eastAsia="Times New Roman" w:hAnsi="Times New Roman" w:cs="Times New Roman"/>
          <w:bCs/>
          <w:sz w:val="24"/>
          <w:szCs w:val="24"/>
          <w:lang w:eastAsia="ru-RU"/>
        </w:rPr>
        <w:t>равнопроме-жуточные</w:t>
      </w:r>
      <w:proofErr w:type="spellEnd"/>
      <w:proofErr w:type="gramEnd"/>
      <w:r w:rsidRPr="00E92273">
        <w:rPr>
          <w:rFonts w:ascii="Times New Roman" w:eastAsia="Times New Roman" w:hAnsi="Times New Roman" w:cs="Times New Roman"/>
          <w:bCs/>
          <w:sz w:val="24"/>
          <w:szCs w:val="24"/>
          <w:lang w:eastAsia="ru-RU"/>
        </w:rPr>
        <w:t xml:space="preserve"> по меридианам – в них без искажений остаётся масштаб вдоль меридианов, и равнопромежуточные по параллелям – в них сохраняется масштаб вдоль параллели. В </w:t>
      </w:r>
      <w:proofErr w:type="gramStart"/>
      <w:r w:rsidRPr="00E92273">
        <w:rPr>
          <w:rFonts w:ascii="Times New Roman" w:eastAsia="Times New Roman" w:hAnsi="Times New Roman" w:cs="Times New Roman"/>
          <w:bCs/>
          <w:sz w:val="24"/>
          <w:szCs w:val="24"/>
          <w:lang w:eastAsia="ru-RU"/>
        </w:rPr>
        <w:t>та-ких</w:t>
      </w:r>
      <w:proofErr w:type="gramEnd"/>
      <w:r w:rsidRPr="00E92273">
        <w:rPr>
          <w:rFonts w:ascii="Times New Roman" w:eastAsia="Times New Roman" w:hAnsi="Times New Roman" w:cs="Times New Roman"/>
          <w:bCs/>
          <w:sz w:val="24"/>
          <w:szCs w:val="24"/>
          <w:lang w:eastAsia="ru-RU"/>
        </w:rPr>
        <w:t xml:space="preserve"> проекциях присутствуют искажения площадей и углов, но они как бы </w:t>
      </w:r>
      <w:proofErr w:type="spellStart"/>
      <w:r w:rsidRPr="00E92273">
        <w:rPr>
          <w:rFonts w:ascii="Times New Roman" w:eastAsia="Times New Roman" w:hAnsi="Times New Roman" w:cs="Times New Roman"/>
          <w:bCs/>
          <w:sz w:val="24"/>
          <w:szCs w:val="24"/>
          <w:lang w:eastAsia="ru-RU"/>
        </w:rPr>
        <w:t>уравновешива-ются</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Произвольные проекции – это все остальные виды проекций, в которых в тех или иных произвольных соотношениях искажаются и площади, и углы (формы). </w:t>
      </w:r>
      <w:proofErr w:type="gramStart"/>
      <w:r w:rsidRPr="00E92273">
        <w:rPr>
          <w:rFonts w:ascii="Times New Roman" w:eastAsia="Times New Roman" w:hAnsi="Times New Roman" w:cs="Times New Roman"/>
          <w:bCs/>
          <w:sz w:val="24"/>
          <w:szCs w:val="24"/>
          <w:lang w:eastAsia="ru-RU"/>
        </w:rPr>
        <w:t>При</w:t>
      </w:r>
      <w:proofErr w:type="gramEnd"/>
      <w:r w:rsidRPr="00E92273">
        <w:rPr>
          <w:rFonts w:ascii="Times New Roman" w:eastAsia="Times New Roman" w:hAnsi="Times New Roman" w:cs="Times New Roman"/>
          <w:bCs/>
          <w:sz w:val="24"/>
          <w:szCs w:val="24"/>
          <w:lang w:eastAsia="ru-RU"/>
        </w:rPr>
        <w:t xml:space="preserve"> их </w:t>
      </w:r>
      <w:proofErr w:type="spellStart"/>
      <w:r w:rsidRPr="00E92273">
        <w:rPr>
          <w:rFonts w:ascii="Times New Roman" w:eastAsia="Times New Roman" w:hAnsi="Times New Roman" w:cs="Times New Roman"/>
          <w:bCs/>
          <w:sz w:val="24"/>
          <w:szCs w:val="24"/>
          <w:lang w:eastAsia="ru-RU"/>
        </w:rPr>
        <w:t>стро-ении</w:t>
      </w:r>
      <w:proofErr w:type="spellEnd"/>
      <w:r w:rsidRPr="00E92273">
        <w:rPr>
          <w:rFonts w:ascii="Times New Roman" w:eastAsia="Times New Roman" w:hAnsi="Times New Roman" w:cs="Times New Roman"/>
          <w:bCs/>
          <w:sz w:val="24"/>
          <w:szCs w:val="24"/>
          <w:lang w:eastAsia="ru-RU"/>
        </w:rPr>
        <w:t xml:space="preserve"> стремятся найти наиболее выгодное для каждого конкретного случая распределение искажений, достигая как бы некоторого компромисса.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Классификация проекций по виду нормальной картографической сетки.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Вспомогательными плоскостями при переходе от эллипсоида или шара к карте </w:t>
      </w:r>
      <w:proofErr w:type="spellStart"/>
      <w:proofErr w:type="gramStart"/>
      <w:r w:rsidRPr="00E92273">
        <w:rPr>
          <w:rFonts w:ascii="Times New Roman" w:eastAsia="Times New Roman" w:hAnsi="Times New Roman" w:cs="Times New Roman"/>
          <w:bCs/>
          <w:sz w:val="24"/>
          <w:szCs w:val="24"/>
          <w:lang w:eastAsia="ru-RU"/>
        </w:rPr>
        <w:t>мо</w:t>
      </w:r>
      <w:proofErr w:type="spellEnd"/>
      <w:r w:rsidRPr="00E92273">
        <w:rPr>
          <w:rFonts w:ascii="Times New Roman" w:eastAsia="Times New Roman" w:hAnsi="Times New Roman" w:cs="Times New Roman"/>
          <w:bCs/>
          <w:sz w:val="24"/>
          <w:szCs w:val="24"/>
          <w:lang w:eastAsia="ru-RU"/>
        </w:rPr>
        <w:t>-гут</w:t>
      </w:r>
      <w:proofErr w:type="gramEnd"/>
      <w:r w:rsidRPr="00E92273">
        <w:rPr>
          <w:rFonts w:ascii="Times New Roman" w:eastAsia="Times New Roman" w:hAnsi="Times New Roman" w:cs="Times New Roman"/>
          <w:bCs/>
          <w:sz w:val="24"/>
          <w:szCs w:val="24"/>
          <w:lang w:eastAsia="ru-RU"/>
        </w:rPr>
        <w:t xml:space="preserve"> быть плоскость, цилиндр, конус, серия конусов и некоторые другие геометрические фигуры.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Цилиндрические проекции – проектирование с шара (эллипсоида) ведётся на </w:t>
      </w:r>
      <w:proofErr w:type="spellStart"/>
      <w:proofErr w:type="gramStart"/>
      <w:r w:rsidRPr="00E92273">
        <w:rPr>
          <w:rFonts w:ascii="Times New Roman" w:eastAsia="Times New Roman" w:hAnsi="Times New Roman" w:cs="Times New Roman"/>
          <w:bCs/>
          <w:sz w:val="24"/>
          <w:szCs w:val="24"/>
          <w:lang w:eastAsia="ru-RU"/>
        </w:rPr>
        <w:t>по-верхность</w:t>
      </w:r>
      <w:proofErr w:type="spellEnd"/>
      <w:proofErr w:type="gramEnd"/>
      <w:r w:rsidRPr="00E92273">
        <w:rPr>
          <w:rFonts w:ascii="Times New Roman" w:eastAsia="Times New Roman" w:hAnsi="Times New Roman" w:cs="Times New Roman"/>
          <w:bCs/>
          <w:sz w:val="24"/>
          <w:szCs w:val="24"/>
          <w:lang w:eastAsia="ru-RU"/>
        </w:rPr>
        <w:t xml:space="preserve"> касательного или секущего цилиндра, а затем его боковая поверхность </w:t>
      </w:r>
      <w:proofErr w:type="spellStart"/>
      <w:r w:rsidRPr="00E92273">
        <w:rPr>
          <w:rFonts w:ascii="Times New Roman" w:eastAsia="Times New Roman" w:hAnsi="Times New Roman" w:cs="Times New Roman"/>
          <w:bCs/>
          <w:sz w:val="24"/>
          <w:szCs w:val="24"/>
          <w:lang w:eastAsia="ru-RU"/>
        </w:rPr>
        <w:t>развора-чивается</w:t>
      </w:r>
      <w:proofErr w:type="spellEnd"/>
      <w:r w:rsidRPr="00E92273">
        <w:rPr>
          <w:rFonts w:ascii="Times New Roman" w:eastAsia="Times New Roman" w:hAnsi="Times New Roman" w:cs="Times New Roman"/>
          <w:bCs/>
          <w:sz w:val="24"/>
          <w:szCs w:val="24"/>
          <w:lang w:eastAsia="ru-RU"/>
        </w:rPr>
        <w:t xml:space="preserve"> в плоскость. Если ось цилиндра совпадает с осью вращения Земли, а поверхность касается шара по экватору (или сечёт его по параллелям), то проекция называется </w:t>
      </w:r>
      <w:proofErr w:type="gramStart"/>
      <w:r w:rsidRPr="00E92273">
        <w:rPr>
          <w:rFonts w:ascii="Times New Roman" w:eastAsia="Times New Roman" w:hAnsi="Times New Roman" w:cs="Times New Roman"/>
          <w:bCs/>
          <w:sz w:val="24"/>
          <w:szCs w:val="24"/>
          <w:lang w:eastAsia="ru-RU"/>
        </w:rPr>
        <w:t>нор-</w:t>
      </w:r>
      <w:proofErr w:type="spellStart"/>
      <w:r w:rsidRPr="00E92273">
        <w:rPr>
          <w:rFonts w:ascii="Times New Roman" w:eastAsia="Times New Roman" w:hAnsi="Times New Roman" w:cs="Times New Roman"/>
          <w:bCs/>
          <w:sz w:val="24"/>
          <w:szCs w:val="24"/>
          <w:lang w:eastAsia="ru-RU"/>
        </w:rPr>
        <w:t>мальной</w:t>
      </w:r>
      <w:proofErr w:type="spellEnd"/>
      <w:proofErr w:type="gramEnd"/>
      <w:r w:rsidRPr="00E92273">
        <w:rPr>
          <w:rFonts w:ascii="Times New Roman" w:eastAsia="Times New Roman" w:hAnsi="Times New Roman" w:cs="Times New Roman"/>
          <w:bCs/>
          <w:sz w:val="24"/>
          <w:szCs w:val="24"/>
          <w:lang w:eastAsia="ru-RU"/>
        </w:rPr>
        <w:t xml:space="preserve"> (прямой) цилиндрической. Тогда меридианы нормальной сетки предстают в виде </w:t>
      </w:r>
      <w:proofErr w:type="gramStart"/>
      <w:r w:rsidRPr="00E92273">
        <w:rPr>
          <w:rFonts w:ascii="Times New Roman" w:eastAsia="Times New Roman" w:hAnsi="Times New Roman" w:cs="Times New Roman"/>
          <w:bCs/>
          <w:sz w:val="24"/>
          <w:szCs w:val="24"/>
          <w:lang w:eastAsia="ru-RU"/>
        </w:rPr>
        <w:t>равноотстоящих</w:t>
      </w:r>
      <w:proofErr w:type="gramEnd"/>
      <w:r w:rsidRPr="00E92273">
        <w:rPr>
          <w:rFonts w:ascii="Times New Roman" w:eastAsia="Times New Roman" w:hAnsi="Times New Roman" w:cs="Times New Roman"/>
          <w:bCs/>
          <w:sz w:val="24"/>
          <w:szCs w:val="24"/>
          <w:lang w:eastAsia="ru-RU"/>
        </w:rPr>
        <w:t xml:space="preserve"> параллельных прямых, а параллели – тоже в виде прямых, </w:t>
      </w:r>
      <w:proofErr w:type="spellStart"/>
      <w:r w:rsidRPr="00E92273">
        <w:rPr>
          <w:rFonts w:ascii="Times New Roman" w:eastAsia="Times New Roman" w:hAnsi="Times New Roman" w:cs="Times New Roman"/>
          <w:bCs/>
          <w:sz w:val="24"/>
          <w:szCs w:val="24"/>
          <w:lang w:eastAsia="ru-RU"/>
        </w:rPr>
        <w:t>перпендику-лярных</w:t>
      </w:r>
      <w:proofErr w:type="spellEnd"/>
      <w:r w:rsidRPr="00E92273">
        <w:rPr>
          <w:rFonts w:ascii="Times New Roman" w:eastAsia="Times New Roman" w:hAnsi="Times New Roman" w:cs="Times New Roman"/>
          <w:bCs/>
          <w:sz w:val="24"/>
          <w:szCs w:val="24"/>
          <w:lang w:eastAsia="ru-RU"/>
        </w:rPr>
        <w:t xml:space="preserve"> к ним. В таких проекциях меньше всего искажений в тропических и </w:t>
      </w:r>
      <w:proofErr w:type="spellStart"/>
      <w:r w:rsidRPr="00E92273">
        <w:rPr>
          <w:rFonts w:ascii="Times New Roman" w:eastAsia="Times New Roman" w:hAnsi="Times New Roman" w:cs="Times New Roman"/>
          <w:bCs/>
          <w:sz w:val="24"/>
          <w:szCs w:val="24"/>
          <w:lang w:eastAsia="ru-RU"/>
        </w:rPr>
        <w:t>приэкватори-альных</w:t>
      </w:r>
      <w:proofErr w:type="spellEnd"/>
      <w:r w:rsidRPr="00E92273">
        <w:rPr>
          <w:rFonts w:ascii="Times New Roman" w:eastAsia="Times New Roman" w:hAnsi="Times New Roman" w:cs="Times New Roman"/>
          <w:bCs/>
          <w:sz w:val="24"/>
          <w:szCs w:val="24"/>
          <w:lang w:eastAsia="ru-RU"/>
        </w:rPr>
        <w:t xml:space="preserve"> областях.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Если ось цилиндра расположена в плоскости экватора, то это – поперечная </w:t>
      </w:r>
      <w:proofErr w:type="spellStart"/>
      <w:proofErr w:type="gramStart"/>
      <w:r w:rsidRPr="00E92273">
        <w:rPr>
          <w:rFonts w:ascii="Times New Roman" w:eastAsia="Times New Roman" w:hAnsi="Times New Roman" w:cs="Times New Roman"/>
          <w:bCs/>
          <w:sz w:val="24"/>
          <w:szCs w:val="24"/>
          <w:lang w:eastAsia="ru-RU"/>
        </w:rPr>
        <w:t>цилин-дрическая</w:t>
      </w:r>
      <w:proofErr w:type="spellEnd"/>
      <w:proofErr w:type="gramEnd"/>
      <w:r w:rsidRPr="00E92273">
        <w:rPr>
          <w:rFonts w:ascii="Times New Roman" w:eastAsia="Times New Roman" w:hAnsi="Times New Roman" w:cs="Times New Roman"/>
          <w:bCs/>
          <w:sz w:val="24"/>
          <w:szCs w:val="24"/>
          <w:lang w:eastAsia="ru-RU"/>
        </w:rPr>
        <w:t xml:space="preserve"> проекция. Цилиндр касается шара по меридиану, искажения вдоль него </w:t>
      </w:r>
      <w:proofErr w:type="spellStart"/>
      <w:r w:rsidRPr="00E92273">
        <w:rPr>
          <w:rFonts w:ascii="Times New Roman" w:eastAsia="Times New Roman" w:hAnsi="Times New Roman" w:cs="Times New Roman"/>
          <w:bCs/>
          <w:sz w:val="24"/>
          <w:szCs w:val="24"/>
          <w:lang w:eastAsia="ru-RU"/>
        </w:rPr>
        <w:t>отсут-ствуют</w:t>
      </w:r>
      <w:proofErr w:type="spellEnd"/>
      <w:r w:rsidRPr="00E92273">
        <w:rPr>
          <w:rFonts w:ascii="Times New Roman" w:eastAsia="Times New Roman" w:hAnsi="Times New Roman" w:cs="Times New Roman"/>
          <w:bCs/>
          <w:sz w:val="24"/>
          <w:szCs w:val="24"/>
          <w:lang w:eastAsia="ru-RU"/>
        </w:rPr>
        <w:t xml:space="preserve">, </w:t>
      </w:r>
      <w:proofErr w:type="gramStart"/>
      <w:r w:rsidRPr="00E92273">
        <w:rPr>
          <w:rFonts w:ascii="Times New Roman" w:eastAsia="Times New Roman" w:hAnsi="Times New Roman" w:cs="Times New Roman"/>
          <w:bCs/>
          <w:sz w:val="24"/>
          <w:szCs w:val="24"/>
          <w:lang w:eastAsia="ru-RU"/>
        </w:rPr>
        <w:t>и</w:t>
      </w:r>
      <w:proofErr w:type="gramEnd"/>
      <w:r w:rsidRPr="00E92273">
        <w:rPr>
          <w:rFonts w:ascii="Times New Roman" w:eastAsia="Times New Roman" w:hAnsi="Times New Roman" w:cs="Times New Roman"/>
          <w:bCs/>
          <w:sz w:val="24"/>
          <w:szCs w:val="24"/>
          <w:lang w:eastAsia="ru-RU"/>
        </w:rPr>
        <w:t xml:space="preserve"> следовательно, в такой проекции наиболее выгодно изображать территории, вы-тянутые с севера на юг. В тех случаях, когда ось вспомогательного цилиндра расположена под углом к плоскости экватора, проекция называется косой цилиндрической. Она удобна для вытянутых территорий, ориентированных на северо-запад или северо-восток.</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Конические проекции – поверхность шара (эллипсоида) проектируется на </w:t>
      </w:r>
      <w:proofErr w:type="gramStart"/>
      <w:r w:rsidRPr="00E92273">
        <w:rPr>
          <w:rFonts w:ascii="Times New Roman" w:eastAsia="Times New Roman" w:hAnsi="Times New Roman" w:cs="Times New Roman"/>
          <w:bCs/>
          <w:sz w:val="24"/>
          <w:szCs w:val="24"/>
          <w:lang w:eastAsia="ru-RU"/>
        </w:rPr>
        <w:t>поверх-</w:t>
      </w:r>
      <w:proofErr w:type="spellStart"/>
      <w:r w:rsidRPr="00E92273">
        <w:rPr>
          <w:rFonts w:ascii="Times New Roman" w:eastAsia="Times New Roman" w:hAnsi="Times New Roman" w:cs="Times New Roman"/>
          <w:bCs/>
          <w:sz w:val="24"/>
          <w:szCs w:val="24"/>
          <w:lang w:eastAsia="ru-RU"/>
        </w:rPr>
        <w:t>ности</w:t>
      </w:r>
      <w:proofErr w:type="spellEnd"/>
      <w:proofErr w:type="gramEnd"/>
      <w:r w:rsidRPr="00E92273">
        <w:rPr>
          <w:rFonts w:ascii="Times New Roman" w:eastAsia="Times New Roman" w:hAnsi="Times New Roman" w:cs="Times New Roman"/>
          <w:bCs/>
          <w:sz w:val="24"/>
          <w:szCs w:val="24"/>
          <w:lang w:eastAsia="ru-RU"/>
        </w:rPr>
        <w:t xml:space="preserve"> касательного или секущего конуса, после чего она как бы разрезается по образую-щей и разворачивается в плоскость. Точно так же, как и в предыдущем случае различают нормальную (прямую) коническую проекцию, когда ось конуса совпадает с осью вращения Земли, поперечную коническую – ось конуса лежит в плоскости экватора и косую </w:t>
      </w:r>
      <w:proofErr w:type="spellStart"/>
      <w:r w:rsidRPr="00E92273">
        <w:rPr>
          <w:rFonts w:ascii="Times New Roman" w:eastAsia="Times New Roman" w:hAnsi="Times New Roman" w:cs="Times New Roman"/>
          <w:bCs/>
          <w:sz w:val="24"/>
          <w:szCs w:val="24"/>
          <w:lang w:eastAsia="ru-RU"/>
        </w:rPr>
        <w:t>кониче</w:t>
      </w:r>
      <w:proofErr w:type="spellEnd"/>
      <w:r w:rsidRPr="00E92273">
        <w:rPr>
          <w:rFonts w:ascii="Times New Roman" w:eastAsia="Times New Roman" w:hAnsi="Times New Roman" w:cs="Times New Roman"/>
          <w:bCs/>
          <w:sz w:val="24"/>
          <w:szCs w:val="24"/>
          <w:lang w:eastAsia="ru-RU"/>
        </w:rPr>
        <w:t xml:space="preserve">-скую – если ось </w:t>
      </w:r>
      <w:proofErr w:type="gramStart"/>
      <w:r w:rsidRPr="00E92273">
        <w:rPr>
          <w:rFonts w:ascii="Times New Roman" w:eastAsia="Times New Roman" w:hAnsi="Times New Roman" w:cs="Times New Roman"/>
          <w:bCs/>
          <w:sz w:val="24"/>
          <w:szCs w:val="24"/>
          <w:lang w:eastAsia="ru-RU"/>
        </w:rPr>
        <w:t>наклонена</w:t>
      </w:r>
      <w:proofErr w:type="gramEnd"/>
      <w:r w:rsidRPr="00E92273">
        <w:rPr>
          <w:rFonts w:ascii="Times New Roman" w:eastAsia="Times New Roman" w:hAnsi="Times New Roman" w:cs="Times New Roman"/>
          <w:bCs/>
          <w:sz w:val="24"/>
          <w:szCs w:val="24"/>
          <w:lang w:eastAsia="ru-RU"/>
        </w:rPr>
        <w:t xml:space="preserve"> а к плоскости экватора.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 нормальной конической проекции меридианы представляют собой прямые, </w:t>
      </w:r>
      <w:proofErr w:type="gramStart"/>
      <w:r w:rsidRPr="00E92273">
        <w:rPr>
          <w:rFonts w:ascii="Times New Roman" w:eastAsia="Times New Roman" w:hAnsi="Times New Roman" w:cs="Times New Roman"/>
          <w:bCs/>
          <w:sz w:val="24"/>
          <w:szCs w:val="24"/>
          <w:lang w:eastAsia="ru-RU"/>
        </w:rPr>
        <w:t>рас-</w:t>
      </w:r>
      <w:proofErr w:type="spellStart"/>
      <w:r w:rsidRPr="00E92273">
        <w:rPr>
          <w:rFonts w:ascii="Times New Roman" w:eastAsia="Times New Roman" w:hAnsi="Times New Roman" w:cs="Times New Roman"/>
          <w:bCs/>
          <w:sz w:val="24"/>
          <w:szCs w:val="24"/>
          <w:lang w:eastAsia="ru-RU"/>
        </w:rPr>
        <w:t>ходящиеся</w:t>
      </w:r>
      <w:proofErr w:type="spellEnd"/>
      <w:proofErr w:type="gramEnd"/>
      <w:r w:rsidRPr="00E92273">
        <w:rPr>
          <w:rFonts w:ascii="Times New Roman" w:eastAsia="Times New Roman" w:hAnsi="Times New Roman" w:cs="Times New Roman"/>
          <w:bCs/>
          <w:sz w:val="24"/>
          <w:szCs w:val="24"/>
          <w:lang w:eastAsia="ru-RU"/>
        </w:rPr>
        <w:t xml:space="preserve"> из точки полюса, а параллели – дуги концентрических окружностей. </w:t>
      </w:r>
      <w:proofErr w:type="spellStart"/>
      <w:proofErr w:type="gramStart"/>
      <w:r w:rsidRPr="00E92273">
        <w:rPr>
          <w:rFonts w:ascii="Times New Roman" w:eastAsia="Times New Roman" w:hAnsi="Times New Roman" w:cs="Times New Roman"/>
          <w:bCs/>
          <w:sz w:val="24"/>
          <w:szCs w:val="24"/>
          <w:lang w:eastAsia="ru-RU"/>
        </w:rPr>
        <w:t>Вообра-жаемый</w:t>
      </w:r>
      <w:proofErr w:type="spellEnd"/>
      <w:proofErr w:type="gramEnd"/>
      <w:r w:rsidRPr="00E92273">
        <w:rPr>
          <w:rFonts w:ascii="Times New Roman" w:eastAsia="Times New Roman" w:hAnsi="Times New Roman" w:cs="Times New Roman"/>
          <w:bCs/>
          <w:sz w:val="24"/>
          <w:szCs w:val="24"/>
          <w:lang w:eastAsia="ru-RU"/>
        </w:rPr>
        <w:t xml:space="preserve"> конус касается Земного шара или сечёт его в районе средних широт, поэтому в такой проекции удобнее всего картографировать вытянутые с запада на восток в средних широтах территории России, Канады, США.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Азимутальные проекции – поверхность Земного шара (эллипсоида) переносится на касательную или секущую плоскость. Если плоскость перпендикулярна оси вращения, то получается нормальная (полярная) азимутальная проекция. Параллели в ней являются концентрическими окружностями, а меридианы – радиусами этих окружностей. В этой проекции картографируют полярные области нашей страны и других планет.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Если плоскость проекции перпендикулярна к плоскости экватора, то получается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поперечная (экваториальная) азимутальная проекция. Она всегда используется для карт полушарий. А если проектирование выполнено на касательную или секущую </w:t>
      </w:r>
      <w:proofErr w:type="spellStart"/>
      <w:r w:rsidRPr="00E92273">
        <w:rPr>
          <w:rFonts w:ascii="Times New Roman" w:eastAsia="Times New Roman" w:hAnsi="Times New Roman" w:cs="Times New Roman"/>
          <w:bCs/>
          <w:sz w:val="24"/>
          <w:szCs w:val="24"/>
          <w:lang w:eastAsia="ru-RU"/>
        </w:rPr>
        <w:t>вспомога</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9</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тельную плоскость, находящуюся под любым углом к плоскости экватора, то получается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косая азимутальная проекция.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Можно сказать, что азимутальные проекции являются предельным случаем </w:t>
      </w:r>
      <w:proofErr w:type="gramStart"/>
      <w:r w:rsidRPr="00E92273">
        <w:rPr>
          <w:rFonts w:ascii="Times New Roman" w:eastAsia="Times New Roman" w:hAnsi="Times New Roman" w:cs="Times New Roman"/>
          <w:bCs/>
          <w:sz w:val="24"/>
          <w:szCs w:val="24"/>
          <w:lang w:eastAsia="ru-RU"/>
        </w:rPr>
        <w:t>кони-</w:t>
      </w:r>
      <w:proofErr w:type="spellStart"/>
      <w:r w:rsidRPr="00E92273">
        <w:rPr>
          <w:rFonts w:ascii="Times New Roman" w:eastAsia="Times New Roman" w:hAnsi="Times New Roman" w:cs="Times New Roman"/>
          <w:bCs/>
          <w:sz w:val="24"/>
          <w:szCs w:val="24"/>
          <w:lang w:eastAsia="ru-RU"/>
        </w:rPr>
        <w:t>ческих</w:t>
      </w:r>
      <w:proofErr w:type="spellEnd"/>
      <w:proofErr w:type="gramEnd"/>
      <w:r w:rsidRPr="00E92273">
        <w:rPr>
          <w:rFonts w:ascii="Times New Roman" w:eastAsia="Times New Roman" w:hAnsi="Times New Roman" w:cs="Times New Roman"/>
          <w:bCs/>
          <w:sz w:val="24"/>
          <w:szCs w:val="24"/>
          <w:lang w:eastAsia="ru-RU"/>
        </w:rPr>
        <w:t>, когда угол при вершине конуса как бы становится равным 180º.</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Среди азимутальных проекций выделяют несколько разновидностей, </w:t>
      </w:r>
      <w:proofErr w:type="gramStart"/>
      <w:r w:rsidRPr="00E92273">
        <w:rPr>
          <w:rFonts w:ascii="Times New Roman" w:eastAsia="Times New Roman" w:hAnsi="Times New Roman" w:cs="Times New Roman"/>
          <w:bCs/>
          <w:sz w:val="24"/>
          <w:szCs w:val="24"/>
          <w:lang w:eastAsia="ru-RU"/>
        </w:rPr>
        <w:t>различаю-</w:t>
      </w:r>
      <w:proofErr w:type="spellStart"/>
      <w:r w:rsidRPr="00E92273">
        <w:rPr>
          <w:rFonts w:ascii="Times New Roman" w:eastAsia="Times New Roman" w:hAnsi="Times New Roman" w:cs="Times New Roman"/>
          <w:bCs/>
          <w:sz w:val="24"/>
          <w:szCs w:val="24"/>
          <w:lang w:eastAsia="ru-RU"/>
        </w:rPr>
        <w:t>щихся</w:t>
      </w:r>
      <w:proofErr w:type="spellEnd"/>
      <w:proofErr w:type="gramEnd"/>
      <w:r w:rsidRPr="00E92273">
        <w:rPr>
          <w:rFonts w:ascii="Times New Roman" w:eastAsia="Times New Roman" w:hAnsi="Times New Roman" w:cs="Times New Roman"/>
          <w:bCs/>
          <w:sz w:val="24"/>
          <w:szCs w:val="24"/>
          <w:lang w:eastAsia="ru-RU"/>
        </w:rPr>
        <w:t xml:space="preserve"> по положению точки, из которой ведётся проектирование шара на плоскость:</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гномоническая азимутальная проекция – точка проектирования находится в центре шара (эллипсоида);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стереографическая азимутальная точка проектирования находится на </w:t>
      </w:r>
      <w:proofErr w:type="spellStart"/>
      <w:proofErr w:type="gramStart"/>
      <w:r w:rsidRPr="00E92273">
        <w:rPr>
          <w:rFonts w:ascii="Times New Roman" w:eastAsia="Times New Roman" w:hAnsi="Times New Roman" w:cs="Times New Roman"/>
          <w:bCs/>
          <w:sz w:val="24"/>
          <w:szCs w:val="24"/>
          <w:lang w:eastAsia="ru-RU"/>
        </w:rPr>
        <w:t>проти-воположном</w:t>
      </w:r>
      <w:proofErr w:type="spellEnd"/>
      <w:proofErr w:type="gramEnd"/>
      <w:r w:rsidRPr="00E92273">
        <w:rPr>
          <w:rFonts w:ascii="Times New Roman" w:eastAsia="Times New Roman" w:hAnsi="Times New Roman" w:cs="Times New Roman"/>
          <w:bCs/>
          <w:sz w:val="24"/>
          <w:szCs w:val="24"/>
          <w:lang w:eastAsia="ru-RU"/>
        </w:rPr>
        <w:t xml:space="preserve"> конце диаметра;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внешняя азимутальная проекция – точка проектирования находится за </w:t>
      </w:r>
      <w:proofErr w:type="spellStart"/>
      <w:proofErr w:type="gramStart"/>
      <w:r w:rsidRPr="00E92273">
        <w:rPr>
          <w:rFonts w:ascii="Times New Roman" w:eastAsia="Times New Roman" w:hAnsi="Times New Roman" w:cs="Times New Roman"/>
          <w:bCs/>
          <w:sz w:val="24"/>
          <w:szCs w:val="24"/>
          <w:lang w:eastAsia="ru-RU"/>
        </w:rPr>
        <w:t>преде-лами</w:t>
      </w:r>
      <w:proofErr w:type="spellEnd"/>
      <w:proofErr w:type="gramEnd"/>
      <w:r w:rsidRPr="00E92273">
        <w:rPr>
          <w:rFonts w:ascii="Times New Roman" w:eastAsia="Times New Roman" w:hAnsi="Times New Roman" w:cs="Times New Roman"/>
          <w:bCs/>
          <w:sz w:val="24"/>
          <w:szCs w:val="24"/>
          <w:lang w:eastAsia="ru-RU"/>
        </w:rPr>
        <w:t xml:space="preserve"> шара (эллипсоида) на продолжении диаметра;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ортографическая азимутальная проекция - точка проектирования находится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w:t>
      </w:r>
      <w:r w:rsidRPr="00E92273">
        <w:rPr>
          <w:rFonts w:ascii="Times New Roman" w:eastAsia="Times New Roman" w:hAnsi="Times New Roman" w:cs="Times New Roman"/>
          <w:bCs/>
          <w:sz w:val="24"/>
          <w:szCs w:val="24"/>
          <w:lang w:eastAsia="ru-RU"/>
        </w:rPr>
        <w:tab/>
        <w:t xml:space="preserve">бесконечности.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Условные проекции – проекции, для которых нельзя подобрать простых </w:t>
      </w:r>
      <w:proofErr w:type="spellStart"/>
      <w:proofErr w:type="gramStart"/>
      <w:r w:rsidRPr="00E92273">
        <w:rPr>
          <w:rFonts w:ascii="Times New Roman" w:eastAsia="Times New Roman" w:hAnsi="Times New Roman" w:cs="Times New Roman"/>
          <w:bCs/>
          <w:sz w:val="24"/>
          <w:szCs w:val="24"/>
          <w:lang w:eastAsia="ru-RU"/>
        </w:rPr>
        <w:t>геометри-ческих</w:t>
      </w:r>
      <w:proofErr w:type="spellEnd"/>
      <w:proofErr w:type="gramEnd"/>
      <w:r w:rsidRPr="00E92273">
        <w:rPr>
          <w:rFonts w:ascii="Times New Roman" w:eastAsia="Times New Roman" w:hAnsi="Times New Roman" w:cs="Times New Roman"/>
          <w:bCs/>
          <w:sz w:val="24"/>
          <w:szCs w:val="24"/>
          <w:lang w:eastAsia="ru-RU"/>
        </w:rPr>
        <w:t xml:space="preserve"> аналогов. </w:t>
      </w:r>
      <w:proofErr w:type="gramStart"/>
      <w:r w:rsidRPr="00E92273">
        <w:rPr>
          <w:rFonts w:ascii="Times New Roman" w:eastAsia="Times New Roman" w:hAnsi="Times New Roman" w:cs="Times New Roman"/>
          <w:bCs/>
          <w:sz w:val="24"/>
          <w:szCs w:val="24"/>
          <w:lang w:eastAsia="ru-RU"/>
        </w:rPr>
        <w:t xml:space="preserve">Их строят, исходя их каких-либо заданных условий, например </w:t>
      </w:r>
      <w:proofErr w:type="spellStart"/>
      <w:r w:rsidRPr="00E92273">
        <w:rPr>
          <w:rFonts w:ascii="Times New Roman" w:eastAsia="Times New Roman" w:hAnsi="Times New Roman" w:cs="Times New Roman"/>
          <w:bCs/>
          <w:sz w:val="24"/>
          <w:szCs w:val="24"/>
          <w:lang w:eastAsia="ru-RU"/>
        </w:rPr>
        <w:t>желатель-ного</w:t>
      </w:r>
      <w:proofErr w:type="spellEnd"/>
      <w:r w:rsidRPr="00E92273">
        <w:rPr>
          <w:rFonts w:ascii="Times New Roman" w:eastAsia="Times New Roman" w:hAnsi="Times New Roman" w:cs="Times New Roman"/>
          <w:bCs/>
          <w:sz w:val="24"/>
          <w:szCs w:val="24"/>
          <w:lang w:eastAsia="ru-RU"/>
        </w:rPr>
        <w:t xml:space="preserve"> вида географической сетки, того или иного распределения искажений на карте, за-данного вида сетки и др. В частности к условным принадлежат псевдоцилиндрические, псевдоконические, псевдоазимутальные и другие проекции, полученные путём </w:t>
      </w:r>
      <w:proofErr w:type="spellStart"/>
      <w:r w:rsidRPr="00E92273">
        <w:rPr>
          <w:rFonts w:ascii="Times New Roman" w:eastAsia="Times New Roman" w:hAnsi="Times New Roman" w:cs="Times New Roman"/>
          <w:bCs/>
          <w:sz w:val="24"/>
          <w:szCs w:val="24"/>
          <w:lang w:eastAsia="ru-RU"/>
        </w:rPr>
        <w:t>преобра-зования</w:t>
      </w:r>
      <w:proofErr w:type="spellEnd"/>
      <w:r w:rsidRPr="00E92273">
        <w:rPr>
          <w:rFonts w:ascii="Times New Roman" w:eastAsia="Times New Roman" w:hAnsi="Times New Roman" w:cs="Times New Roman"/>
          <w:bCs/>
          <w:sz w:val="24"/>
          <w:szCs w:val="24"/>
          <w:lang w:eastAsia="ru-RU"/>
        </w:rPr>
        <w:t xml:space="preserve"> одной или нескольких исходных проекций.</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Псевдоцилиндрические проекции – проекции, в которых параллели – прямые (как и в нормальных цилиндрических проекциях), средний меридиан – </w:t>
      </w:r>
      <w:proofErr w:type="gramStart"/>
      <w:r w:rsidRPr="00E92273">
        <w:rPr>
          <w:rFonts w:ascii="Times New Roman" w:eastAsia="Times New Roman" w:hAnsi="Times New Roman" w:cs="Times New Roman"/>
          <w:bCs/>
          <w:sz w:val="24"/>
          <w:szCs w:val="24"/>
          <w:lang w:eastAsia="ru-RU"/>
        </w:rPr>
        <w:t>перпендикулярная</w:t>
      </w:r>
      <w:proofErr w:type="gramEnd"/>
      <w:r w:rsidRPr="00E92273">
        <w:rPr>
          <w:rFonts w:ascii="Times New Roman" w:eastAsia="Times New Roman" w:hAnsi="Times New Roman" w:cs="Times New Roman"/>
          <w:bCs/>
          <w:sz w:val="24"/>
          <w:szCs w:val="24"/>
          <w:lang w:eastAsia="ru-RU"/>
        </w:rPr>
        <w:t xml:space="preserve"> им пря-мая, а остальные меридианы – кривые, увеличивающие кривизну по мере удаления от сред-него меридиана. Чаще всего эти проекции применяются для карт мира и Тихого океана.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Псевдоконические проекции – такие, в которых все параллели изображаются дугами концентрических окружностей (как в нормальных конических), средний меридиан – пря-</w:t>
      </w:r>
      <w:r w:rsidRPr="00E92273">
        <w:rPr>
          <w:rFonts w:ascii="Times New Roman" w:eastAsia="Times New Roman" w:hAnsi="Times New Roman" w:cs="Times New Roman"/>
          <w:bCs/>
          <w:sz w:val="24"/>
          <w:szCs w:val="24"/>
          <w:lang w:eastAsia="ru-RU"/>
        </w:rPr>
        <w:lastRenderedPageBreak/>
        <w:t>мая линия, а остальные меридианы – кривые, причём кривизна их возрастает с удалением от среднего меридиана.</w:t>
      </w:r>
      <w:proofErr w:type="gramEnd"/>
      <w:r w:rsidRPr="00E92273">
        <w:rPr>
          <w:rFonts w:ascii="Times New Roman" w:eastAsia="Times New Roman" w:hAnsi="Times New Roman" w:cs="Times New Roman"/>
          <w:bCs/>
          <w:sz w:val="24"/>
          <w:szCs w:val="24"/>
          <w:lang w:eastAsia="ru-RU"/>
        </w:rPr>
        <w:t xml:space="preserve"> Применяют для карт России, Евразии и других материков.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Поликонические проекции – проекции, получаемые как бы в результате </w:t>
      </w:r>
      <w:proofErr w:type="spellStart"/>
      <w:proofErr w:type="gramStart"/>
      <w:r w:rsidRPr="00E92273">
        <w:rPr>
          <w:rFonts w:ascii="Times New Roman" w:eastAsia="Times New Roman" w:hAnsi="Times New Roman" w:cs="Times New Roman"/>
          <w:bCs/>
          <w:sz w:val="24"/>
          <w:szCs w:val="24"/>
          <w:lang w:eastAsia="ru-RU"/>
        </w:rPr>
        <w:t>проектиро-вания</w:t>
      </w:r>
      <w:proofErr w:type="spellEnd"/>
      <w:proofErr w:type="gramEnd"/>
      <w:r w:rsidRPr="00E92273">
        <w:rPr>
          <w:rFonts w:ascii="Times New Roman" w:eastAsia="Times New Roman" w:hAnsi="Times New Roman" w:cs="Times New Roman"/>
          <w:bCs/>
          <w:sz w:val="24"/>
          <w:szCs w:val="24"/>
          <w:lang w:eastAsia="ru-RU"/>
        </w:rPr>
        <w:t xml:space="preserve"> шара (эллипсоида) на множество конусов. </w:t>
      </w:r>
      <w:proofErr w:type="gramStart"/>
      <w:r w:rsidRPr="00E92273">
        <w:rPr>
          <w:rFonts w:ascii="Times New Roman" w:eastAsia="Times New Roman" w:hAnsi="Times New Roman" w:cs="Times New Roman"/>
          <w:bCs/>
          <w:sz w:val="24"/>
          <w:szCs w:val="24"/>
          <w:lang w:eastAsia="ru-RU"/>
        </w:rPr>
        <w:t>В</w:t>
      </w:r>
      <w:proofErr w:type="gramEnd"/>
      <w:r w:rsidRPr="00E92273">
        <w:rPr>
          <w:rFonts w:ascii="Times New Roman" w:eastAsia="Times New Roman" w:hAnsi="Times New Roman" w:cs="Times New Roman"/>
          <w:bCs/>
          <w:sz w:val="24"/>
          <w:szCs w:val="24"/>
          <w:lang w:eastAsia="ru-RU"/>
        </w:rPr>
        <w:t xml:space="preserve"> </w:t>
      </w:r>
      <w:proofErr w:type="gramStart"/>
      <w:r w:rsidRPr="00E92273">
        <w:rPr>
          <w:rFonts w:ascii="Times New Roman" w:eastAsia="Times New Roman" w:hAnsi="Times New Roman" w:cs="Times New Roman"/>
          <w:bCs/>
          <w:sz w:val="24"/>
          <w:szCs w:val="24"/>
          <w:lang w:eastAsia="ru-RU"/>
        </w:rPr>
        <w:t>нормальных</w:t>
      </w:r>
      <w:proofErr w:type="gramEnd"/>
      <w:r w:rsidRPr="00E92273">
        <w:rPr>
          <w:rFonts w:ascii="Times New Roman" w:eastAsia="Times New Roman" w:hAnsi="Times New Roman" w:cs="Times New Roman"/>
          <w:bCs/>
          <w:sz w:val="24"/>
          <w:szCs w:val="24"/>
          <w:lang w:eastAsia="ru-RU"/>
        </w:rPr>
        <w:t xml:space="preserve"> поликонических </w:t>
      </w:r>
      <w:proofErr w:type="spellStart"/>
      <w:r w:rsidRPr="00E92273">
        <w:rPr>
          <w:rFonts w:ascii="Times New Roman" w:eastAsia="Times New Roman" w:hAnsi="Times New Roman" w:cs="Times New Roman"/>
          <w:bCs/>
          <w:sz w:val="24"/>
          <w:szCs w:val="24"/>
          <w:lang w:eastAsia="ru-RU"/>
        </w:rPr>
        <w:t>проекци-ях</w:t>
      </w:r>
      <w:proofErr w:type="spellEnd"/>
      <w:r w:rsidRPr="00E92273">
        <w:rPr>
          <w:rFonts w:ascii="Times New Roman" w:eastAsia="Times New Roman" w:hAnsi="Times New Roman" w:cs="Times New Roman"/>
          <w:bCs/>
          <w:sz w:val="24"/>
          <w:szCs w:val="24"/>
          <w:lang w:eastAsia="ru-RU"/>
        </w:rPr>
        <w:t xml:space="preserve"> параллели представлены дугами эксцентрических окружностей, а меридианы – кривые, симметричные относительно прямого среднего меридиана. Чаще всего эти проекции </w:t>
      </w:r>
      <w:proofErr w:type="gramStart"/>
      <w:r w:rsidRPr="00E92273">
        <w:rPr>
          <w:rFonts w:ascii="Times New Roman" w:eastAsia="Times New Roman" w:hAnsi="Times New Roman" w:cs="Times New Roman"/>
          <w:bCs/>
          <w:sz w:val="24"/>
          <w:szCs w:val="24"/>
          <w:lang w:eastAsia="ru-RU"/>
        </w:rPr>
        <w:t>при-меняются</w:t>
      </w:r>
      <w:proofErr w:type="gramEnd"/>
      <w:r w:rsidRPr="00E92273">
        <w:rPr>
          <w:rFonts w:ascii="Times New Roman" w:eastAsia="Times New Roman" w:hAnsi="Times New Roman" w:cs="Times New Roman"/>
          <w:bCs/>
          <w:sz w:val="24"/>
          <w:szCs w:val="24"/>
          <w:lang w:eastAsia="ru-RU"/>
        </w:rPr>
        <w:t xml:space="preserve"> для карт мира.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Псевдоазимутальные проекции – видоизменённые азимутальные проекции. В </w:t>
      </w:r>
      <w:proofErr w:type="spellStart"/>
      <w:proofErr w:type="gramStart"/>
      <w:r w:rsidRPr="00E92273">
        <w:rPr>
          <w:rFonts w:ascii="Times New Roman" w:eastAsia="Times New Roman" w:hAnsi="Times New Roman" w:cs="Times New Roman"/>
          <w:bCs/>
          <w:sz w:val="24"/>
          <w:szCs w:val="24"/>
          <w:lang w:eastAsia="ru-RU"/>
        </w:rPr>
        <w:t>по-лярных</w:t>
      </w:r>
      <w:proofErr w:type="spellEnd"/>
      <w:proofErr w:type="gramEnd"/>
      <w:r w:rsidRPr="00E92273">
        <w:rPr>
          <w:rFonts w:ascii="Times New Roman" w:eastAsia="Times New Roman" w:hAnsi="Times New Roman" w:cs="Times New Roman"/>
          <w:bCs/>
          <w:sz w:val="24"/>
          <w:szCs w:val="24"/>
          <w:lang w:eastAsia="ru-RU"/>
        </w:rPr>
        <w:t xml:space="preserve"> псевдоазимутальных проекциях параллели представляют собой концентрические окружности, а меридианы – кривые линии, симметричные относительно одного или двух прямых меридианов. Поперечные и косые псевдоазимутальные проекции имеют общую овальную форму и обычно применяются для карт Атлантического океана или карт </w:t>
      </w:r>
      <w:proofErr w:type="spellStart"/>
      <w:r w:rsidRPr="00E92273">
        <w:rPr>
          <w:rFonts w:ascii="Times New Roman" w:eastAsia="Times New Roman" w:hAnsi="Times New Roman" w:cs="Times New Roman"/>
          <w:bCs/>
          <w:sz w:val="24"/>
          <w:szCs w:val="24"/>
          <w:lang w:eastAsia="ru-RU"/>
        </w:rPr>
        <w:t>Атлан-тического</w:t>
      </w:r>
      <w:proofErr w:type="spellEnd"/>
      <w:r w:rsidRPr="00E92273">
        <w:rPr>
          <w:rFonts w:ascii="Times New Roman" w:eastAsia="Times New Roman" w:hAnsi="Times New Roman" w:cs="Times New Roman"/>
          <w:bCs/>
          <w:sz w:val="24"/>
          <w:szCs w:val="24"/>
          <w:lang w:eastAsia="ru-RU"/>
        </w:rPr>
        <w:t xml:space="preserve"> океана вместе с </w:t>
      </w:r>
      <w:proofErr w:type="gramStart"/>
      <w:r w:rsidRPr="00E92273">
        <w:rPr>
          <w:rFonts w:ascii="Times New Roman" w:eastAsia="Times New Roman" w:hAnsi="Times New Roman" w:cs="Times New Roman"/>
          <w:bCs/>
          <w:sz w:val="24"/>
          <w:szCs w:val="24"/>
          <w:lang w:eastAsia="ru-RU"/>
        </w:rPr>
        <w:t>Северным</w:t>
      </w:r>
      <w:proofErr w:type="gramEnd"/>
      <w:r w:rsidRPr="00E92273">
        <w:rPr>
          <w:rFonts w:ascii="Times New Roman" w:eastAsia="Times New Roman" w:hAnsi="Times New Roman" w:cs="Times New Roman"/>
          <w:bCs/>
          <w:sz w:val="24"/>
          <w:szCs w:val="24"/>
          <w:lang w:eastAsia="ru-RU"/>
        </w:rPr>
        <w:t xml:space="preserve"> Ледовитым.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Многогранные проекции – проекции, получаемые путём проектирования на </w:t>
      </w:r>
      <w:proofErr w:type="spellStart"/>
      <w:proofErr w:type="gramStart"/>
      <w:r w:rsidRPr="00E92273">
        <w:rPr>
          <w:rFonts w:ascii="Times New Roman" w:eastAsia="Times New Roman" w:hAnsi="Times New Roman" w:cs="Times New Roman"/>
          <w:bCs/>
          <w:sz w:val="24"/>
          <w:szCs w:val="24"/>
          <w:lang w:eastAsia="ru-RU"/>
        </w:rPr>
        <w:t>по-верхность</w:t>
      </w:r>
      <w:proofErr w:type="spellEnd"/>
      <w:proofErr w:type="gramEnd"/>
      <w:r w:rsidRPr="00E92273">
        <w:rPr>
          <w:rFonts w:ascii="Times New Roman" w:eastAsia="Times New Roman" w:hAnsi="Times New Roman" w:cs="Times New Roman"/>
          <w:bCs/>
          <w:sz w:val="24"/>
          <w:szCs w:val="24"/>
          <w:lang w:eastAsia="ru-RU"/>
        </w:rPr>
        <w:t xml:space="preserve"> многогранника, касательного или секущего шар (эллипсоид). Чаще всего </w:t>
      </w:r>
      <w:proofErr w:type="spellStart"/>
      <w:proofErr w:type="gramStart"/>
      <w:r w:rsidRPr="00E92273">
        <w:rPr>
          <w:rFonts w:ascii="Times New Roman" w:eastAsia="Times New Roman" w:hAnsi="Times New Roman" w:cs="Times New Roman"/>
          <w:bCs/>
          <w:sz w:val="24"/>
          <w:szCs w:val="24"/>
          <w:lang w:eastAsia="ru-RU"/>
        </w:rPr>
        <w:t>каж-дая</w:t>
      </w:r>
      <w:proofErr w:type="spellEnd"/>
      <w:proofErr w:type="gramEnd"/>
      <w:r w:rsidRPr="00E92273">
        <w:rPr>
          <w:rFonts w:ascii="Times New Roman" w:eastAsia="Times New Roman" w:hAnsi="Times New Roman" w:cs="Times New Roman"/>
          <w:bCs/>
          <w:sz w:val="24"/>
          <w:szCs w:val="24"/>
          <w:lang w:eastAsia="ru-RU"/>
        </w:rPr>
        <w:t xml:space="preserve"> грань представляет собой равнобочную трапецию, хотя возможны и иные варианты (например, шестиугольники, квадраты, ромбы). Разновидностью многогранных являются многополосные проекции, причём полосы могут «нарезаться» и по меридианам, и по </w:t>
      </w:r>
      <w:proofErr w:type="gramStart"/>
      <w:r w:rsidRPr="00E92273">
        <w:rPr>
          <w:rFonts w:ascii="Times New Roman" w:eastAsia="Times New Roman" w:hAnsi="Times New Roman" w:cs="Times New Roman"/>
          <w:bCs/>
          <w:sz w:val="24"/>
          <w:szCs w:val="24"/>
          <w:lang w:eastAsia="ru-RU"/>
        </w:rPr>
        <w:t>па-</w:t>
      </w:r>
      <w:proofErr w:type="spellStart"/>
      <w:r w:rsidRPr="00E92273">
        <w:rPr>
          <w:rFonts w:ascii="Times New Roman" w:eastAsia="Times New Roman" w:hAnsi="Times New Roman" w:cs="Times New Roman"/>
          <w:bCs/>
          <w:sz w:val="24"/>
          <w:szCs w:val="24"/>
          <w:lang w:eastAsia="ru-RU"/>
        </w:rPr>
        <w:t>раллелям</w:t>
      </w:r>
      <w:proofErr w:type="spellEnd"/>
      <w:proofErr w:type="gramEnd"/>
      <w:r w:rsidRPr="00E92273">
        <w:rPr>
          <w:rFonts w:ascii="Times New Roman" w:eastAsia="Times New Roman" w:hAnsi="Times New Roman" w:cs="Times New Roman"/>
          <w:bCs/>
          <w:sz w:val="24"/>
          <w:szCs w:val="24"/>
          <w:lang w:eastAsia="ru-RU"/>
        </w:rPr>
        <w:t xml:space="preserve">. Такие проекции выгодны тем, что искажения в пределах каждой грани или </w:t>
      </w:r>
      <w:proofErr w:type="spellStart"/>
      <w:proofErr w:type="gramStart"/>
      <w:r w:rsidRPr="00E92273">
        <w:rPr>
          <w:rFonts w:ascii="Times New Roman" w:eastAsia="Times New Roman" w:hAnsi="Times New Roman" w:cs="Times New Roman"/>
          <w:bCs/>
          <w:sz w:val="24"/>
          <w:szCs w:val="24"/>
          <w:lang w:eastAsia="ru-RU"/>
        </w:rPr>
        <w:t>по-лосы</w:t>
      </w:r>
      <w:proofErr w:type="spellEnd"/>
      <w:proofErr w:type="gramEnd"/>
      <w:r w:rsidRPr="00E92273">
        <w:rPr>
          <w:rFonts w:ascii="Times New Roman" w:eastAsia="Times New Roman" w:hAnsi="Times New Roman" w:cs="Times New Roman"/>
          <w:bCs/>
          <w:sz w:val="24"/>
          <w:szCs w:val="24"/>
          <w:lang w:eastAsia="ru-RU"/>
        </w:rPr>
        <w:t xml:space="preserve"> совсем невелики, поэтому их всегда используют для многолистных карт. </w:t>
      </w:r>
      <w:proofErr w:type="spellStart"/>
      <w:proofErr w:type="gramStart"/>
      <w:r w:rsidRPr="00E92273">
        <w:rPr>
          <w:rFonts w:ascii="Times New Roman" w:eastAsia="Times New Roman" w:hAnsi="Times New Roman" w:cs="Times New Roman"/>
          <w:bCs/>
          <w:sz w:val="24"/>
          <w:szCs w:val="24"/>
          <w:lang w:eastAsia="ru-RU"/>
        </w:rPr>
        <w:t>Топогра-фические</w:t>
      </w:r>
      <w:proofErr w:type="spellEnd"/>
      <w:r w:rsidRPr="00E92273">
        <w:rPr>
          <w:rFonts w:ascii="Times New Roman" w:eastAsia="Times New Roman" w:hAnsi="Times New Roman" w:cs="Times New Roman"/>
          <w:bCs/>
          <w:sz w:val="24"/>
          <w:szCs w:val="24"/>
          <w:lang w:eastAsia="ru-RU"/>
        </w:rPr>
        <w:t xml:space="preserve"> и обзорно-топографические создают исключительно в многогранной проекции,</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w:t>
      </w:r>
      <w:r w:rsidRPr="00E92273">
        <w:rPr>
          <w:rFonts w:ascii="Times New Roman" w:eastAsia="Times New Roman" w:hAnsi="Times New Roman" w:cs="Times New Roman"/>
          <w:bCs/>
          <w:sz w:val="24"/>
          <w:szCs w:val="24"/>
          <w:lang w:eastAsia="ru-RU"/>
        </w:rPr>
        <w:tab/>
        <w:t xml:space="preserve">рамка каждого листа представляет собой трапецию, составленную линиями меридианов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w:t>
      </w:r>
      <w:r w:rsidRPr="00E92273">
        <w:rPr>
          <w:rFonts w:ascii="Times New Roman" w:eastAsia="Times New Roman" w:hAnsi="Times New Roman" w:cs="Times New Roman"/>
          <w:bCs/>
          <w:sz w:val="24"/>
          <w:szCs w:val="24"/>
          <w:lang w:eastAsia="ru-RU"/>
        </w:rPr>
        <w:tab/>
        <w:t xml:space="preserve">параллелей. За это приходится расплачиваться – блок листов карт нельзя совместить по общим рамкам без разрывов.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10.</w:t>
      </w:r>
      <w:r w:rsidRPr="00E92273">
        <w:rPr>
          <w:rFonts w:ascii="Times New Roman" w:eastAsia="Times New Roman" w:hAnsi="Times New Roman" w:cs="Times New Roman"/>
          <w:bCs/>
          <w:sz w:val="24"/>
          <w:szCs w:val="24"/>
          <w:lang w:eastAsia="ru-RU"/>
        </w:rPr>
        <w:tab/>
        <w:t xml:space="preserve">Выбор проекций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10</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Существуют специальные атласы проекций, позволяющие подобрать </w:t>
      </w:r>
      <w:proofErr w:type="gramStart"/>
      <w:r w:rsidRPr="00E92273">
        <w:rPr>
          <w:rFonts w:ascii="Times New Roman" w:eastAsia="Times New Roman" w:hAnsi="Times New Roman" w:cs="Times New Roman"/>
          <w:bCs/>
          <w:sz w:val="24"/>
          <w:szCs w:val="24"/>
          <w:lang w:eastAsia="ru-RU"/>
        </w:rPr>
        <w:t>нужную</w:t>
      </w:r>
      <w:proofErr w:type="gramEnd"/>
      <w:r w:rsidRPr="00E92273">
        <w:rPr>
          <w:rFonts w:ascii="Times New Roman" w:eastAsia="Times New Roman" w:hAnsi="Times New Roman" w:cs="Times New Roman"/>
          <w:bCs/>
          <w:sz w:val="24"/>
          <w:szCs w:val="24"/>
          <w:lang w:eastAsia="ru-RU"/>
        </w:rPr>
        <w:t xml:space="preserve"> про-</w:t>
      </w:r>
      <w:proofErr w:type="spellStart"/>
      <w:r w:rsidRPr="00E92273">
        <w:rPr>
          <w:rFonts w:ascii="Times New Roman" w:eastAsia="Times New Roman" w:hAnsi="Times New Roman" w:cs="Times New Roman"/>
          <w:bCs/>
          <w:sz w:val="24"/>
          <w:szCs w:val="24"/>
          <w:lang w:eastAsia="ru-RU"/>
        </w:rPr>
        <w:t>екцию</w:t>
      </w:r>
      <w:proofErr w:type="spellEnd"/>
      <w:r w:rsidRPr="00E92273">
        <w:rPr>
          <w:rFonts w:ascii="Times New Roman" w:eastAsia="Times New Roman" w:hAnsi="Times New Roman" w:cs="Times New Roman"/>
          <w:bCs/>
          <w:sz w:val="24"/>
          <w:szCs w:val="24"/>
          <w:lang w:eastAsia="ru-RU"/>
        </w:rPr>
        <w:t xml:space="preserve"> для любой территории.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На выбор проекций влияет много факторов, которые можно сгруппировать </w:t>
      </w:r>
      <w:proofErr w:type="gramStart"/>
      <w:r w:rsidRPr="00E92273">
        <w:rPr>
          <w:rFonts w:ascii="Times New Roman" w:eastAsia="Times New Roman" w:hAnsi="Times New Roman" w:cs="Times New Roman"/>
          <w:bCs/>
          <w:sz w:val="24"/>
          <w:szCs w:val="24"/>
          <w:lang w:eastAsia="ru-RU"/>
        </w:rPr>
        <w:t>следу-</w:t>
      </w:r>
      <w:proofErr w:type="spellStart"/>
      <w:r w:rsidRPr="00E92273">
        <w:rPr>
          <w:rFonts w:ascii="Times New Roman" w:eastAsia="Times New Roman" w:hAnsi="Times New Roman" w:cs="Times New Roman"/>
          <w:bCs/>
          <w:sz w:val="24"/>
          <w:szCs w:val="24"/>
          <w:lang w:eastAsia="ru-RU"/>
        </w:rPr>
        <w:t>ющим</w:t>
      </w:r>
      <w:proofErr w:type="spellEnd"/>
      <w:proofErr w:type="gramEnd"/>
      <w:r w:rsidRPr="00E92273">
        <w:rPr>
          <w:rFonts w:ascii="Times New Roman" w:eastAsia="Times New Roman" w:hAnsi="Times New Roman" w:cs="Times New Roman"/>
          <w:bCs/>
          <w:sz w:val="24"/>
          <w:szCs w:val="24"/>
          <w:lang w:eastAsia="ru-RU"/>
        </w:rPr>
        <w:t xml:space="preserve"> образом: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географические особенности картографируемой территории, её положение на </w:t>
      </w:r>
      <w:proofErr w:type="spellStart"/>
      <w:proofErr w:type="gramStart"/>
      <w:r w:rsidRPr="00E92273">
        <w:rPr>
          <w:rFonts w:ascii="Times New Roman" w:eastAsia="Times New Roman" w:hAnsi="Times New Roman" w:cs="Times New Roman"/>
          <w:bCs/>
          <w:sz w:val="24"/>
          <w:szCs w:val="24"/>
          <w:lang w:eastAsia="ru-RU"/>
        </w:rPr>
        <w:t>Зем</w:t>
      </w:r>
      <w:proofErr w:type="spellEnd"/>
      <w:r w:rsidRPr="00E92273">
        <w:rPr>
          <w:rFonts w:ascii="Times New Roman" w:eastAsia="Times New Roman" w:hAnsi="Times New Roman" w:cs="Times New Roman"/>
          <w:bCs/>
          <w:sz w:val="24"/>
          <w:szCs w:val="24"/>
          <w:lang w:eastAsia="ru-RU"/>
        </w:rPr>
        <w:t>-ном</w:t>
      </w:r>
      <w:proofErr w:type="gramEnd"/>
      <w:r w:rsidRPr="00E92273">
        <w:rPr>
          <w:rFonts w:ascii="Times New Roman" w:eastAsia="Times New Roman" w:hAnsi="Times New Roman" w:cs="Times New Roman"/>
          <w:bCs/>
          <w:sz w:val="24"/>
          <w:szCs w:val="24"/>
          <w:lang w:eastAsia="ru-RU"/>
        </w:rPr>
        <w:t xml:space="preserve"> шаре, размеры и конфигурация;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назначение, масштаб и тематика карты, предполагаемый круг потребителей; условия и способы использования карты, задачи, которые будут решаться по карте,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требования к точности результатов измерений; особенности самой проекции – величины искажений длин, площадей, углов и их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распределение по территории, форма меридианов и параллелей, их симметричность, </w:t>
      </w:r>
      <w:proofErr w:type="spellStart"/>
      <w:proofErr w:type="gramStart"/>
      <w:r w:rsidRPr="00E92273">
        <w:rPr>
          <w:rFonts w:ascii="Times New Roman" w:eastAsia="Times New Roman" w:hAnsi="Times New Roman" w:cs="Times New Roman"/>
          <w:bCs/>
          <w:sz w:val="24"/>
          <w:szCs w:val="24"/>
          <w:lang w:eastAsia="ru-RU"/>
        </w:rPr>
        <w:t>изоб-ражение</w:t>
      </w:r>
      <w:proofErr w:type="spellEnd"/>
      <w:proofErr w:type="gramEnd"/>
      <w:r w:rsidRPr="00E92273">
        <w:rPr>
          <w:rFonts w:ascii="Times New Roman" w:eastAsia="Times New Roman" w:hAnsi="Times New Roman" w:cs="Times New Roman"/>
          <w:bCs/>
          <w:sz w:val="24"/>
          <w:szCs w:val="24"/>
          <w:lang w:eastAsia="ru-RU"/>
        </w:rPr>
        <w:t xml:space="preserve"> полюсов, кривизна линий кратчайшего расстояния.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Первые три группы факторов задаются изначально, четвёртая – зависит от них.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Можно указать некоторые предпочтительные и наиболее традиционные </w:t>
      </w:r>
      <w:proofErr w:type="spellStart"/>
      <w:r w:rsidRPr="00E92273">
        <w:rPr>
          <w:rFonts w:ascii="Times New Roman" w:eastAsia="Times New Roman" w:hAnsi="Times New Roman" w:cs="Times New Roman"/>
          <w:bCs/>
          <w:sz w:val="24"/>
          <w:szCs w:val="24"/>
          <w:lang w:eastAsia="ru-RU"/>
        </w:rPr>
        <w:t>проек</w:t>
      </w:r>
      <w:proofErr w:type="spell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ции</w:t>
      </w:r>
      <w:proofErr w:type="spell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Карты мира обычно составляют в цилиндрических, псевдоцилиндрических и </w:t>
      </w:r>
      <w:proofErr w:type="spellStart"/>
      <w:proofErr w:type="gramStart"/>
      <w:r w:rsidRPr="00E92273">
        <w:rPr>
          <w:rFonts w:ascii="Times New Roman" w:eastAsia="Times New Roman" w:hAnsi="Times New Roman" w:cs="Times New Roman"/>
          <w:bCs/>
          <w:sz w:val="24"/>
          <w:szCs w:val="24"/>
          <w:lang w:eastAsia="ru-RU"/>
        </w:rPr>
        <w:t>по-ликонических</w:t>
      </w:r>
      <w:proofErr w:type="spellEnd"/>
      <w:proofErr w:type="gramEnd"/>
      <w:r w:rsidRPr="00E92273">
        <w:rPr>
          <w:rFonts w:ascii="Times New Roman" w:eastAsia="Times New Roman" w:hAnsi="Times New Roman" w:cs="Times New Roman"/>
          <w:bCs/>
          <w:sz w:val="24"/>
          <w:szCs w:val="24"/>
          <w:lang w:eastAsia="ru-RU"/>
        </w:rPr>
        <w:t xml:space="preserve"> проекциях. Для уменьшения искажений часто используют секущие </w:t>
      </w:r>
      <w:proofErr w:type="spellStart"/>
      <w:proofErr w:type="gramStart"/>
      <w:r w:rsidRPr="00E92273">
        <w:rPr>
          <w:rFonts w:ascii="Times New Roman" w:eastAsia="Times New Roman" w:hAnsi="Times New Roman" w:cs="Times New Roman"/>
          <w:bCs/>
          <w:sz w:val="24"/>
          <w:szCs w:val="24"/>
          <w:lang w:eastAsia="ru-RU"/>
        </w:rPr>
        <w:t>цилин-дры</w:t>
      </w:r>
      <w:proofErr w:type="spellEnd"/>
      <w:proofErr w:type="gramEnd"/>
      <w:r w:rsidRPr="00E92273">
        <w:rPr>
          <w:rFonts w:ascii="Times New Roman" w:eastAsia="Times New Roman" w:hAnsi="Times New Roman" w:cs="Times New Roman"/>
          <w:bCs/>
          <w:sz w:val="24"/>
          <w:szCs w:val="24"/>
          <w:lang w:eastAsia="ru-RU"/>
        </w:rPr>
        <w:t xml:space="preserve">, а псевдоцилиндрические проекции иногда дают с разрывами на океанах.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Карты полушарий всегда стоят в азимутальных проекциях. Для западного и </w:t>
      </w:r>
      <w:proofErr w:type="gramStart"/>
      <w:r w:rsidRPr="00E92273">
        <w:rPr>
          <w:rFonts w:ascii="Times New Roman" w:eastAsia="Times New Roman" w:hAnsi="Times New Roman" w:cs="Times New Roman"/>
          <w:bCs/>
          <w:sz w:val="24"/>
          <w:szCs w:val="24"/>
          <w:lang w:eastAsia="ru-RU"/>
        </w:rPr>
        <w:t>во-сточного</w:t>
      </w:r>
      <w:proofErr w:type="gramEnd"/>
      <w:r w:rsidRPr="00E92273">
        <w:rPr>
          <w:rFonts w:ascii="Times New Roman" w:eastAsia="Times New Roman" w:hAnsi="Times New Roman" w:cs="Times New Roman"/>
          <w:bCs/>
          <w:sz w:val="24"/>
          <w:szCs w:val="24"/>
          <w:lang w:eastAsia="ru-RU"/>
        </w:rPr>
        <w:t xml:space="preserve"> полушарий естественно брать поперечные (экваториальные), для северного и южного полушарий – нормальные (полярные), а в других случаях (например, для матери-</w:t>
      </w:r>
      <w:proofErr w:type="spellStart"/>
      <w:r w:rsidRPr="00E92273">
        <w:rPr>
          <w:rFonts w:ascii="Times New Roman" w:eastAsia="Times New Roman" w:hAnsi="Times New Roman" w:cs="Times New Roman"/>
          <w:bCs/>
          <w:sz w:val="24"/>
          <w:szCs w:val="24"/>
          <w:lang w:eastAsia="ru-RU"/>
        </w:rPr>
        <w:t>кового</w:t>
      </w:r>
      <w:proofErr w:type="spellEnd"/>
      <w:r w:rsidRPr="00E92273">
        <w:rPr>
          <w:rFonts w:ascii="Times New Roman" w:eastAsia="Times New Roman" w:hAnsi="Times New Roman" w:cs="Times New Roman"/>
          <w:bCs/>
          <w:sz w:val="24"/>
          <w:szCs w:val="24"/>
          <w:lang w:eastAsia="ru-RU"/>
        </w:rPr>
        <w:t xml:space="preserve"> и океанического полушарий) – косые азимутальные проекции.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Карты материков Европы, Азии, Северной Америки, Южной Америки, </w:t>
      </w:r>
      <w:proofErr w:type="spellStart"/>
      <w:r w:rsidRPr="00E92273">
        <w:rPr>
          <w:rFonts w:ascii="Times New Roman" w:eastAsia="Times New Roman" w:hAnsi="Times New Roman" w:cs="Times New Roman"/>
          <w:bCs/>
          <w:sz w:val="24"/>
          <w:szCs w:val="24"/>
          <w:lang w:eastAsia="ru-RU"/>
        </w:rPr>
        <w:t>Австра-лии</w:t>
      </w:r>
      <w:proofErr w:type="spellEnd"/>
      <w:r w:rsidRPr="00E92273">
        <w:rPr>
          <w:rFonts w:ascii="Times New Roman" w:eastAsia="Times New Roman" w:hAnsi="Times New Roman" w:cs="Times New Roman"/>
          <w:bCs/>
          <w:sz w:val="24"/>
          <w:szCs w:val="24"/>
          <w:lang w:eastAsia="ru-RU"/>
        </w:rPr>
        <w:t xml:space="preserve"> с Океанией чаще всего строят в равновеликих косых азимутальных проекциях, для Африки берут поперечные, а для Антарктиды – </w:t>
      </w:r>
      <w:proofErr w:type="gramStart"/>
      <w:r w:rsidRPr="00E92273">
        <w:rPr>
          <w:rFonts w:ascii="Times New Roman" w:eastAsia="Times New Roman" w:hAnsi="Times New Roman" w:cs="Times New Roman"/>
          <w:bCs/>
          <w:sz w:val="24"/>
          <w:szCs w:val="24"/>
          <w:lang w:eastAsia="ru-RU"/>
        </w:rPr>
        <w:t>нормальным</w:t>
      </w:r>
      <w:proofErr w:type="gramEnd"/>
      <w:r w:rsidRPr="00E92273">
        <w:rPr>
          <w:rFonts w:ascii="Times New Roman" w:eastAsia="Times New Roman" w:hAnsi="Times New Roman" w:cs="Times New Roman"/>
          <w:bCs/>
          <w:sz w:val="24"/>
          <w:szCs w:val="24"/>
          <w:lang w:eastAsia="ru-RU"/>
        </w:rPr>
        <w:t xml:space="preserve"> азимутальные.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Карты России в целом составляют чаще всего в нормальных конических </w:t>
      </w:r>
      <w:proofErr w:type="gramStart"/>
      <w:r w:rsidRPr="00E92273">
        <w:rPr>
          <w:rFonts w:ascii="Times New Roman" w:eastAsia="Times New Roman" w:hAnsi="Times New Roman" w:cs="Times New Roman"/>
          <w:bCs/>
          <w:sz w:val="24"/>
          <w:szCs w:val="24"/>
          <w:lang w:eastAsia="ru-RU"/>
        </w:rPr>
        <w:t>равно-промежуточных</w:t>
      </w:r>
      <w:proofErr w:type="gramEnd"/>
      <w:r w:rsidRPr="00E92273">
        <w:rPr>
          <w:rFonts w:ascii="Times New Roman" w:eastAsia="Times New Roman" w:hAnsi="Times New Roman" w:cs="Times New Roman"/>
          <w:bCs/>
          <w:sz w:val="24"/>
          <w:szCs w:val="24"/>
          <w:lang w:eastAsia="ru-RU"/>
        </w:rPr>
        <w:t xml:space="preserve"> проекциях с секущим конусом, но в некоторых случаях – в </w:t>
      </w:r>
      <w:proofErr w:type="spellStart"/>
      <w:r w:rsidRPr="00E92273">
        <w:rPr>
          <w:rFonts w:ascii="Times New Roman" w:eastAsia="Times New Roman" w:hAnsi="Times New Roman" w:cs="Times New Roman"/>
          <w:bCs/>
          <w:sz w:val="24"/>
          <w:szCs w:val="24"/>
          <w:lang w:eastAsia="ru-RU"/>
        </w:rPr>
        <w:t>поликониче-ских</w:t>
      </w:r>
      <w:proofErr w:type="spellEnd"/>
      <w:r w:rsidRPr="00E92273">
        <w:rPr>
          <w:rFonts w:ascii="Times New Roman" w:eastAsia="Times New Roman" w:hAnsi="Times New Roman" w:cs="Times New Roman"/>
          <w:bCs/>
          <w:sz w:val="24"/>
          <w:szCs w:val="24"/>
          <w:lang w:eastAsia="ru-RU"/>
        </w:rPr>
        <w:t xml:space="preserve">, произвольных или других проекциях.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Карты отдельных стран, административных областей, провинций, штатов </w:t>
      </w:r>
      <w:proofErr w:type="spellStart"/>
      <w:proofErr w:type="gramStart"/>
      <w:r w:rsidRPr="00E92273">
        <w:rPr>
          <w:rFonts w:ascii="Times New Roman" w:eastAsia="Times New Roman" w:hAnsi="Times New Roman" w:cs="Times New Roman"/>
          <w:bCs/>
          <w:sz w:val="24"/>
          <w:szCs w:val="24"/>
          <w:lang w:eastAsia="ru-RU"/>
        </w:rPr>
        <w:t>выпол-няют</w:t>
      </w:r>
      <w:proofErr w:type="spellEnd"/>
      <w:proofErr w:type="gramEnd"/>
      <w:r w:rsidRPr="00E92273">
        <w:rPr>
          <w:rFonts w:ascii="Times New Roman" w:eastAsia="Times New Roman" w:hAnsi="Times New Roman" w:cs="Times New Roman"/>
          <w:bCs/>
          <w:sz w:val="24"/>
          <w:szCs w:val="24"/>
          <w:lang w:eastAsia="ru-RU"/>
        </w:rPr>
        <w:t xml:space="preserve"> в косых равноугольных и равновеликих конических или азимутальных проекциях, но многое зависит от конфигурации территории и её положения на земном шаре. Для </w:t>
      </w:r>
      <w:proofErr w:type="gramStart"/>
      <w:r w:rsidRPr="00E92273">
        <w:rPr>
          <w:rFonts w:ascii="Times New Roman" w:eastAsia="Times New Roman" w:hAnsi="Times New Roman" w:cs="Times New Roman"/>
          <w:bCs/>
          <w:sz w:val="24"/>
          <w:szCs w:val="24"/>
          <w:lang w:eastAsia="ru-RU"/>
        </w:rPr>
        <w:t>не-больших</w:t>
      </w:r>
      <w:proofErr w:type="gramEnd"/>
      <w:r w:rsidRPr="00E92273">
        <w:rPr>
          <w:rFonts w:ascii="Times New Roman" w:eastAsia="Times New Roman" w:hAnsi="Times New Roman" w:cs="Times New Roman"/>
          <w:bCs/>
          <w:sz w:val="24"/>
          <w:szCs w:val="24"/>
          <w:lang w:eastAsia="ru-RU"/>
        </w:rPr>
        <w:t xml:space="preserve"> по площади районов задача выбора проекции теряет актуальность, можно </w:t>
      </w:r>
      <w:proofErr w:type="spellStart"/>
      <w:r w:rsidRPr="00E92273">
        <w:rPr>
          <w:rFonts w:ascii="Times New Roman" w:eastAsia="Times New Roman" w:hAnsi="Times New Roman" w:cs="Times New Roman"/>
          <w:bCs/>
          <w:sz w:val="24"/>
          <w:szCs w:val="24"/>
          <w:lang w:eastAsia="ru-RU"/>
        </w:rPr>
        <w:t>ис</w:t>
      </w:r>
      <w:proofErr w:type="spellEnd"/>
      <w:r w:rsidRPr="00E92273">
        <w:rPr>
          <w:rFonts w:ascii="Times New Roman" w:eastAsia="Times New Roman" w:hAnsi="Times New Roman" w:cs="Times New Roman"/>
          <w:bCs/>
          <w:sz w:val="24"/>
          <w:szCs w:val="24"/>
          <w:lang w:eastAsia="ru-RU"/>
        </w:rPr>
        <w:t xml:space="preserve">-пользовать разные равноугольные проекции, имея ввиду, что искажения площадей на </w:t>
      </w:r>
      <w:proofErr w:type="spellStart"/>
      <w:r w:rsidRPr="00E92273">
        <w:rPr>
          <w:rFonts w:ascii="Times New Roman" w:eastAsia="Times New Roman" w:hAnsi="Times New Roman" w:cs="Times New Roman"/>
          <w:bCs/>
          <w:sz w:val="24"/>
          <w:szCs w:val="24"/>
          <w:lang w:eastAsia="ru-RU"/>
        </w:rPr>
        <w:t>ма-лых</w:t>
      </w:r>
      <w:proofErr w:type="spellEnd"/>
      <w:r w:rsidRPr="00E92273">
        <w:rPr>
          <w:rFonts w:ascii="Times New Roman" w:eastAsia="Times New Roman" w:hAnsi="Times New Roman" w:cs="Times New Roman"/>
          <w:bCs/>
          <w:sz w:val="24"/>
          <w:szCs w:val="24"/>
          <w:lang w:eastAsia="ru-RU"/>
        </w:rPr>
        <w:t xml:space="preserve"> территориях всё равно почти неощутимы.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Топографические карты России создают в поперечно-цилиндрической проекции Гаусса-</w:t>
      </w:r>
      <w:proofErr w:type="spellStart"/>
      <w:r w:rsidRPr="00E92273">
        <w:rPr>
          <w:rFonts w:ascii="Times New Roman" w:eastAsia="Times New Roman" w:hAnsi="Times New Roman" w:cs="Times New Roman"/>
          <w:bCs/>
          <w:sz w:val="24"/>
          <w:szCs w:val="24"/>
          <w:lang w:eastAsia="ru-RU"/>
        </w:rPr>
        <w:t>Крюгера</w:t>
      </w:r>
      <w:proofErr w:type="spellEnd"/>
      <w:r w:rsidRPr="00E92273">
        <w:rPr>
          <w:rFonts w:ascii="Times New Roman" w:eastAsia="Times New Roman" w:hAnsi="Times New Roman" w:cs="Times New Roman"/>
          <w:bCs/>
          <w:sz w:val="24"/>
          <w:szCs w:val="24"/>
          <w:lang w:eastAsia="ru-RU"/>
        </w:rPr>
        <w:t xml:space="preserve">, а США и многие другие западные страны – в универсальной поперечно-цилиндрической проекции Меркатора. Обе проекции близки по своим свойствам; по </w:t>
      </w:r>
      <w:proofErr w:type="gramStart"/>
      <w:r w:rsidRPr="00E92273">
        <w:rPr>
          <w:rFonts w:ascii="Times New Roman" w:eastAsia="Times New Roman" w:hAnsi="Times New Roman" w:cs="Times New Roman"/>
          <w:bCs/>
          <w:sz w:val="24"/>
          <w:szCs w:val="24"/>
          <w:lang w:eastAsia="ru-RU"/>
        </w:rPr>
        <w:t>су-</w:t>
      </w:r>
      <w:proofErr w:type="spellStart"/>
      <w:r w:rsidRPr="00E92273">
        <w:rPr>
          <w:rFonts w:ascii="Times New Roman" w:eastAsia="Times New Roman" w:hAnsi="Times New Roman" w:cs="Times New Roman"/>
          <w:bCs/>
          <w:sz w:val="24"/>
          <w:szCs w:val="24"/>
          <w:lang w:eastAsia="ru-RU"/>
        </w:rPr>
        <w:t>ществу</w:t>
      </w:r>
      <w:proofErr w:type="spellEnd"/>
      <w:proofErr w:type="gramEnd"/>
      <w:r w:rsidRPr="00E92273">
        <w:rPr>
          <w:rFonts w:ascii="Times New Roman" w:eastAsia="Times New Roman" w:hAnsi="Times New Roman" w:cs="Times New Roman"/>
          <w:bCs/>
          <w:sz w:val="24"/>
          <w:szCs w:val="24"/>
          <w:lang w:eastAsia="ru-RU"/>
        </w:rPr>
        <w:t xml:space="preserve"> та и другая являются многополосными.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Морские и аэронавигационные карты всегда даются исключительно в </w:t>
      </w:r>
      <w:proofErr w:type="spellStart"/>
      <w:proofErr w:type="gramStart"/>
      <w:r w:rsidRPr="00E92273">
        <w:rPr>
          <w:rFonts w:ascii="Times New Roman" w:eastAsia="Times New Roman" w:hAnsi="Times New Roman" w:cs="Times New Roman"/>
          <w:bCs/>
          <w:sz w:val="24"/>
          <w:szCs w:val="24"/>
          <w:lang w:eastAsia="ru-RU"/>
        </w:rPr>
        <w:t>цилиндриче-ской</w:t>
      </w:r>
      <w:proofErr w:type="spellEnd"/>
      <w:proofErr w:type="gramEnd"/>
      <w:r w:rsidRPr="00E92273">
        <w:rPr>
          <w:rFonts w:ascii="Times New Roman" w:eastAsia="Times New Roman" w:hAnsi="Times New Roman" w:cs="Times New Roman"/>
          <w:bCs/>
          <w:sz w:val="24"/>
          <w:szCs w:val="24"/>
          <w:lang w:eastAsia="ru-RU"/>
        </w:rPr>
        <w:t xml:space="preserve"> проекции Меркатора, а тематические карты морей и океанов создают в самых разно-образных, иногда довольно сложных проекциях.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w:t>
      </w:r>
      <w:r w:rsidRPr="00E92273">
        <w:rPr>
          <w:rFonts w:ascii="Times New Roman" w:eastAsia="Times New Roman" w:hAnsi="Times New Roman" w:cs="Times New Roman"/>
          <w:bCs/>
          <w:sz w:val="24"/>
          <w:szCs w:val="24"/>
          <w:lang w:eastAsia="ru-RU"/>
        </w:rPr>
        <w:tab/>
        <w:t xml:space="preserve">любом случае при выборе проекции, в особенности для тематических карт, </w:t>
      </w:r>
      <w:proofErr w:type="spellStart"/>
      <w:proofErr w:type="gramStart"/>
      <w:r w:rsidRPr="00E92273">
        <w:rPr>
          <w:rFonts w:ascii="Times New Roman" w:eastAsia="Times New Roman" w:hAnsi="Times New Roman" w:cs="Times New Roman"/>
          <w:bCs/>
          <w:sz w:val="24"/>
          <w:szCs w:val="24"/>
          <w:lang w:eastAsia="ru-RU"/>
        </w:rPr>
        <w:t>сле</w:t>
      </w:r>
      <w:proofErr w:type="spellEnd"/>
      <w:r w:rsidRPr="00E92273">
        <w:rPr>
          <w:rFonts w:ascii="Times New Roman" w:eastAsia="Times New Roman" w:hAnsi="Times New Roman" w:cs="Times New Roman"/>
          <w:bCs/>
          <w:sz w:val="24"/>
          <w:szCs w:val="24"/>
          <w:lang w:eastAsia="ru-RU"/>
        </w:rPr>
        <w:t>-дует</w:t>
      </w:r>
      <w:proofErr w:type="gramEnd"/>
      <w:r w:rsidRPr="00E92273">
        <w:rPr>
          <w:rFonts w:ascii="Times New Roman" w:eastAsia="Times New Roman" w:hAnsi="Times New Roman" w:cs="Times New Roman"/>
          <w:bCs/>
          <w:sz w:val="24"/>
          <w:szCs w:val="24"/>
          <w:lang w:eastAsia="ru-RU"/>
        </w:rPr>
        <w:t xml:space="preserve"> иметь в виду, что обычно искажения на карте минимальны в центре и быстро </w:t>
      </w:r>
      <w:proofErr w:type="spellStart"/>
      <w:r w:rsidRPr="00E92273">
        <w:rPr>
          <w:rFonts w:ascii="Times New Roman" w:eastAsia="Times New Roman" w:hAnsi="Times New Roman" w:cs="Times New Roman"/>
          <w:bCs/>
          <w:sz w:val="24"/>
          <w:szCs w:val="24"/>
          <w:lang w:eastAsia="ru-RU"/>
        </w:rPr>
        <w:t>возрас</w:t>
      </w:r>
      <w:proofErr w:type="spellEnd"/>
      <w:r w:rsidRPr="00E92273">
        <w:rPr>
          <w:rFonts w:ascii="Times New Roman" w:eastAsia="Times New Roman" w:hAnsi="Times New Roman" w:cs="Times New Roman"/>
          <w:bCs/>
          <w:sz w:val="24"/>
          <w:szCs w:val="24"/>
          <w:lang w:eastAsia="ru-RU"/>
        </w:rPr>
        <w:t xml:space="preserve">-тают к краям. Кроме того, чем мельче масштаб карты и обширнее пространственных охват, тем большее внимание приходится уделять «математическим» факторам выбора проекции, и, наоборот – для малых территорий и крупных масштабов более </w:t>
      </w:r>
      <w:proofErr w:type="gramStart"/>
      <w:r w:rsidRPr="00E92273">
        <w:rPr>
          <w:rFonts w:ascii="Times New Roman" w:eastAsia="Times New Roman" w:hAnsi="Times New Roman" w:cs="Times New Roman"/>
          <w:bCs/>
          <w:sz w:val="24"/>
          <w:szCs w:val="24"/>
          <w:lang w:eastAsia="ru-RU"/>
        </w:rPr>
        <w:t>существен-</w:t>
      </w:r>
      <w:proofErr w:type="spellStart"/>
      <w:r w:rsidRPr="00E92273">
        <w:rPr>
          <w:rFonts w:ascii="Times New Roman" w:eastAsia="Times New Roman" w:hAnsi="Times New Roman" w:cs="Times New Roman"/>
          <w:bCs/>
          <w:sz w:val="24"/>
          <w:szCs w:val="24"/>
          <w:lang w:eastAsia="ru-RU"/>
        </w:rPr>
        <w:t>ными</w:t>
      </w:r>
      <w:proofErr w:type="spellEnd"/>
      <w:proofErr w:type="gramEnd"/>
      <w:r w:rsidRPr="00E92273">
        <w:rPr>
          <w:rFonts w:ascii="Times New Roman" w:eastAsia="Times New Roman" w:hAnsi="Times New Roman" w:cs="Times New Roman"/>
          <w:bCs/>
          <w:sz w:val="24"/>
          <w:szCs w:val="24"/>
          <w:lang w:eastAsia="ru-RU"/>
        </w:rPr>
        <w:t xml:space="preserve"> становятся «географические» факторы.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11. Картографические условные знаки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604101">
        <w:rPr>
          <w:rFonts w:ascii="Times New Roman" w:eastAsia="Times New Roman" w:hAnsi="Times New Roman" w:cs="Times New Roman"/>
          <w:b/>
          <w:bCs/>
          <w:i/>
          <w:sz w:val="24"/>
          <w:szCs w:val="24"/>
          <w:lang w:eastAsia="ru-RU"/>
        </w:rPr>
        <w:t>Картографические условные знаки</w:t>
      </w:r>
      <w:r w:rsidRPr="00E92273">
        <w:rPr>
          <w:rFonts w:ascii="Times New Roman" w:eastAsia="Times New Roman" w:hAnsi="Times New Roman" w:cs="Times New Roman"/>
          <w:bCs/>
          <w:sz w:val="24"/>
          <w:szCs w:val="24"/>
          <w:lang w:eastAsia="ru-RU"/>
        </w:rPr>
        <w:t xml:space="preserve"> – это графические симв</w:t>
      </w:r>
      <w:r w:rsidR="00604101">
        <w:rPr>
          <w:rFonts w:ascii="Times New Roman" w:eastAsia="Times New Roman" w:hAnsi="Times New Roman" w:cs="Times New Roman"/>
          <w:bCs/>
          <w:sz w:val="24"/>
          <w:szCs w:val="24"/>
          <w:lang w:eastAsia="ru-RU"/>
        </w:rPr>
        <w:t>олы, с помощью кото</w:t>
      </w:r>
      <w:r w:rsidRPr="00E92273">
        <w:rPr>
          <w:rFonts w:ascii="Times New Roman" w:eastAsia="Times New Roman" w:hAnsi="Times New Roman" w:cs="Times New Roman"/>
          <w:bCs/>
          <w:sz w:val="24"/>
          <w:szCs w:val="24"/>
          <w:lang w:eastAsia="ru-RU"/>
        </w:rPr>
        <w:t>рых на карте показывают вид объектов, их местополож</w:t>
      </w:r>
      <w:r w:rsidR="00604101">
        <w:rPr>
          <w:rFonts w:ascii="Times New Roman" w:eastAsia="Times New Roman" w:hAnsi="Times New Roman" w:cs="Times New Roman"/>
          <w:bCs/>
          <w:sz w:val="24"/>
          <w:szCs w:val="24"/>
          <w:lang w:eastAsia="ru-RU"/>
        </w:rPr>
        <w:t>ение, форму, размеры, качествен</w:t>
      </w:r>
      <w:r w:rsidRPr="00E92273">
        <w:rPr>
          <w:rFonts w:ascii="Times New Roman" w:eastAsia="Times New Roman" w:hAnsi="Times New Roman" w:cs="Times New Roman"/>
          <w:bCs/>
          <w:sz w:val="24"/>
          <w:szCs w:val="24"/>
          <w:lang w:eastAsia="ru-RU"/>
        </w:rPr>
        <w:t>ные и количественные характеристики.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Использование условных знаков позволяет: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показывать реальные и абстрактные объекты (например, высоту снежного </w:t>
      </w:r>
      <w:proofErr w:type="spellStart"/>
      <w:proofErr w:type="gramStart"/>
      <w:r w:rsidRPr="00E92273">
        <w:rPr>
          <w:rFonts w:ascii="Times New Roman" w:eastAsia="Times New Roman" w:hAnsi="Times New Roman" w:cs="Times New Roman"/>
          <w:bCs/>
          <w:sz w:val="24"/>
          <w:szCs w:val="24"/>
          <w:lang w:eastAsia="ru-RU"/>
        </w:rPr>
        <w:t>по-крова</w:t>
      </w:r>
      <w:proofErr w:type="spellEnd"/>
      <w:proofErr w:type="gramEnd"/>
      <w:r w:rsidRPr="00E92273">
        <w:rPr>
          <w:rFonts w:ascii="Times New Roman" w:eastAsia="Times New Roman" w:hAnsi="Times New Roman" w:cs="Times New Roman"/>
          <w:bCs/>
          <w:sz w:val="24"/>
          <w:szCs w:val="24"/>
          <w:lang w:eastAsia="ru-RU"/>
        </w:rPr>
        <w:t xml:space="preserve"> либо индекс </w:t>
      </w:r>
      <w:proofErr w:type="spellStart"/>
      <w:r w:rsidRPr="00E92273">
        <w:rPr>
          <w:rFonts w:ascii="Times New Roman" w:eastAsia="Times New Roman" w:hAnsi="Times New Roman" w:cs="Times New Roman"/>
          <w:bCs/>
          <w:sz w:val="24"/>
          <w:szCs w:val="24"/>
          <w:lang w:eastAsia="ru-RU"/>
        </w:rPr>
        <w:t>континентальности</w:t>
      </w:r>
      <w:proofErr w:type="spellEnd"/>
      <w:r w:rsidRPr="00E92273">
        <w:rPr>
          <w:rFonts w:ascii="Times New Roman" w:eastAsia="Times New Roman" w:hAnsi="Times New Roman" w:cs="Times New Roman"/>
          <w:bCs/>
          <w:sz w:val="24"/>
          <w:szCs w:val="24"/>
          <w:lang w:eastAsia="ru-RU"/>
        </w:rPr>
        <w:t xml:space="preserve"> климата);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 xml:space="preserve">изображать объекты, не видимые человеком и даже не воспринимаемые </w:t>
      </w:r>
      <w:proofErr w:type="spellStart"/>
      <w:proofErr w:type="gramStart"/>
      <w:r w:rsidRPr="00E92273">
        <w:rPr>
          <w:rFonts w:ascii="Times New Roman" w:eastAsia="Times New Roman" w:hAnsi="Times New Roman" w:cs="Times New Roman"/>
          <w:bCs/>
          <w:sz w:val="24"/>
          <w:szCs w:val="24"/>
          <w:lang w:eastAsia="ru-RU"/>
        </w:rPr>
        <w:t>орга</w:t>
      </w:r>
      <w:proofErr w:type="spellEnd"/>
      <w:r w:rsidRPr="00E92273">
        <w:rPr>
          <w:rFonts w:ascii="Times New Roman" w:eastAsia="Times New Roman" w:hAnsi="Times New Roman" w:cs="Times New Roman"/>
          <w:bCs/>
          <w:sz w:val="24"/>
          <w:szCs w:val="24"/>
          <w:lang w:eastAsia="ru-RU"/>
        </w:rPr>
        <w:t>-нами</w:t>
      </w:r>
      <w:proofErr w:type="gramEnd"/>
      <w:r w:rsidRPr="00E92273">
        <w:rPr>
          <w:rFonts w:ascii="Times New Roman" w:eastAsia="Times New Roman" w:hAnsi="Times New Roman" w:cs="Times New Roman"/>
          <w:bCs/>
          <w:sz w:val="24"/>
          <w:szCs w:val="24"/>
          <w:lang w:eastAsia="ru-RU"/>
        </w:rPr>
        <w:t xml:space="preserve"> чувств (</w:t>
      </w:r>
      <w:proofErr w:type="spellStart"/>
      <w:r w:rsidRPr="00E92273">
        <w:rPr>
          <w:rFonts w:ascii="Times New Roman" w:eastAsia="Times New Roman" w:hAnsi="Times New Roman" w:cs="Times New Roman"/>
          <w:bCs/>
          <w:sz w:val="24"/>
          <w:szCs w:val="24"/>
          <w:lang w:eastAsia="ru-RU"/>
        </w:rPr>
        <w:t>палеорельеф</w:t>
      </w:r>
      <w:proofErr w:type="spellEnd"/>
      <w:r w:rsidRPr="00E92273">
        <w:rPr>
          <w:rFonts w:ascii="Times New Roman" w:eastAsia="Times New Roman" w:hAnsi="Times New Roman" w:cs="Times New Roman"/>
          <w:bCs/>
          <w:sz w:val="24"/>
          <w:szCs w:val="24"/>
          <w:lang w:eastAsia="ru-RU"/>
        </w:rPr>
        <w:t xml:space="preserve"> древних материков, гравитационные и магнитные поля и др.);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передавать внутренние характеристики объектов, их структуру (объём и </w:t>
      </w:r>
      <w:proofErr w:type="spellStart"/>
      <w:proofErr w:type="gramStart"/>
      <w:r w:rsidRPr="00E92273">
        <w:rPr>
          <w:rFonts w:ascii="Times New Roman" w:eastAsia="Times New Roman" w:hAnsi="Times New Roman" w:cs="Times New Roman"/>
          <w:bCs/>
          <w:sz w:val="24"/>
          <w:szCs w:val="24"/>
          <w:lang w:eastAsia="ru-RU"/>
        </w:rPr>
        <w:t>струк</w:t>
      </w:r>
      <w:proofErr w:type="spellEnd"/>
      <w:r w:rsidRPr="00E92273">
        <w:rPr>
          <w:rFonts w:ascii="Times New Roman" w:eastAsia="Times New Roman" w:hAnsi="Times New Roman" w:cs="Times New Roman"/>
          <w:bCs/>
          <w:sz w:val="24"/>
          <w:szCs w:val="24"/>
          <w:lang w:eastAsia="ru-RU"/>
        </w:rPr>
        <w:t>-туру</w:t>
      </w:r>
      <w:proofErr w:type="gramEnd"/>
      <w:r w:rsidRPr="00E92273">
        <w:rPr>
          <w:rFonts w:ascii="Times New Roman" w:eastAsia="Times New Roman" w:hAnsi="Times New Roman" w:cs="Times New Roman"/>
          <w:bCs/>
          <w:sz w:val="24"/>
          <w:szCs w:val="24"/>
          <w:lang w:eastAsia="ru-RU"/>
        </w:rPr>
        <w:t xml:space="preserve"> промышленного производства, состав населения);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отражать взаимные отношения объектов: порядок и иерархию, </w:t>
      </w:r>
      <w:proofErr w:type="spellStart"/>
      <w:proofErr w:type="gramStart"/>
      <w:r w:rsidRPr="00E92273">
        <w:rPr>
          <w:rFonts w:ascii="Times New Roman" w:eastAsia="Times New Roman" w:hAnsi="Times New Roman" w:cs="Times New Roman"/>
          <w:bCs/>
          <w:sz w:val="24"/>
          <w:szCs w:val="24"/>
          <w:lang w:eastAsia="ru-RU"/>
        </w:rPr>
        <w:t>пропорциональ-ности</w:t>
      </w:r>
      <w:proofErr w:type="spellEnd"/>
      <w:proofErr w:type="gramEnd"/>
      <w:r w:rsidRPr="00E92273">
        <w:rPr>
          <w:rFonts w:ascii="Times New Roman" w:eastAsia="Times New Roman" w:hAnsi="Times New Roman" w:cs="Times New Roman"/>
          <w:bCs/>
          <w:sz w:val="24"/>
          <w:szCs w:val="24"/>
          <w:lang w:eastAsia="ru-RU"/>
        </w:rPr>
        <w:t xml:space="preserve">, различие, соподчинённость (геологическая стратиграфия);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показывать динамику явлений и процессов (изменение стока </w:t>
      </w:r>
      <w:proofErr w:type="gramStart"/>
      <w:r w:rsidRPr="00E92273">
        <w:rPr>
          <w:rFonts w:ascii="Times New Roman" w:eastAsia="Times New Roman" w:hAnsi="Times New Roman" w:cs="Times New Roman"/>
          <w:bCs/>
          <w:sz w:val="24"/>
          <w:szCs w:val="24"/>
          <w:lang w:eastAsia="ru-RU"/>
        </w:rPr>
        <w:t>в</w:t>
      </w:r>
      <w:proofErr w:type="gramEnd"/>
      <w:r w:rsidRPr="00E92273">
        <w:rPr>
          <w:rFonts w:ascii="Times New Roman" w:eastAsia="Times New Roman" w:hAnsi="Times New Roman" w:cs="Times New Roman"/>
          <w:bCs/>
          <w:sz w:val="24"/>
          <w:szCs w:val="24"/>
          <w:lang w:eastAsia="ru-RU"/>
        </w:rPr>
        <w:t xml:space="preserve"> речных </w:t>
      </w:r>
      <w:proofErr w:type="spellStart"/>
      <w:r w:rsidRPr="00E92273">
        <w:rPr>
          <w:rFonts w:ascii="Times New Roman" w:eastAsia="Times New Roman" w:hAnsi="Times New Roman" w:cs="Times New Roman"/>
          <w:bCs/>
          <w:sz w:val="24"/>
          <w:szCs w:val="24"/>
          <w:lang w:eastAsia="ru-RU"/>
        </w:rPr>
        <w:t>бассей</w:t>
      </w:r>
      <w:proofErr w:type="spellEnd"/>
      <w:r w:rsidRPr="00E92273">
        <w:rPr>
          <w:rFonts w:ascii="Times New Roman" w:eastAsia="Times New Roman" w:hAnsi="Times New Roman" w:cs="Times New Roman"/>
          <w:bCs/>
          <w:sz w:val="24"/>
          <w:szCs w:val="24"/>
          <w:lang w:eastAsia="ru-RU"/>
        </w:rPr>
        <w:t xml:space="preserve">-нах по месяцам);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 xml:space="preserve">сильно уменьшать (на мелкомасштабной карте вместо показа отдельных домов </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w:t>
      </w:r>
      <w:r w:rsidRPr="00E92273">
        <w:rPr>
          <w:rFonts w:ascii="Times New Roman" w:eastAsia="Times New Roman" w:hAnsi="Times New Roman" w:cs="Times New Roman"/>
          <w:bCs/>
          <w:sz w:val="24"/>
          <w:szCs w:val="24"/>
          <w:lang w:eastAsia="ru-RU"/>
        </w:rPr>
        <w:tab/>
        <w:t xml:space="preserve">кварталов можно дать кружком обозначить весь населённый пункт).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Условные обозначение подразделяют на 3 основные группы: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внемасштабные (точечные); линейные; площадные.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До недавнего времени все знаки были статичными, однако с развитием </w:t>
      </w:r>
      <w:proofErr w:type="gramStart"/>
      <w:r w:rsidRPr="00E92273">
        <w:rPr>
          <w:rFonts w:ascii="Times New Roman" w:eastAsia="Times New Roman" w:hAnsi="Times New Roman" w:cs="Times New Roman"/>
          <w:bCs/>
          <w:sz w:val="24"/>
          <w:szCs w:val="24"/>
          <w:lang w:eastAsia="ru-RU"/>
        </w:rPr>
        <w:t>электрон-</w:t>
      </w:r>
      <w:proofErr w:type="spellStart"/>
      <w:r w:rsidRPr="00E92273">
        <w:rPr>
          <w:rFonts w:ascii="Times New Roman" w:eastAsia="Times New Roman" w:hAnsi="Times New Roman" w:cs="Times New Roman"/>
          <w:bCs/>
          <w:sz w:val="24"/>
          <w:szCs w:val="24"/>
          <w:lang w:eastAsia="ru-RU"/>
        </w:rPr>
        <w:t>ных</w:t>
      </w:r>
      <w:proofErr w:type="spellEnd"/>
      <w:proofErr w:type="gramEnd"/>
      <w:r w:rsidRPr="00E92273">
        <w:rPr>
          <w:rFonts w:ascii="Times New Roman" w:eastAsia="Times New Roman" w:hAnsi="Times New Roman" w:cs="Times New Roman"/>
          <w:bCs/>
          <w:sz w:val="24"/>
          <w:szCs w:val="24"/>
          <w:lang w:eastAsia="ru-RU"/>
        </w:rPr>
        <w:t xml:space="preserve"> технологий появились и динамические условные знаки.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Существует огромное многообразие знаков, применяемых при создании карт. </w:t>
      </w:r>
      <w:proofErr w:type="gramStart"/>
      <w:r w:rsidRPr="00E92273">
        <w:rPr>
          <w:rFonts w:ascii="Times New Roman" w:eastAsia="Times New Roman" w:hAnsi="Times New Roman" w:cs="Times New Roman"/>
          <w:bCs/>
          <w:sz w:val="24"/>
          <w:szCs w:val="24"/>
          <w:lang w:eastAsia="ru-RU"/>
        </w:rPr>
        <w:t>Од-</w:t>
      </w:r>
      <w:proofErr w:type="spellStart"/>
      <w:r w:rsidRPr="00E92273">
        <w:rPr>
          <w:rFonts w:ascii="Times New Roman" w:eastAsia="Times New Roman" w:hAnsi="Times New Roman" w:cs="Times New Roman"/>
          <w:bCs/>
          <w:sz w:val="24"/>
          <w:szCs w:val="24"/>
          <w:lang w:eastAsia="ru-RU"/>
        </w:rPr>
        <w:t>нако</w:t>
      </w:r>
      <w:proofErr w:type="spellEnd"/>
      <w:proofErr w:type="gramEnd"/>
      <w:r w:rsidRPr="00E92273">
        <w:rPr>
          <w:rFonts w:ascii="Times New Roman" w:eastAsia="Times New Roman" w:hAnsi="Times New Roman" w:cs="Times New Roman"/>
          <w:bCs/>
          <w:sz w:val="24"/>
          <w:szCs w:val="24"/>
          <w:lang w:eastAsia="ru-RU"/>
        </w:rPr>
        <w:t xml:space="preserve"> все они состоят из небольшого числа графических переменных: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форма размер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ориентировка цвет насыщенность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внутренняя структура </w:t>
      </w:r>
      <w:bookmarkStart w:id="0" w:name="_GoBack"/>
      <w:bookmarkEnd w:id="0"/>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604101" w:rsidRDefault="00E92273" w:rsidP="00E92273">
      <w:pPr>
        <w:spacing w:after="0" w:line="240" w:lineRule="auto"/>
        <w:ind w:firstLine="567"/>
        <w:jc w:val="both"/>
        <w:rPr>
          <w:rFonts w:ascii="Times New Roman" w:eastAsia="Times New Roman" w:hAnsi="Times New Roman" w:cs="Times New Roman"/>
          <w:b/>
          <w:bCs/>
          <w:sz w:val="24"/>
          <w:szCs w:val="24"/>
          <w:lang w:eastAsia="ru-RU"/>
        </w:rPr>
      </w:pPr>
      <w:r w:rsidRPr="00E92273">
        <w:rPr>
          <w:rFonts w:ascii="Times New Roman" w:eastAsia="Times New Roman" w:hAnsi="Times New Roman" w:cs="Times New Roman"/>
          <w:bCs/>
          <w:sz w:val="24"/>
          <w:szCs w:val="24"/>
          <w:lang w:eastAsia="ru-RU"/>
        </w:rPr>
        <w:t>12.</w:t>
      </w:r>
      <w:r w:rsidRPr="00E92273">
        <w:rPr>
          <w:rFonts w:ascii="Times New Roman" w:eastAsia="Times New Roman" w:hAnsi="Times New Roman" w:cs="Times New Roman"/>
          <w:bCs/>
          <w:sz w:val="24"/>
          <w:szCs w:val="24"/>
          <w:lang w:eastAsia="ru-RU"/>
        </w:rPr>
        <w:tab/>
      </w:r>
      <w:r w:rsidRPr="00604101">
        <w:rPr>
          <w:rFonts w:ascii="Times New Roman" w:eastAsia="Times New Roman" w:hAnsi="Times New Roman" w:cs="Times New Roman"/>
          <w:b/>
          <w:bCs/>
          <w:sz w:val="24"/>
          <w:szCs w:val="24"/>
          <w:lang w:eastAsia="ru-RU"/>
        </w:rPr>
        <w:t xml:space="preserve">Способы картографического изображения </w:t>
      </w:r>
    </w:p>
    <w:p w:rsidR="00E92273" w:rsidRPr="00604101" w:rsidRDefault="00E92273" w:rsidP="00E92273">
      <w:pPr>
        <w:spacing w:after="0"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Число способов изображения явления на тематических картах около восьми, но применяются их различные комбинации.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Значковый способ. Он широко применяется на специальных картах благодаря </w:t>
      </w:r>
      <w:proofErr w:type="spellStart"/>
      <w:proofErr w:type="gramStart"/>
      <w:r w:rsidRPr="00E92273">
        <w:rPr>
          <w:rFonts w:ascii="Times New Roman" w:eastAsia="Times New Roman" w:hAnsi="Times New Roman" w:cs="Times New Roman"/>
          <w:bCs/>
          <w:sz w:val="24"/>
          <w:szCs w:val="24"/>
          <w:lang w:eastAsia="ru-RU"/>
        </w:rPr>
        <w:t>сво</w:t>
      </w:r>
      <w:proofErr w:type="spellEnd"/>
      <w:r w:rsidRPr="00E92273">
        <w:rPr>
          <w:rFonts w:ascii="Times New Roman" w:eastAsia="Times New Roman" w:hAnsi="Times New Roman" w:cs="Times New Roman"/>
          <w:bCs/>
          <w:sz w:val="24"/>
          <w:szCs w:val="24"/>
          <w:lang w:eastAsia="ru-RU"/>
        </w:rPr>
        <w:t>-ей</w:t>
      </w:r>
      <w:proofErr w:type="gramEnd"/>
      <w:r w:rsidRPr="00E92273">
        <w:rPr>
          <w:rFonts w:ascii="Times New Roman" w:eastAsia="Times New Roman" w:hAnsi="Times New Roman" w:cs="Times New Roman"/>
          <w:bCs/>
          <w:sz w:val="24"/>
          <w:szCs w:val="24"/>
          <w:lang w:eastAsia="ru-RU"/>
        </w:rPr>
        <w:t xml:space="preserve"> простоте и графической точности. Значки употребляются в том случае, если надо </w:t>
      </w:r>
      <w:proofErr w:type="gramStart"/>
      <w:r w:rsidRPr="00E92273">
        <w:rPr>
          <w:rFonts w:ascii="Times New Roman" w:eastAsia="Times New Roman" w:hAnsi="Times New Roman" w:cs="Times New Roman"/>
          <w:bCs/>
          <w:sz w:val="24"/>
          <w:szCs w:val="24"/>
          <w:lang w:eastAsia="ru-RU"/>
        </w:rPr>
        <w:t>пока-</w:t>
      </w:r>
      <w:proofErr w:type="spellStart"/>
      <w:r w:rsidRPr="00E92273">
        <w:rPr>
          <w:rFonts w:ascii="Times New Roman" w:eastAsia="Times New Roman" w:hAnsi="Times New Roman" w:cs="Times New Roman"/>
          <w:bCs/>
          <w:sz w:val="24"/>
          <w:szCs w:val="24"/>
          <w:lang w:eastAsia="ru-RU"/>
        </w:rPr>
        <w:t>зать</w:t>
      </w:r>
      <w:proofErr w:type="spellEnd"/>
      <w:proofErr w:type="gramEnd"/>
      <w:r w:rsidRPr="00E92273">
        <w:rPr>
          <w:rFonts w:ascii="Times New Roman" w:eastAsia="Times New Roman" w:hAnsi="Times New Roman" w:cs="Times New Roman"/>
          <w:bCs/>
          <w:sz w:val="24"/>
          <w:szCs w:val="24"/>
          <w:lang w:eastAsia="ru-RU"/>
        </w:rPr>
        <w:t xml:space="preserve"> явление, локализованное по пунктам, например отдельные промышленные центры, месторождения полезных ископаемых. Значки различаются по форме, цвету, величине. Форма и цвет дают качественную характеристику, а размер – количественную.</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По форме различаются: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 xml:space="preserve">Геометрические значки, имеющие вид геометрических фигур. Это изображение самое простое и ясное, имеющее геометрический центр, соответствующий </w:t>
      </w:r>
      <w:proofErr w:type="spellStart"/>
      <w:proofErr w:type="gramStart"/>
      <w:r w:rsidRPr="00E92273">
        <w:rPr>
          <w:rFonts w:ascii="Times New Roman" w:eastAsia="Times New Roman" w:hAnsi="Times New Roman" w:cs="Times New Roman"/>
          <w:bCs/>
          <w:sz w:val="24"/>
          <w:szCs w:val="24"/>
          <w:lang w:eastAsia="ru-RU"/>
        </w:rPr>
        <w:t>местоположе-нию</w:t>
      </w:r>
      <w:proofErr w:type="spellEnd"/>
      <w:proofErr w:type="gramEnd"/>
      <w:r w:rsidRPr="00E92273">
        <w:rPr>
          <w:rFonts w:ascii="Times New Roman" w:eastAsia="Times New Roman" w:hAnsi="Times New Roman" w:cs="Times New Roman"/>
          <w:bCs/>
          <w:sz w:val="24"/>
          <w:szCs w:val="24"/>
          <w:lang w:eastAsia="ru-RU"/>
        </w:rPr>
        <w:t xml:space="preserve"> объекта на местности, но простых фигур не много, их набор ограничен.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 xml:space="preserve">Буквенные значки. Трудность этого изображения в том, что одна и та же буква может обозначать разные объекты. Кроме того, человек может не владеть этим языком, и значок будет не понят. Наконец, буквы могут занимать разную площадь и как бы </w:t>
      </w:r>
      <w:proofErr w:type="gramStart"/>
      <w:r w:rsidRPr="00E92273">
        <w:rPr>
          <w:rFonts w:ascii="Times New Roman" w:eastAsia="Times New Roman" w:hAnsi="Times New Roman" w:cs="Times New Roman"/>
          <w:bCs/>
          <w:sz w:val="24"/>
          <w:szCs w:val="24"/>
          <w:lang w:eastAsia="ru-RU"/>
        </w:rPr>
        <w:t>иска-жать</w:t>
      </w:r>
      <w:proofErr w:type="gramEnd"/>
      <w:r w:rsidRPr="00E92273">
        <w:rPr>
          <w:rFonts w:ascii="Times New Roman" w:eastAsia="Times New Roman" w:hAnsi="Times New Roman" w:cs="Times New Roman"/>
          <w:bCs/>
          <w:sz w:val="24"/>
          <w:szCs w:val="24"/>
          <w:lang w:eastAsia="ru-RU"/>
        </w:rPr>
        <w:t xml:space="preserve"> тем самым размеры изображаемого явления.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3.</w:t>
      </w:r>
      <w:r w:rsidRPr="00E92273">
        <w:rPr>
          <w:rFonts w:ascii="Times New Roman" w:eastAsia="Times New Roman" w:hAnsi="Times New Roman" w:cs="Times New Roman"/>
          <w:bCs/>
          <w:sz w:val="24"/>
          <w:szCs w:val="24"/>
          <w:lang w:eastAsia="ru-RU"/>
        </w:rPr>
        <w:tab/>
        <w:t xml:space="preserve">Символические значки, передающие характерные свойства объекта: например, значок добычи нефти напоминает стилизованную нефтяную вышку. Но не для всех </w:t>
      </w:r>
      <w:proofErr w:type="spellStart"/>
      <w:proofErr w:type="gramStart"/>
      <w:r w:rsidRPr="00E92273">
        <w:rPr>
          <w:rFonts w:ascii="Times New Roman" w:eastAsia="Times New Roman" w:hAnsi="Times New Roman" w:cs="Times New Roman"/>
          <w:bCs/>
          <w:sz w:val="24"/>
          <w:szCs w:val="24"/>
          <w:lang w:eastAsia="ru-RU"/>
        </w:rPr>
        <w:t>объек-тов</w:t>
      </w:r>
      <w:proofErr w:type="spellEnd"/>
      <w:proofErr w:type="gramEnd"/>
      <w:r w:rsidRPr="00E92273">
        <w:rPr>
          <w:rFonts w:ascii="Times New Roman" w:eastAsia="Times New Roman" w:hAnsi="Times New Roman" w:cs="Times New Roman"/>
          <w:bCs/>
          <w:sz w:val="24"/>
          <w:szCs w:val="24"/>
          <w:lang w:eastAsia="ru-RU"/>
        </w:rPr>
        <w:t xml:space="preserve"> можно подобрать символ.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4.</w:t>
      </w:r>
      <w:r w:rsidRPr="00E92273">
        <w:rPr>
          <w:rFonts w:ascii="Times New Roman" w:eastAsia="Times New Roman" w:hAnsi="Times New Roman" w:cs="Times New Roman"/>
          <w:bCs/>
          <w:sz w:val="24"/>
          <w:szCs w:val="24"/>
          <w:lang w:eastAsia="ru-RU"/>
        </w:rPr>
        <w:tab/>
        <w:t xml:space="preserve">Художественные значки, представляющие собой мелкие рисунки. Такие значки используются на школьных картах, картах-плакатах. Если площадь значка </w:t>
      </w:r>
      <w:proofErr w:type="spellStart"/>
      <w:proofErr w:type="gramStart"/>
      <w:r w:rsidRPr="00E92273">
        <w:rPr>
          <w:rFonts w:ascii="Times New Roman" w:eastAsia="Times New Roman" w:hAnsi="Times New Roman" w:cs="Times New Roman"/>
          <w:bCs/>
          <w:sz w:val="24"/>
          <w:szCs w:val="24"/>
          <w:lang w:eastAsia="ru-RU"/>
        </w:rPr>
        <w:lastRenderedPageBreak/>
        <w:t>пропорцио-нальна</w:t>
      </w:r>
      <w:proofErr w:type="spellEnd"/>
      <w:proofErr w:type="gramEnd"/>
      <w:r w:rsidRPr="00E92273">
        <w:rPr>
          <w:rFonts w:ascii="Times New Roman" w:eastAsia="Times New Roman" w:hAnsi="Times New Roman" w:cs="Times New Roman"/>
          <w:bCs/>
          <w:sz w:val="24"/>
          <w:szCs w:val="24"/>
          <w:lang w:eastAsia="ru-RU"/>
        </w:rPr>
        <w:t xml:space="preserve"> количеству явления, то можно говорить об абсолютной масштабности явления.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12</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Значковым способом можно передать некоторые моменты динамики явления (нарастающие значки с общим центром).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Линиями дают маршруты путешественников на картах, пути сообщения, морские транспортные пути. Линии пригодны для обозначение качественных характеристик, в меньшей степени – </w:t>
      </w:r>
      <w:proofErr w:type="gramStart"/>
      <w:r w:rsidRPr="00E92273">
        <w:rPr>
          <w:rFonts w:ascii="Times New Roman" w:eastAsia="Times New Roman" w:hAnsi="Times New Roman" w:cs="Times New Roman"/>
          <w:bCs/>
          <w:sz w:val="24"/>
          <w:szCs w:val="24"/>
          <w:lang w:eastAsia="ru-RU"/>
        </w:rPr>
        <w:t>для</w:t>
      </w:r>
      <w:proofErr w:type="gramEnd"/>
      <w:r w:rsidRPr="00E92273">
        <w:rPr>
          <w:rFonts w:ascii="Times New Roman" w:eastAsia="Times New Roman" w:hAnsi="Times New Roman" w:cs="Times New Roman"/>
          <w:bCs/>
          <w:sz w:val="24"/>
          <w:szCs w:val="24"/>
          <w:lang w:eastAsia="ru-RU"/>
        </w:rPr>
        <w:t xml:space="preserve"> количественных. Если придать им количественное содержание, то надо установить си соблюдать масштабность.</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Эпюра – ленточная картодиаграмма. С её помощью изображается ввоз или вывоз, состав и количество грузопотока, такие потоки, для которых важно показать количество перемещаемой массы (объём, численность). Ширина эпюры характеризует численность перемещаемого явления. При составлении легенды применяется любая из шкал. Эпюра своей осью располагается по траектории движения.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Способ линий хорошо сочетается с любыми другими способами.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Способ изолиний. Изолиния – линия с </w:t>
      </w:r>
      <w:proofErr w:type="gramStart"/>
      <w:r w:rsidRPr="00E92273">
        <w:rPr>
          <w:rFonts w:ascii="Times New Roman" w:eastAsia="Times New Roman" w:hAnsi="Times New Roman" w:cs="Times New Roman"/>
          <w:bCs/>
          <w:sz w:val="24"/>
          <w:szCs w:val="24"/>
          <w:lang w:eastAsia="ru-RU"/>
        </w:rPr>
        <w:t>равной</w:t>
      </w:r>
      <w:proofErr w:type="gramEnd"/>
      <w:r w:rsidRPr="00E92273">
        <w:rPr>
          <w:rFonts w:ascii="Times New Roman" w:eastAsia="Times New Roman" w:hAnsi="Times New Roman" w:cs="Times New Roman"/>
          <w:bCs/>
          <w:sz w:val="24"/>
          <w:szCs w:val="24"/>
          <w:lang w:eastAsia="ru-RU"/>
        </w:rPr>
        <w:t xml:space="preserve">, одинаковой числовой </w:t>
      </w:r>
      <w:proofErr w:type="spellStart"/>
      <w:r w:rsidRPr="00E92273">
        <w:rPr>
          <w:rFonts w:ascii="Times New Roman" w:eastAsia="Times New Roman" w:hAnsi="Times New Roman" w:cs="Times New Roman"/>
          <w:bCs/>
          <w:sz w:val="24"/>
          <w:szCs w:val="24"/>
          <w:lang w:eastAsia="ru-RU"/>
        </w:rPr>
        <w:t>характеристи</w:t>
      </w:r>
      <w:proofErr w:type="spellEnd"/>
      <w:r w:rsidRPr="00E92273">
        <w:rPr>
          <w:rFonts w:ascii="Times New Roman" w:eastAsia="Times New Roman" w:hAnsi="Times New Roman" w:cs="Times New Roman"/>
          <w:bCs/>
          <w:sz w:val="24"/>
          <w:szCs w:val="24"/>
          <w:lang w:eastAsia="ru-RU"/>
        </w:rPr>
        <w:t>-кой явления. Пример изолиний – изогипсы, изотермы. Для того чтобы быть показанным способом изолиний, явлений должно обладать рядом особенностей: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 xml:space="preserve">повсеместность его распространения, т.е. его повсеместное наличие (например,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рельеф);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 xml:space="preserve">нецелесообразность применения суммарных количественных характеристик;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3)</w:t>
      </w:r>
      <w:r w:rsidRPr="00E92273">
        <w:rPr>
          <w:rFonts w:ascii="Times New Roman" w:eastAsia="Times New Roman" w:hAnsi="Times New Roman" w:cs="Times New Roman"/>
          <w:bCs/>
          <w:sz w:val="24"/>
          <w:szCs w:val="24"/>
          <w:lang w:eastAsia="ru-RU"/>
        </w:rPr>
        <w:tab/>
        <w:t xml:space="preserve">неодинаковость явления в разных точках, расположенных на </w:t>
      </w:r>
      <w:proofErr w:type="gramStart"/>
      <w:r w:rsidRPr="00E92273">
        <w:rPr>
          <w:rFonts w:ascii="Times New Roman" w:eastAsia="Times New Roman" w:hAnsi="Times New Roman" w:cs="Times New Roman"/>
          <w:bCs/>
          <w:sz w:val="24"/>
          <w:szCs w:val="24"/>
          <w:lang w:eastAsia="ru-RU"/>
        </w:rPr>
        <w:t>некотором</w:t>
      </w:r>
      <w:proofErr w:type="gram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рассто-янии</w:t>
      </w:r>
      <w:proofErr w:type="spellEnd"/>
      <w:r w:rsidRPr="00E92273">
        <w:rPr>
          <w:rFonts w:ascii="Times New Roman" w:eastAsia="Times New Roman" w:hAnsi="Times New Roman" w:cs="Times New Roman"/>
          <w:bCs/>
          <w:sz w:val="24"/>
          <w:szCs w:val="24"/>
          <w:lang w:eastAsia="ru-RU"/>
        </w:rPr>
        <w:t xml:space="preserve"> друг от друга;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4)</w:t>
      </w:r>
      <w:r w:rsidRPr="00E92273">
        <w:rPr>
          <w:rFonts w:ascii="Times New Roman" w:eastAsia="Times New Roman" w:hAnsi="Times New Roman" w:cs="Times New Roman"/>
          <w:bCs/>
          <w:sz w:val="24"/>
          <w:szCs w:val="24"/>
          <w:lang w:eastAsia="ru-RU"/>
        </w:rPr>
        <w:tab/>
        <w:t xml:space="preserve">постепенность, монотонность изменения движения при переходе от одной </w:t>
      </w:r>
      <w:proofErr w:type="spellStart"/>
      <w:proofErr w:type="gramStart"/>
      <w:r w:rsidRPr="00E92273">
        <w:rPr>
          <w:rFonts w:ascii="Times New Roman" w:eastAsia="Times New Roman" w:hAnsi="Times New Roman" w:cs="Times New Roman"/>
          <w:bCs/>
          <w:sz w:val="24"/>
          <w:szCs w:val="24"/>
          <w:lang w:eastAsia="ru-RU"/>
        </w:rPr>
        <w:t>точ-ки</w:t>
      </w:r>
      <w:proofErr w:type="spellEnd"/>
      <w:proofErr w:type="gramEnd"/>
      <w:r w:rsidRPr="00E92273">
        <w:rPr>
          <w:rFonts w:ascii="Times New Roman" w:eastAsia="Times New Roman" w:hAnsi="Times New Roman" w:cs="Times New Roman"/>
          <w:bCs/>
          <w:sz w:val="24"/>
          <w:szCs w:val="24"/>
          <w:lang w:eastAsia="ru-RU"/>
        </w:rPr>
        <w:t xml:space="preserve"> к другой.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Изолинии довольно часто употребляются на картах природы, на экономических же картах встречаются редко. Способ изолиний достаточно точный. Для проведения </w:t>
      </w:r>
      <w:proofErr w:type="spellStart"/>
      <w:proofErr w:type="gramStart"/>
      <w:r w:rsidRPr="00E92273">
        <w:rPr>
          <w:rFonts w:ascii="Times New Roman" w:eastAsia="Times New Roman" w:hAnsi="Times New Roman" w:cs="Times New Roman"/>
          <w:bCs/>
          <w:sz w:val="24"/>
          <w:szCs w:val="24"/>
          <w:lang w:eastAsia="ru-RU"/>
        </w:rPr>
        <w:t>изоли-ний</w:t>
      </w:r>
      <w:proofErr w:type="spellEnd"/>
      <w:proofErr w:type="gramEnd"/>
      <w:r w:rsidRPr="00E92273">
        <w:rPr>
          <w:rFonts w:ascii="Times New Roman" w:eastAsia="Times New Roman" w:hAnsi="Times New Roman" w:cs="Times New Roman"/>
          <w:bCs/>
          <w:sz w:val="24"/>
          <w:szCs w:val="24"/>
          <w:lang w:eastAsia="ru-RU"/>
        </w:rPr>
        <w:t xml:space="preserve"> применяется способ интерполяции (деления на равные отрезки). Кроме абсолютной величины явлений, изолинии показывают его распространение в целом, изображают так называемый статистический рельеф, «описывают» его характеристику.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Точечный способ. Этот способ применяется при картографировании явления </w:t>
      </w:r>
      <w:proofErr w:type="gramStart"/>
      <w:r w:rsidRPr="00E92273">
        <w:rPr>
          <w:rFonts w:ascii="Times New Roman" w:eastAsia="Times New Roman" w:hAnsi="Times New Roman" w:cs="Times New Roman"/>
          <w:bCs/>
          <w:sz w:val="24"/>
          <w:szCs w:val="24"/>
          <w:lang w:eastAsia="ru-RU"/>
        </w:rPr>
        <w:t>рас-</w:t>
      </w:r>
      <w:proofErr w:type="spellStart"/>
      <w:r w:rsidRPr="00E92273">
        <w:rPr>
          <w:rFonts w:ascii="Times New Roman" w:eastAsia="Times New Roman" w:hAnsi="Times New Roman" w:cs="Times New Roman"/>
          <w:bCs/>
          <w:sz w:val="24"/>
          <w:szCs w:val="24"/>
          <w:lang w:eastAsia="ru-RU"/>
        </w:rPr>
        <w:t>средоточенного</w:t>
      </w:r>
      <w:proofErr w:type="spellEnd"/>
      <w:proofErr w:type="gramEnd"/>
      <w:r w:rsidRPr="00E92273">
        <w:rPr>
          <w:rFonts w:ascii="Times New Roman" w:eastAsia="Times New Roman" w:hAnsi="Times New Roman" w:cs="Times New Roman"/>
          <w:bCs/>
          <w:sz w:val="24"/>
          <w:szCs w:val="24"/>
          <w:lang w:eastAsia="ru-RU"/>
        </w:rPr>
        <w:t xml:space="preserve"> характера (размещение населения, распространение голов скота). Он </w:t>
      </w:r>
      <w:proofErr w:type="spellStart"/>
      <w:proofErr w:type="gramStart"/>
      <w:r w:rsidRPr="00E92273">
        <w:rPr>
          <w:rFonts w:ascii="Times New Roman" w:eastAsia="Times New Roman" w:hAnsi="Times New Roman" w:cs="Times New Roman"/>
          <w:bCs/>
          <w:sz w:val="24"/>
          <w:szCs w:val="24"/>
          <w:lang w:eastAsia="ru-RU"/>
        </w:rPr>
        <w:t>по-казывает</w:t>
      </w:r>
      <w:proofErr w:type="spellEnd"/>
      <w:proofErr w:type="gramEnd"/>
      <w:r w:rsidRPr="00E92273">
        <w:rPr>
          <w:rFonts w:ascii="Times New Roman" w:eastAsia="Times New Roman" w:hAnsi="Times New Roman" w:cs="Times New Roman"/>
          <w:bCs/>
          <w:sz w:val="24"/>
          <w:szCs w:val="24"/>
          <w:lang w:eastAsia="ru-RU"/>
        </w:rPr>
        <w:t xml:space="preserve"> на картах количественную характеристику явления. При этом выполняется </w:t>
      </w:r>
      <w:proofErr w:type="gramStart"/>
      <w:r w:rsidRPr="00E92273">
        <w:rPr>
          <w:rFonts w:ascii="Times New Roman" w:eastAsia="Times New Roman" w:hAnsi="Times New Roman" w:cs="Times New Roman"/>
          <w:bCs/>
          <w:sz w:val="24"/>
          <w:szCs w:val="24"/>
          <w:lang w:eastAsia="ru-RU"/>
        </w:rPr>
        <w:t>рас-</w:t>
      </w:r>
      <w:proofErr w:type="spellStart"/>
      <w:r w:rsidRPr="00E92273">
        <w:rPr>
          <w:rFonts w:ascii="Times New Roman" w:eastAsia="Times New Roman" w:hAnsi="Times New Roman" w:cs="Times New Roman"/>
          <w:bCs/>
          <w:sz w:val="24"/>
          <w:szCs w:val="24"/>
          <w:lang w:eastAsia="ru-RU"/>
        </w:rPr>
        <w:t>становка</w:t>
      </w:r>
      <w:proofErr w:type="spellEnd"/>
      <w:proofErr w:type="gramEnd"/>
      <w:r w:rsidRPr="00E92273">
        <w:rPr>
          <w:rFonts w:ascii="Times New Roman" w:eastAsia="Times New Roman" w:hAnsi="Times New Roman" w:cs="Times New Roman"/>
          <w:bCs/>
          <w:sz w:val="24"/>
          <w:szCs w:val="24"/>
          <w:lang w:eastAsia="ru-RU"/>
        </w:rPr>
        <w:t xml:space="preserve"> точек в соответствии с его географическим распространением. Каждая точка означает одинаковое количество объектов, число которых в точке называется весом точки.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 отличие от способа значков каждая точка не означает конкретный объект, но </w:t>
      </w:r>
      <w:proofErr w:type="spellStart"/>
      <w:proofErr w:type="gramStart"/>
      <w:r w:rsidRPr="00E92273">
        <w:rPr>
          <w:rFonts w:ascii="Times New Roman" w:eastAsia="Times New Roman" w:hAnsi="Times New Roman" w:cs="Times New Roman"/>
          <w:bCs/>
          <w:sz w:val="24"/>
          <w:szCs w:val="24"/>
          <w:lang w:eastAsia="ru-RU"/>
        </w:rPr>
        <w:t>яв-ляется</w:t>
      </w:r>
      <w:proofErr w:type="spellEnd"/>
      <w:proofErr w:type="gramEnd"/>
      <w:r w:rsidRPr="00E92273">
        <w:rPr>
          <w:rFonts w:ascii="Times New Roman" w:eastAsia="Times New Roman" w:hAnsi="Times New Roman" w:cs="Times New Roman"/>
          <w:bCs/>
          <w:sz w:val="24"/>
          <w:szCs w:val="24"/>
          <w:lang w:eastAsia="ru-RU"/>
        </w:rPr>
        <w:t xml:space="preserve"> графическим выражением его количественного показателя.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Точечный способ выполняется двумя приёмами: при одном точки могут быть рас-</w:t>
      </w:r>
      <w:proofErr w:type="spellStart"/>
      <w:r w:rsidRPr="00E92273">
        <w:rPr>
          <w:rFonts w:ascii="Times New Roman" w:eastAsia="Times New Roman" w:hAnsi="Times New Roman" w:cs="Times New Roman"/>
          <w:bCs/>
          <w:sz w:val="24"/>
          <w:szCs w:val="24"/>
          <w:lang w:eastAsia="ru-RU"/>
        </w:rPr>
        <w:t>ставлены</w:t>
      </w:r>
      <w:proofErr w:type="spellEnd"/>
      <w:r w:rsidRPr="00E92273">
        <w:rPr>
          <w:rFonts w:ascii="Times New Roman" w:eastAsia="Times New Roman" w:hAnsi="Times New Roman" w:cs="Times New Roman"/>
          <w:bCs/>
          <w:sz w:val="24"/>
          <w:szCs w:val="24"/>
          <w:lang w:eastAsia="ru-RU"/>
        </w:rPr>
        <w:t xml:space="preserve"> равномерно (по числу объектов); при другом – локализовано, по фактическому </w:t>
      </w:r>
      <w:r w:rsidRPr="00E92273">
        <w:rPr>
          <w:rFonts w:ascii="Times New Roman" w:eastAsia="Times New Roman" w:hAnsi="Times New Roman" w:cs="Times New Roman"/>
          <w:bCs/>
          <w:sz w:val="24"/>
          <w:szCs w:val="24"/>
          <w:lang w:eastAsia="ru-RU"/>
        </w:rPr>
        <w:lastRenderedPageBreak/>
        <w:t>расположению объектов в его количественному выражении.</w:t>
      </w:r>
      <w:proofErr w:type="gramEnd"/>
      <w:r w:rsidRPr="00E92273">
        <w:rPr>
          <w:rFonts w:ascii="Times New Roman" w:eastAsia="Times New Roman" w:hAnsi="Times New Roman" w:cs="Times New Roman"/>
          <w:bCs/>
          <w:sz w:val="24"/>
          <w:szCs w:val="24"/>
          <w:lang w:eastAsia="ru-RU"/>
        </w:rPr>
        <w:t xml:space="preserve"> Если разная концентрация размещения явления, то точки могут иметь разный вес, изображая явление на одной и той же карте в соответствии с закономерностями его распределения.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Локализованные диаграммы. Это диаграммы, отнесённые к определённым </w:t>
      </w:r>
      <w:proofErr w:type="spellStart"/>
      <w:proofErr w:type="gramStart"/>
      <w:r w:rsidRPr="00E92273">
        <w:rPr>
          <w:rFonts w:ascii="Times New Roman" w:eastAsia="Times New Roman" w:hAnsi="Times New Roman" w:cs="Times New Roman"/>
          <w:bCs/>
          <w:sz w:val="24"/>
          <w:szCs w:val="24"/>
          <w:lang w:eastAsia="ru-RU"/>
        </w:rPr>
        <w:t>пунк</w:t>
      </w:r>
      <w:proofErr w:type="spellEnd"/>
      <w:r w:rsidRPr="00E92273">
        <w:rPr>
          <w:rFonts w:ascii="Times New Roman" w:eastAsia="Times New Roman" w:hAnsi="Times New Roman" w:cs="Times New Roman"/>
          <w:bCs/>
          <w:sz w:val="24"/>
          <w:szCs w:val="24"/>
          <w:lang w:eastAsia="ru-RU"/>
        </w:rPr>
        <w:t>-там</w:t>
      </w:r>
      <w:proofErr w:type="gramEnd"/>
      <w:r w:rsidRPr="00E92273">
        <w:rPr>
          <w:rFonts w:ascii="Times New Roman" w:eastAsia="Times New Roman" w:hAnsi="Times New Roman" w:cs="Times New Roman"/>
          <w:bCs/>
          <w:sz w:val="24"/>
          <w:szCs w:val="24"/>
          <w:lang w:eastAsia="ru-RU"/>
        </w:rPr>
        <w:t xml:space="preserve">, точкам, площадям. Этот способ используется, как правило, для характеристик </w:t>
      </w:r>
      <w:proofErr w:type="gramStart"/>
      <w:r w:rsidRPr="00E92273">
        <w:rPr>
          <w:rFonts w:ascii="Times New Roman" w:eastAsia="Times New Roman" w:hAnsi="Times New Roman" w:cs="Times New Roman"/>
          <w:bCs/>
          <w:sz w:val="24"/>
          <w:szCs w:val="24"/>
          <w:lang w:eastAsia="ru-RU"/>
        </w:rPr>
        <w:t>сезон-</w:t>
      </w:r>
      <w:proofErr w:type="spellStart"/>
      <w:r w:rsidRPr="00E92273">
        <w:rPr>
          <w:rFonts w:ascii="Times New Roman" w:eastAsia="Times New Roman" w:hAnsi="Times New Roman" w:cs="Times New Roman"/>
          <w:bCs/>
          <w:sz w:val="24"/>
          <w:szCs w:val="24"/>
          <w:lang w:eastAsia="ru-RU"/>
        </w:rPr>
        <w:t>ных</w:t>
      </w:r>
      <w:proofErr w:type="spellEnd"/>
      <w:proofErr w:type="gramEnd"/>
      <w:r w:rsidRPr="00E92273">
        <w:rPr>
          <w:rFonts w:ascii="Times New Roman" w:eastAsia="Times New Roman" w:hAnsi="Times New Roman" w:cs="Times New Roman"/>
          <w:bCs/>
          <w:sz w:val="24"/>
          <w:szCs w:val="24"/>
          <w:lang w:eastAsia="ru-RU"/>
        </w:rPr>
        <w:t xml:space="preserve"> и других периодических явлений. Обычно им показывают годовой ход температуры, количество осадков по месяцам, динамику снегового покрова, распределение годового стока рек, направление и силу ветров и др.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Картодиаграмма. Это способ изображения на карте количественного явления при помощи диаграммных фигур – значков, произвольно расположенных в сетке </w:t>
      </w:r>
      <w:proofErr w:type="spellStart"/>
      <w:proofErr w:type="gramStart"/>
      <w:r w:rsidRPr="00E92273">
        <w:rPr>
          <w:rFonts w:ascii="Times New Roman" w:eastAsia="Times New Roman" w:hAnsi="Times New Roman" w:cs="Times New Roman"/>
          <w:bCs/>
          <w:sz w:val="24"/>
          <w:szCs w:val="24"/>
          <w:lang w:eastAsia="ru-RU"/>
        </w:rPr>
        <w:t>территори-ального</w:t>
      </w:r>
      <w:proofErr w:type="spellEnd"/>
      <w:proofErr w:type="gramEnd"/>
      <w:r w:rsidRPr="00E92273">
        <w:rPr>
          <w:rFonts w:ascii="Times New Roman" w:eastAsia="Times New Roman" w:hAnsi="Times New Roman" w:cs="Times New Roman"/>
          <w:bCs/>
          <w:sz w:val="24"/>
          <w:szCs w:val="24"/>
          <w:lang w:eastAsia="ru-RU"/>
        </w:rPr>
        <w:t xml:space="preserve"> деления. Чаще всего это административное деление территории, так как карты, сделанные способом картодиаграммы, как правило, экономические. В отличие от способа значков диаграммная фигура не изображает отдельный объект, а выражает суммарную величину явления в пределах данного района с помощью значка – кружка, квадрата, </w:t>
      </w:r>
      <w:proofErr w:type="spellStart"/>
      <w:proofErr w:type="gramStart"/>
      <w:r w:rsidRPr="00E92273">
        <w:rPr>
          <w:rFonts w:ascii="Times New Roman" w:eastAsia="Times New Roman" w:hAnsi="Times New Roman" w:cs="Times New Roman"/>
          <w:bCs/>
          <w:sz w:val="24"/>
          <w:szCs w:val="24"/>
          <w:lang w:eastAsia="ru-RU"/>
        </w:rPr>
        <w:t>тре</w:t>
      </w:r>
      <w:proofErr w:type="spellEnd"/>
      <w:r w:rsidRPr="00E92273">
        <w:rPr>
          <w:rFonts w:ascii="Times New Roman" w:eastAsia="Times New Roman" w:hAnsi="Times New Roman" w:cs="Times New Roman"/>
          <w:bCs/>
          <w:sz w:val="24"/>
          <w:szCs w:val="24"/>
          <w:lang w:eastAsia="ru-RU"/>
        </w:rPr>
        <w:t>-угольника</w:t>
      </w:r>
      <w:proofErr w:type="gramEnd"/>
      <w:r w:rsidRPr="00E92273">
        <w:rPr>
          <w:rFonts w:ascii="Times New Roman" w:eastAsia="Times New Roman" w:hAnsi="Times New Roman" w:cs="Times New Roman"/>
          <w:bCs/>
          <w:sz w:val="24"/>
          <w:szCs w:val="24"/>
          <w:lang w:eastAsia="ru-RU"/>
        </w:rPr>
        <w:t xml:space="preserve"> и т.п. Способ широко применяется в экономической географии, так как значки легко рассчитывать, составлять картодиаграмму, он наглядный и точный.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13</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Картограмма. Представляет собой изображение на карте количественного явления относительного, а не абсолютного по величине (например, плотность населения). Суть способа заключается в том, что в сетке территориального деления показываются </w:t>
      </w:r>
      <w:proofErr w:type="spellStart"/>
      <w:proofErr w:type="gramStart"/>
      <w:r w:rsidRPr="00E92273">
        <w:rPr>
          <w:rFonts w:ascii="Times New Roman" w:eastAsia="Times New Roman" w:hAnsi="Times New Roman" w:cs="Times New Roman"/>
          <w:bCs/>
          <w:sz w:val="24"/>
          <w:szCs w:val="24"/>
          <w:lang w:eastAsia="ru-RU"/>
        </w:rPr>
        <w:t>геогра-фические</w:t>
      </w:r>
      <w:proofErr w:type="spellEnd"/>
      <w:proofErr w:type="gramEnd"/>
      <w:r w:rsidRPr="00E92273">
        <w:rPr>
          <w:rFonts w:ascii="Times New Roman" w:eastAsia="Times New Roman" w:hAnsi="Times New Roman" w:cs="Times New Roman"/>
          <w:bCs/>
          <w:sz w:val="24"/>
          <w:szCs w:val="24"/>
          <w:lang w:eastAsia="ru-RU"/>
        </w:rPr>
        <w:t xml:space="preserve"> различия путём интенсивности окраски или штриховки в пределах района, к ко-</w:t>
      </w:r>
      <w:proofErr w:type="spellStart"/>
      <w:r w:rsidRPr="00E92273">
        <w:rPr>
          <w:rFonts w:ascii="Times New Roman" w:eastAsia="Times New Roman" w:hAnsi="Times New Roman" w:cs="Times New Roman"/>
          <w:bCs/>
          <w:sz w:val="24"/>
          <w:szCs w:val="24"/>
          <w:lang w:eastAsia="ru-RU"/>
        </w:rPr>
        <w:t>торому</w:t>
      </w:r>
      <w:proofErr w:type="spellEnd"/>
      <w:r w:rsidRPr="00E92273">
        <w:rPr>
          <w:rFonts w:ascii="Times New Roman" w:eastAsia="Times New Roman" w:hAnsi="Times New Roman" w:cs="Times New Roman"/>
          <w:bCs/>
          <w:sz w:val="24"/>
          <w:szCs w:val="24"/>
          <w:lang w:eastAsia="ru-RU"/>
        </w:rPr>
        <w:t xml:space="preserve"> относится эта характеристика. Условно этот район принимается </w:t>
      </w:r>
      <w:proofErr w:type="gramStart"/>
      <w:r w:rsidRPr="00E92273">
        <w:rPr>
          <w:rFonts w:ascii="Times New Roman" w:eastAsia="Times New Roman" w:hAnsi="Times New Roman" w:cs="Times New Roman"/>
          <w:bCs/>
          <w:sz w:val="24"/>
          <w:szCs w:val="24"/>
          <w:lang w:eastAsia="ru-RU"/>
        </w:rPr>
        <w:t>однородным</w:t>
      </w:r>
      <w:proofErr w:type="gramEnd"/>
      <w:r w:rsidRPr="00E92273">
        <w:rPr>
          <w:rFonts w:ascii="Times New Roman" w:eastAsia="Times New Roman" w:hAnsi="Times New Roman" w:cs="Times New Roman"/>
          <w:bCs/>
          <w:sz w:val="24"/>
          <w:szCs w:val="24"/>
          <w:lang w:eastAsia="ru-RU"/>
        </w:rPr>
        <w:t xml:space="preserve">. </w:t>
      </w:r>
      <w:proofErr w:type="gramStart"/>
      <w:r w:rsidRPr="00E92273">
        <w:rPr>
          <w:rFonts w:ascii="Times New Roman" w:eastAsia="Times New Roman" w:hAnsi="Times New Roman" w:cs="Times New Roman"/>
          <w:bCs/>
          <w:sz w:val="24"/>
          <w:szCs w:val="24"/>
          <w:lang w:eastAsia="ru-RU"/>
        </w:rPr>
        <w:t>Ко-</w:t>
      </w:r>
      <w:proofErr w:type="spellStart"/>
      <w:r w:rsidRPr="00E92273">
        <w:rPr>
          <w:rFonts w:ascii="Times New Roman" w:eastAsia="Times New Roman" w:hAnsi="Times New Roman" w:cs="Times New Roman"/>
          <w:bCs/>
          <w:sz w:val="24"/>
          <w:szCs w:val="24"/>
          <w:lang w:eastAsia="ru-RU"/>
        </w:rPr>
        <w:t>личественное</w:t>
      </w:r>
      <w:proofErr w:type="spellEnd"/>
      <w:proofErr w:type="gramEnd"/>
      <w:r w:rsidRPr="00E92273">
        <w:rPr>
          <w:rFonts w:ascii="Times New Roman" w:eastAsia="Times New Roman" w:hAnsi="Times New Roman" w:cs="Times New Roman"/>
          <w:bCs/>
          <w:sz w:val="24"/>
          <w:szCs w:val="24"/>
          <w:lang w:eastAsia="ru-RU"/>
        </w:rPr>
        <w:t xml:space="preserve"> выражение даётся по ступеням. Для каждой ступени существует </w:t>
      </w:r>
      <w:proofErr w:type="gramStart"/>
      <w:r w:rsidRPr="00E92273">
        <w:rPr>
          <w:rFonts w:ascii="Times New Roman" w:eastAsia="Times New Roman" w:hAnsi="Times New Roman" w:cs="Times New Roman"/>
          <w:bCs/>
          <w:sz w:val="24"/>
          <w:szCs w:val="24"/>
          <w:lang w:eastAsia="ru-RU"/>
        </w:rPr>
        <w:t>определён-</w:t>
      </w:r>
      <w:proofErr w:type="spellStart"/>
      <w:r w:rsidRPr="00E92273">
        <w:rPr>
          <w:rFonts w:ascii="Times New Roman" w:eastAsia="Times New Roman" w:hAnsi="Times New Roman" w:cs="Times New Roman"/>
          <w:bCs/>
          <w:sz w:val="24"/>
          <w:szCs w:val="24"/>
          <w:lang w:eastAsia="ru-RU"/>
        </w:rPr>
        <w:t>ная</w:t>
      </w:r>
      <w:proofErr w:type="spellEnd"/>
      <w:proofErr w:type="gramEnd"/>
      <w:r w:rsidRPr="00E92273">
        <w:rPr>
          <w:rFonts w:ascii="Times New Roman" w:eastAsia="Times New Roman" w:hAnsi="Times New Roman" w:cs="Times New Roman"/>
          <w:bCs/>
          <w:sz w:val="24"/>
          <w:szCs w:val="24"/>
          <w:lang w:eastAsia="ru-RU"/>
        </w:rPr>
        <w:t xml:space="preserve"> штриховка или окраска. На карте не должно быть более 8-10 ступеней. Шкалы могут быть самыми различными. Чем больше относительная величина явления, тем интенсивнее цвет.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Непременное и важное условие при использовании способа картограммы - </w:t>
      </w:r>
      <w:proofErr w:type="gramStart"/>
      <w:r w:rsidRPr="00E92273">
        <w:rPr>
          <w:rFonts w:ascii="Times New Roman" w:eastAsia="Times New Roman" w:hAnsi="Times New Roman" w:cs="Times New Roman"/>
          <w:bCs/>
          <w:sz w:val="24"/>
          <w:szCs w:val="24"/>
          <w:lang w:eastAsia="ru-RU"/>
        </w:rPr>
        <w:t>приме-</w:t>
      </w:r>
      <w:proofErr w:type="spellStart"/>
      <w:r w:rsidRPr="00E92273">
        <w:rPr>
          <w:rFonts w:ascii="Times New Roman" w:eastAsia="Times New Roman" w:hAnsi="Times New Roman" w:cs="Times New Roman"/>
          <w:bCs/>
          <w:sz w:val="24"/>
          <w:szCs w:val="24"/>
          <w:lang w:eastAsia="ru-RU"/>
        </w:rPr>
        <w:t>нение</w:t>
      </w:r>
      <w:proofErr w:type="spellEnd"/>
      <w:proofErr w:type="gramEnd"/>
      <w:r w:rsidRPr="00E92273">
        <w:rPr>
          <w:rFonts w:ascii="Times New Roman" w:eastAsia="Times New Roman" w:hAnsi="Times New Roman" w:cs="Times New Roman"/>
          <w:bCs/>
          <w:sz w:val="24"/>
          <w:szCs w:val="24"/>
          <w:lang w:eastAsia="ru-RU"/>
        </w:rPr>
        <w:t xml:space="preserve"> одного цвета (разной интенсивности) при раскрашивании изображаемых на карте районов.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Способ ареалов. Этот способ заключается в обозначении на карте площадей, где распространено картографируемое явление. Площади показываются или контуром, или окраской, или штриховкой; для их обозначения используют рисунки. Способ ареалов применятся при показе на карте явления, более или менее значительного по площади и выражающегося в масштабе карты. Он используется широко, так как прост, выразителен. В отличие от способа значков он показывает не определённые пункты, а территории, например ареал сельскохозяйственных земель, лекарственных растений и т.п. Ареалы </w:t>
      </w:r>
      <w:proofErr w:type="spellStart"/>
      <w:r w:rsidRPr="00E92273">
        <w:rPr>
          <w:rFonts w:ascii="Times New Roman" w:eastAsia="Times New Roman" w:hAnsi="Times New Roman" w:cs="Times New Roman"/>
          <w:bCs/>
          <w:sz w:val="24"/>
          <w:szCs w:val="24"/>
          <w:lang w:eastAsia="ru-RU"/>
        </w:rPr>
        <w:t>мо</w:t>
      </w:r>
      <w:proofErr w:type="spellEnd"/>
      <w:r w:rsidRPr="00E92273">
        <w:rPr>
          <w:rFonts w:ascii="Times New Roman" w:eastAsia="Times New Roman" w:hAnsi="Times New Roman" w:cs="Times New Roman"/>
          <w:bCs/>
          <w:sz w:val="24"/>
          <w:szCs w:val="24"/>
          <w:lang w:eastAsia="ru-RU"/>
        </w:rPr>
        <w:t xml:space="preserve">-гут абсолютными, т.е. площади точно ограничены </w:t>
      </w:r>
      <w:proofErr w:type="gramStart"/>
      <w:r w:rsidRPr="00E92273">
        <w:rPr>
          <w:rFonts w:ascii="Times New Roman" w:eastAsia="Times New Roman" w:hAnsi="Times New Roman" w:cs="Times New Roman"/>
          <w:bCs/>
          <w:sz w:val="24"/>
          <w:szCs w:val="24"/>
          <w:lang w:eastAsia="ru-RU"/>
        </w:rPr>
        <w:t>контуром</w:t>
      </w:r>
      <w:proofErr w:type="gramEnd"/>
      <w:r w:rsidRPr="00E92273">
        <w:rPr>
          <w:rFonts w:ascii="Times New Roman" w:eastAsia="Times New Roman" w:hAnsi="Times New Roman" w:cs="Times New Roman"/>
          <w:bCs/>
          <w:sz w:val="24"/>
          <w:szCs w:val="24"/>
          <w:lang w:eastAsia="ru-RU"/>
        </w:rPr>
        <w:t xml:space="preserve"> и явление имеется только внутри их, и относительными, т.е. указаны места наибольшей концентрации явления.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Способ цветного, или качественного, фона употребляется для характеристики изображений на карте территории по какому-либо одному показателю или совокупности однородных показателей качественного характера. Этот способ осуществляется с </w:t>
      </w:r>
      <w:proofErr w:type="spellStart"/>
      <w:proofErr w:type="gramStart"/>
      <w:r w:rsidRPr="00E92273">
        <w:rPr>
          <w:rFonts w:ascii="Times New Roman" w:eastAsia="Times New Roman" w:hAnsi="Times New Roman" w:cs="Times New Roman"/>
          <w:bCs/>
          <w:sz w:val="24"/>
          <w:szCs w:val="24"/>
          <w:lang w:eastAsia="ru-RU"/>
        </w:rPr>
        <w:t>помо-щью</w:t>
      </w:r>
      <w:proofErr w:type="spellEnd"/>
      <w:proofErr w:type="gramEnd"/>
      <w:r w:rsidRPr="00E92273">
        <w:rPr>
          <w:rFonts w:ascii="Times New Roman" w:eastAsia="Times New Roman" w:hAnsi="Times New Roman" w:cs="Times New Roman"/>
          <w:bCs/>
          <w:sz w:val="24"/>
          <w:szCs w:val="24"/>
          <w:lang w:eastAsia="ru-RU"/>
        </w:rPr>
        <w:t xml:space="preserve"> раскрашивания качественно различных контуров в разные цвета. Так составлены все политические и политико-административные карты, почвенные карты, геологические и т.п. При способе цветного (качественного) фона наряду с окраской может применяться </w:t>
      </w:r>
      <w:r w:rsidRPr="00E92273">
        <w:rPr>
          <w:rFonts w:ascii="Times New Roman" w:eastAsia="Times New Roman" w:hAnsi="Times New Roman" w:cs="Times New Roman"/>
          <w:bCs/>
          <w:sz w:val="24"/>
          <w:szCs w:val="24"/>
          <w:lang w:eastAsia="ru-RU"/>
        </w:rPr>
        <w:lastRenderedPageBreak/>
        <w:t xml:space="preserve">штриховка или географическое изображение (точки, чёрточки). Способ цветного фона </w:t>
      </w:r>
      <w:proofErr w:type="gramStart"/>
      <w:r w:rsidRPr="00E92273">
        <w:rPr>
          <w:rFonts w:ascii="Times New Roman" w:eastAsia="Times New Roman" w:hAnsi="Times New Roman" w:cs="Times New Roman"/>
          <w:bCs/>
          <w:sz w:val="24"/>
          <w:szCs w:val="24"/>
          <w:lang w:eastAsia="ru-RU"/>
        </w:rPr>
        <w:t>хо-</w:t>
      </w:r>
      <w:proofErr w:type="spellStart"/>
      <w:r w:rsidRPr="00E92273">
        <w:rPr>
          <w:rFonts w:ascii="Times New Roman" w:eastAsia="Times New Roman" w:hAnsi="Times New Roman" w:cs="Times New Roman"/>
          <w:bCs/>
          <w:sz w:val="24"/>
          <w:szCs w:val="24"/>
          <w:lang w:eastAsia="ru-RU"/>
        </w:rPr>
        <w:t>рошо</w:t>
      </w:r>
      <w:proofErr w:type="spellEnd"/>
      <w:proofErr w:type="gramEnd"/>
      <w:r w:rsidRPr="00E92273">
        <w:rPr>
          <w:rFonts w:ascii="Times New Roman" w:eastAsia="Times New Roman" w:hAnsi="Times New Roman" w:cs="Times New Roman"/>
          <w:bCs/>
          <w:sz w:val="24"/>
          <w:szCs w:val="24"/>
          <w:lang w:eastAsia="ru-RU"/>
        </w:rPr>
        <w:t xml:space="preserve"> может сочетаться со способом значков.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Способ линий движения. Этот способ используют для показа движения, </w:t>
      </w:r>
      <w:proofErr w:type="spellStart"/>
      <w:proofErr w:type="gramStart"/>
      <w:r w:rsidRPr="00E92273">
        <w:rPr>
          <w:rFonts w:ascii="Times New Roman" w:eastAsia="Times New Roman" w:hAnsi="Times New Roman" w:cs="Times New Roman"/>
          <w:bCs/>
          <w:sz w:val="24"/>
          <w:szCs w:val="24"/>
          <w:lang w:eastAsia="ru-RU"/>
        </w:rPr>
        <w:t>переме-щений</w:t>
      </w:r>
      <w:proofErr w:type="spellEnd"/>
      <w:proofErr w:type="gramEnd"/>
      <w:r w:rsidRPr="00E92273">
        <w:rPr>
          <w:rFonts w:ascii="Times New Roman" w:eastAsia="Times New Roman" w:hAnsi="Times New Roman" w:cs="Times New Roman"/>
          <w:bCs/>
          <w:sz w:val="24"/>
          <w:szCs w:val="24"/>
          <w:lang w:eastAsia="ru-RU"/>
        </w:rPr>
        <w:t xml:space="preserve"> в пространстве объектов, явлений. Характер перемещения может быть различным. Перемещаются люди, грузы, транспорт, воздушные и водные массы, капиталы. </w:t>
      </w:r>
      <w:proofErr w:type="spellStart"/>
      <w:r w:rsidRPr="00E92273">
        <w:rPr>
          <w:rFonts w:ascii="Times New Roman" w:eastAsia="Times New Roman" w:hAnsi="Times New Roman" w:cs="Times New Roman"/>
          <w:bCs/>
          <w:sz w:val="24"/>
          <w:szCs w:val="24"/>
          <w:lang w:eastAsia="ru-RU"/>
        </w:rPr>
        <w:t>Переме-щение</w:t>
      </w:r>
      <w:proofErr w:type="spellEnd"/>
      <w:r w:rsidRPr="00E92273">
        <w:rPr>
          <w:rFonts w:ascii="Times New Roman" w:eastAsia="Times New Roman" w:hAnsi="Times New Roman" w:cs="Times New Roman"/>
          <w:bCs/>
          <w:sz w:val="24"/>
          <w:szCs w:val="24"/>
          <w:lang w:eastAsia="ru-RU"/>
        </w:rPr>
        <w:t xml:space="preserve"> может быть </w:t>
      </w:r>
      <w:proofErr w:type="gramStart"/>
      <w:r w:rsidRPr="00E92273">
        <w:rPr>
          <w:rFonts w:ascii="Times New Roman" w:eastAsia="Times New Roman" w:hAnsi="Times New Roman" w:cs="Times New Roman"/>
          <w:bCs/>
          <w:sz w:val="24"/>
          <w:szCs w:val="24"/>
          <w:lang w:eastAsia="ru-RU"/>
        </w:rPr>
        <w:t>разовое</w:t>
      </w:r>
      <w:proofErr w:type="gramEnd"/>
      <w:r w:rsidRPr="00E92273">
        <w:rPr>
          <w:rFonts w:ascii="Times New Roman" w:eastAsia="Times New Roman" w:hAnsi="Times New Roman" w:cs="Times New Roman"/>
          <w:bCs/>
          <w:sz w:val="24"/>
          <w:szCs w:val="24"/>
          <w:lang w:eastAsia="ru-RU"/>
        </w:rPr>
        <w:t xml:space="preserve">, постоянное, периодическое; по постоянному маршруту, </w:t>
      </w:r>
      <w:proofErr w:type="spellStart"/>
      <w:r w:rsidRPr="00E92273">
        <w:rPr>
          <w:rFonts w:ascii="Times New Roman" w:eastAsia="Times New Roman" w:hAnsi="Times New Roman" w:cs="Times New Roman"/>
          <w:bCs/>
          <w:sz w:val="24"/>
          <w:szCs w:val="24"/>
          <w:lang w:eastAsia="ru-RU"/>
        </w:rPr>
        <w:t>непо-стоянному</w:t>
      </w:r>
      <w:proofErr w:type="spellEnd"/>
      <w:r w:rsidRPr="00E92273">
        <w:rPr>
          <w:rFonts w:ascii="Times New Roman" w:eastAsia="Times New Roman" w:hAnsi="Times New Roman" w:cs="Times New Roman"/>
          <w:bCs/>
          <w:sz w:val="24"/>
          <w:szCs w:val="24"/>
          <w:lang w:eastAsia="ru-RU"/>
        </w:rPr>
        <w:t>, но с обозначенными исходными пунктами, в определённой полосе. Поэтому применяются различные приёмы и средства для показа движения. При этом обозначают два вида передвижения: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 xml:space="preserve">схематические стрелки, показывающие направление;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 xml:space="preserve">линии, соответствующие фактическому маршруту.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Стрелки применяются в самых разнообразных случаях. На экономических картах они показывают, например, направление перевозок. На синоптических картах стрелки обозначают направление и силу ветра. Если стрелками показывают движение в полосе, то их ставят в несколько рядов, одну за другой (например, морские течения).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13. Изображение рельефа на картах. Цифровые модели рельефа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Рельеф – главный элемент ландшафта. Рельеф земной поверхности образует </w:t>
      </w:r>
      <w:proofErr w:type="spellStart"/>
      <w:proofErr w:type="gramStart"/>
      <w:r w:rsidRPr="00E92273">
        <w:rPr>
          <w:rFonts w:ascii="Times New Roman" w:eastAsia="Times New Roman" w:hAnsi="Times New Roman" w:cs="Times New Roman"/>
          <w:bCs/>
          <w:sz w:val="24"/>
          <w:szCs w:val="24"/>
          <w:lang w:eastAsia="ru-RU"/>
        </w:rPr>
        <w:t>сплош-ное</w:t>
      </w:r>
      <w:proofErr w:type="spellEnd"/>
      <w:proofErr w:type="gramEnd"/>
      <w:r w:rsidRPr="00E92273">
        <w:rPr>
          <w:rFonts w:ascii="Times New Roman" w:eastAsia="Times New Roman" w:hAnsi="Times New Roman" w:cs="Times New Roman"/>
          <w:bCs/>
          <w:sz w:val="24"/>
          <w:szCs w:val="24"/>
          <w:lang w:eastAsia="ru-RU"/>
        </w:rPr>
        <w:t xml:space="preserve">, непрерывное и в целом плавно изменяющееся поле высот. </w:t>
      </w:r>
      <w:proofErr w:type="gramStart"/>
      <w:r w:rsidRPr="00E92273">
        <w:rPr>
          <w:rFonts w:ascii="Times New Roman" w:eastAsia="Times New Roman" w:hAnsi="Times New Roman" w:cs="Times New Roman"/>
          <w:bCs/>
          <w:sz w:val="24"/>
          <w:szCs w:val="24"/>
          <w:lang w:eastAsia="ru-RU"/>
        </w:rPr>
        <w:t>Для изображения рельефа целесообразнее всего применять изолинии и способ значков, а на геоморфологических кар-</w:t>
      </w:r>
      <w:proofErr w:type="spellStart"/>
      <w:r w:rsidRPr="00E92273">
        <w:rPr>
          <w:rFonts w:ascii="Times New Roman" w:eastAsia="Times New Roman" w:hAnsi="Times New Roman" w:cs="Times New Roman"/>
          <w:bCs/>
          <w:sz w:val="24"/>
          <w:szCs w:val="24"/>
          <w:lang w:eastAsia="ru-RU"/>
        </w:rPr>
        <w:t>тах</w:t>
      </w:r>
      <w:proofErr w:type="spellEnd"/>
      <w:r w:rsidRPr="00E92273">
        <w:rPr>
          <w:rFonts w:ascii="Times New Roman" w:eastAsia="Times New Roman" w:hAnsi="Times New Roman" w:cs="Times New Roman"/>
          <w:bCs/>
          <w:sz w:val="24"/>
          <w:szCs w:val="24"/>
          <w:lang w:eastAsia="ru-RU"/>
        </w:rPr>
        <w:t xml:space="preserve"> – способы качественного фона и ареалов.</w:t>
      </w:r>
      <w:proofErr w:type="gramEnd"/>
      <w:r w:rsidRPr="00E92273">
        <w:rPr>
          <w:rFonts w:ascii="Times New Roman" w:eastAsia="Times New Roman" w:hAnsi="Times New Roman" w:cs="Times New Roman"/>
          <w:bCs/>
          <w:sz w:val="24"/>
          <w:szCs w:val="24"/>
          <w:lang w:eastAsia="ru-RU"/>
        </w:rPr>
        <w:t xml:space="preserve"> Вместе с тем есть специфические требования, которым всегда подчиняется изображение рельефа на гипсометрических картах: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метричность</w:t>
      </w:r>
      <w:proofErr w:type="spellEnd"/>
      <w:r w:rsidRPr="00E92273">
        <w:rPr>
          <w:rFonts w:ascii="Times New Roman" w:eastAsia="Times New Roman" w:hAnsi="Times New Roman" w:cs="Times New Roman"/>
          <w:bCs/>
          <w:sz w:val="24"/>
          <w:szCs w:val="24"/>
          <w:lang w:eastAsia="ru-RU"/>
        </w:rPr>
        <w:t xml:space="preserve"> изображения, обеспечивающая возможность получения по карте абсолютных высот и превышения, характеристик углов наклона, расчленения и др.;</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14</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пластичность изображения, т.е. наглядная передача неровностей рельефа, формирующая у читателя зрительный образ местности;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морфологическое соответствие изображения, что проявляется в стремлении подчеркнуть типологические особенности форм рельефа, его структурность.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Изображение рельефа – старейшая проблема картографии. Для её решения надо на плоском изображении найти зрительный эффект объёмности, дать представление о типе рельефа, территории, о его формах.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Первоначально (до XIX в.) на картах горы, возвышенности и т.д. изображались в виде перспективного рисунка. Рельеф изображался так, как видел бы его человек, </w:t>
      </w:r>
      <w:proofErr w:type="gramStart"/>
      <w:r w:rsidRPr="00E92273">
        <w:rPr>
          <w:rFonts w:ascii="Times New Roman" w:eastAsia="Times New Roman" w:hAnsi="Times New Roman" w:cs="Times New Roman"/>
          <w:bCs/>
          <w:sz w:val="24"/>
          <w:szCs w:val="24"/>
          <w:lang w:eastAsia="ru-RU"/>
        </w:rPr>
        <w:t>под-</w:t>
      </w:r>
      <w:proofErr w:type="spellStart"/>
      <w:r w:rsidRPr="00E92273">
        <w:rPr>
          <w:rFonts w:ascii="Times New Roman" w:eastAsia="Times New Roman" w:hAnsi="Times New Roman" w:cs="Times New Roman"/>
          <w:bCs/>
          <w:sz w:val="24"/>
          <w:szCs w:val="24"/>
          <w:lang w:eastAsia="ru-RU"/>
        </w:rPr>
        <w:t>нявшийся</w:t>
      </w:r>
      <w:proofErr w:type="spellEnd"/>
      <w:proofErr w:type="gramEnd"/>
      <w:r w:rsidRPr="00E92273">
        <w:rPr>
          <w:rFonts w:ascii="Times New Roman" w:eastAsia="Times New Roman" w:hAnsi="Times New Roman" w:cs="Times New Roman"/>
          <w:bCs/>
          <w:sz w:val="24"/>
          <w:szCs w:val="24"/>
          <w:lang w:eastAsia="ru-RU"/>
        </w:rPr>
        <w:t xml:space="preserve"> над земной поверхностью. Таким способом в 1502-1503 гг. Леонардо да Винчи была составлена карта Тосканы.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Способ отмывки (тушёвка) позволяет достичь хорошей пластичности. Тени при изображении форм рельефа накладываются кистью. Где склоны круче, там тени более плотные.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 соединении с горизонталями это самый эффективный способ изображения </w:t>
      </w:r>
      <w:proofErr w:type="gramStart"/>
      <w:r w:rsidRPr="00E92273">
        <w:rPr>
          <w:rFonts w:ascii="Times New Roman" w:eastAsia="Times New Roman" w:hAnsi="Times New Roman" w:cs="Times New Roman"/>
          <w:bCs/>
          <w:sz w:val="24"/>
          <w:szCs w:val="24"/>
          <w:lang w:eastAsia="ru-RU"/>
        </w:rPr>
        <w:t>рель-</w:t>
      </w:r>
      <w:proofErr w:type="spellStart"/>
      <w:r w:rsidRPr="00E92273">
        <w:rPr>
          <w:rFonts w:ascii="Times New Roman" w:eastAsia="Times New Roman" w:hAnsi="Times New Roman" w:cs="Times New Roman"/>
          <w:bCs/>
          <w:sz w:val="24"/>
          <w:szCs w:val="24"/>
          <w:lang w:eastAsia="ru-RU"/>
        </w:rPr>
        <w:t>ефа</w:t>
      </w:r>
      <w:proofErr w:type="spellEnd"/>
      <w:proofErr w:type="gramEnd"/>
      <w:r w:rsidRPr="00E92273">
        <w:rPr>
          <w:rFonts w:ascii="Times New Roman" w:eastAsia="Times New Roman" w:hAnsi="Times New Roman" w:cs="Times New Roman"/>
          <w:bCs/>
          <w:sz w:val="24"/>
          <w:szCs w:val="24"/>
          <w:lang w:eastAsia="ru-RU"/>
        </w:rPr>
        <w:t xml:space="preserve">, но, к сожалению, он не позволяет количественно оценить крутизну склонов и приме-ним только для карт мелкого масштаба.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Способ штриховки – передача рельефа с помощью светотени. Способ штриховки разработал саксонский топограф И. </w:t>
      </w:r>
      <w:proofErr w:type="spellStart"/>
      <w:r w:rsidRPr="00E92273">
        <w:rPr>
          <w:rFonts w:ascii="Times New Roman" w:eastAsia="Times New Roman" w:hAnsi="Times New Roman" w:cs="Times New Roman"/>
          <w:bCs/>
          <w:sz w:val="24"/>
          <w:szCs w:val="24"/>
          <w:lang w:eastAsia="ru-RU"/>
        </w:rPr>
        <w:t>Леман</w:t>
      </w:r>
      <w:proofErr w:type="spellEnd"/>
      <w:r w:rsidRPr="00E92273">
        <w:rPr>
          <w:rFonts w:ascii="Times New Roman" w:eastAsia="Times New Roman" w:hAnsi="Times New Roman" w:cs="Times New Roman"/>
          <w:bCs/>
          <w:sz w:val="24"/>
          <w:szCs w:val="24"/>
          <w:lang w:eastAsia="ru-RU"/>
        </w:rPr>
        <w:t xml:space="preserve"> (XVIII в.). Идея заключается в том, что </w:t>
      </w:r>
      <w:proofErr w:type="gramStart"/>
      <w:r w:rsidRPr="00E92273">
        <w:rPr>
          <w:rFonts w:ascii="Times New Roman" w:eastAsia="Times New Roman" w:hAnsi="Times New Roman" w:cs="Times New Roman"/>
          <w:bCs/>
          <w:sz w:val="24"/>
          <w:szCs w:val="24"/>
          <w:lang w:eastAsia="ru-RU"/>
        </w:rPr>
        <w:t>свето-тень</w:t>
      </w:r>
      <w:proofErr w:type="gramEnd"/>
      <w:r w:rsidRPr="00E92273">
        <w:rPr>
          <w:rFonts w:ascii="Times New Roman" w:eastAsia="Times New Roman" w:hAnsi="Times New Roman" w:cs="Times New Roman"/>
          <w:bCs/>
          <w:sz w:val="24"/>
          <w:szCs w:val="24"/>
          <w:lang w:eastAsia="ru-RU"/>
        </w:rPr>
        <w:t xml:space="preserve"> передаётся штрихами, расположенными вдоль линии ската. Для этого выполняется расчёт толщины штриха в зависимости от угла наклона склона.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Способ высотных отметок заключается в том, что на карте подписываются отметки точек. Любой способ изображения рельефа предполагает надписи отметок характерных точек. Но в таких случаях эти надписи лишь «завершают» изображение рельефа, придавая ему законченность. В качестве самостоятельного метода, он используется для </w:t>
      </w:r>
      <w:proofErr w:type="spellStart"/>
      <w:proofErr w:type="gramStart"/>
      <w:r w:rsidRPr="00E92273">
        <w:rPr>
          <w:rFonts w:ascii="Times New Roman" w:eastAsia="Times New Roman" w:hAnsi="Times New Roman" w:cs="Times New Roman"/>
          <w:bCs/>
          <w:sz w:val="24"/>
          <w:szCs w:val="24"/>
          <w:lang w:eastAsia="ru-RU"/>
        </w:rPr>
        <w:t>изображе-ния</w:t>
      </w:r>
      <w:proofErr w:type="spellEnd"/>
      <w:proofErr w:type="gramEnd"/>
      <w:r w:rsidRPr="00E92273">
        <w:rPr>
          <w:rFonts w:ascii="Times New Roman" w:eastAsia="Times New Roman" w:hAnsi="Times New Roman" w:cs="Times New Roman"/>
          <w:bCs/>
          <w:sz w:val="24"/>
          <w:szCs w:val="24"/>
          <w:lang w:eastAsia="ru-RU"/>
        </w:rPr>
        <w:t xml:space="preserve"> рельефа морского дна на морских навигационных картах.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Гипсометрический способ, или послойная окраска ступеней высот, - основной и наиболее применяемый способ изображения рельефа на физических картах.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Изогипсы служат своеобразными разделительными линиями между ступенями </w:t>
      </w:r>
      <w:proofErr w:type="gramStart"/>
      <w:r w:rsidRPr="00E92273">
        <w:rPr>
          <w:rFonts w:ascii="Times New Roman" w:eastAsia="Times New Roman" w:hAnsi="Times New Roman" w:cs="Times New Roman"/>
          <w:bCs/>
          <w:sz w:val="24"/>
          <w:szCs w:val="24"/>
          <w:lang w:eastAsia="ru-RU"/>
        </w:rPr>
        <w:t>вы-сот</w:t>
      </w:r>
      <w:proofErr w:type="gramEnd"/>
      <w:r w:rsidRPr="00E92273">
        <w:rPr>
          <w:rFonts w:ascii="Times New Roman" w:eastAsia="Times New Roman" w:hAnsi="Times New Roman" w:cs="Times New Roman"/>
          <w:bCs/>
          <w:sz w:val="24"/>
          <w:szCs w:val="24"/>
          <w:lang w:eastAsia="ru-RU"/>
        </w:rPr>
        <w:t xml:space="preserve">, проходящими через определённое количество метров по высоте.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Основные вопросы, которые надо решить, прежде чем изображать рельеф: выбор шкалы высот, цвета и его оттенков.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При разработке шкалы высот соблюдаются следующие требования: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 xml:space="preserve">цвета ступеней должны различаться между собой, но не быть контрастными в смежных зонах, чтобы избежать ложного впечатления о ступенчатости рельефа;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 xml:space="preserve">расцветка в целом должна быть гармонична, для того чтобы сохранить </w:t>
      </w:r>
      <w:proofErr w:type="spellStart"/>
      <w:proofErr w:type="gramStart"/>
      <w:r w:rsidRPr="00E92273">
        <w:rPr>
          <w:rFonts w:ascii="Times New Roman" w:eastAsia="Times New Roman" w:hAnsi="Times New Roman" w:cs="Times New Roman"/>
          <w:bCs/>
          <w:sz w:val="24"/>
          <w:szCs w:val="24"/>
          <w:lang w:eastAsia="ru-RU"/>
        </w:rPr>
        <w:t>це-лостность</w:t>
      </w:r>
      <w:proofErr w:type="spellEnd"/>
      <w:proofErr w:type="gramEnd"/>
      <w:r w:rsidRPr="00E92273">
        <w:rPr>
          <w:rFonts w:ascii="Times New Roman" w:eastAsia="Times New Roman" w:hAnsi="Times New Roman" w:cs="Times New Roman"/>
          <w:bCs/>
          <w:sz w:val="24"/>
          <w:szCs w:val="24"/>
          <w:lang w:eastAsia="ru-RU"/>
        </w:rPr>
        <w:t xml:space="preserve"> изображения прочих элементов карты.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Наиболее логична одноцветная шкала, которая строится по принципу «чем выше, тем темнее». Пределы применения этого принципа ограничены: не более шести степеней, иначе будут слишком тёмные ареалы на карте.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Среди прочих методов изображения рельефа гипсометрический имеет </w:t>
      </w:r>
      <w:proofErr w:type="spellStart"/>
      <w:proofErr w:type="gramStart"/>
      <w:r w:rsidRPr="00E92273">
        <w:rPr>
          <w:rFonts w:ascii="Times New Roman" w:eastAsia="Times New Roman" w:hAnsi="Times New Roman" w:cs="Times New Roman"/>
          <w:bCs/>
          <w:sz w:val="24"/>
          <w:szCs w:val="24"/>
          <w:lang w:eastAsia="ru-RU"/>
        </w:rPr>
        <w:t>преимуще-ства</w:t>
      </w:r>
      <w:proofErr w:type="spellEnd"/>
      <w:proofErr w:type="gramEnd"/>
      <w:r w:rsidRPr="00E92273">
        <w:rPr>
          <w:rFonts w:ascii="Times New Roman" w:eastAsia="Times New Roman" w:hAnsi="Times New Roman" w:cs="Times New Roman"/>
          <w:bCs/>
          <w:sz w:val="24"/>
          <w:szCs w:val="24"/>
          <w:lang w:eastAsia="ru-RU"/>
        </w:rPr>
        <w:t xml:space="preserve">, так как позволяет наиболее точно измерять рельеф и выполнять работы по карте. Кроме того, на карте хорошо изображается тип рельефа – горный или равнинный.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Рельеф морского дна изображается аналогичным способом, только в его основе </w:t>
      </w:r>
      <w:proofErr w:type="gramStart"/>
      <w:r w:rsidRPr="00E92273">
        <w:rPr>
          <w:rFonts w:ascii="Times New Roman" w:eastAsia="Times New Roman" w:hAnsi="Times New Roman" w:cs="Times New Roman"/>
          <w:bCs/>
          <w:sz w:val="24"/>
          <w:szCs w:val="24"/>
          <w:lang w:eastAsia="ru-RU"/>
        </w:rPr>
        <w:t>да-</w:t>
      </w:r>
      <w:proofErr w:type="spellStart"/>
      <w:r w:rsidRPr="00E92273">
        <w:rPr>
          <w:rFonts w:ascii="Times New Roman" w:eastAsia="Times New Roman" w:hAnsi="Times New Roman" w:cs="Times New Roman"/>
          <w:bCs/>
          <w:sz w:val="24"/>
          <w:szCs w:val="24"/>
          <w:lang w:eastAsia="ru-RU"/>
        </w:rPr>
        <w:t>ны</w:t>
      </w:r>
      <w:proofErr w:type="spellEnd"/>
      <w:proofErr w:type="gramEnd"/>
      <w:r w:rsidRPr="00E92273">
        <w:rPr>
          <w:rFonts w:ascii="Times New Roman" w:eastAsia="Times New Roman" w:hAnsi="Times New Roman" w:cs="Times New Roman"/>
          <w:bCs/>
          <w:sz w:val="24"/>
          <w:szCs w:val="24"/>
          <w:lang w:eastAsia="ru-RU"/>
        </w:rPr>
        <w:t xml:space="preserve"> ступени глубин.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Цифровые модели рельефа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ЦМР – совокупность высотных отметок Z, взятых в узлах некоторой сетки точек с координатами X, Y и закодированных в числовой форме. ЦМР – основа компьютерного картографирования. Они позволяют восстанавливать (визуализировать) рельеф в </w:t>
      </w:r>
      <w:proofErr w:type="spellStart"/>
      <w:proofErr w:type="gramStart"/>
      <w:r w:rsidRPr="00E92273">
        <w:rPr>
          <w:rFonts w:ascii="Times New Roman" w:eastAsia="Times New Roman" w:hAnsi="Times New Roman" w:cs="Times New Roman"/>
          <w:bCs/>
          <w:sz w:val="24"/>
          <w:szCs w:val="24"/>
          <w:lang w:eastAsia="ru-RU"/>
        </w:rPr>
        <w:t>горизон</w:t>
      </w:r>
      <w:proofErr w:type="spellEnd"/>
      <w:r w:rsidRPr="00E92273">
        <w:rPr>
          <w:rFonts w:ascii="Times New Roman" w:eastAsia="Times New Roman" w:hAnsi="Times New Roman" w:cs="Times New Roman"/>
          <w:bCs/>
          <w:sz w:val="24"/>
          <w:szCs w:val="24"/>
          <w:lang w:eastAsia="ru-RU"/>
        </w:rPr>
        <w:t>-талях</w:t>
      </w:r>
      <w:proofErr w:type="gramEnd"/>
      <w:r w:rsidRPr="00E92273">
        <w:rPr>
          <w:rFonts w:ascii="Times New Roman" w:eastAsia="Times New Roman" w:hAnsi="Times New Roman" w:cs="Times New Roman"/>
          <w:bCs/>
          <w:sz w:val="24"/>
          <w:szCs w:val="24"/>
          <w:lang w:eastAsia="ru-RU"/>
        </w:rPr>
        <w:t xml:space="preserve"> с помощью процедур интерполяции, экстраполяции или аппроксимации. На основе ЦМР выполняют разнообразные расчеты и преобразования, автоматически строят </w:t>
      </w:r>
      <w:proofErr w:type="spellStart"/>
      <w:proofErr w:type="gramStart"/>
      <w:r w:rsidRPr="00E92273">
        <w:rPr>
          <w:rFonts w:ascii="Times New Roman" w:eastAsia="Times New Roman" w:hAnsi="Times New Roman" w:cs="Times New Roman"/>
          <w:bCs/>
          <w:sz w:val="24"/>
          <w:szCs w:val="24"/>
          <w:lang w:eastAsia="ru-RU"/>
        </w:rPr>
        <w:t>произ</w:t>
      </w:r>
      <w:proofErr w:type="spellEnd"/>
      <w:r w:rsidRPr="00E92273">
        <w:rPr>
          <w:rFonts w:ascii="Times New Roman" w:eastAsia="Times New Roman" w:hAnsi="Times New Roman" w:cs="Times New Roman"/>
          <w:bCs/>
          <w:sz w:val="24"/>
          <w:szCs w:val="24"/>
          <w:lang w:eastAsia="ru-RU"/>
        </w:rPr>
        <w:t>-водные</w:t>
      </w:r>
      <w:proofErr w:type="gramEnd"/>
      <w:r w:rsidRPr="00E92273">
        <w:rPr>
          <w:rFonts w:ascii="Times New Roman" w:eastAsia="Times New Roman" w:hAnsi="Times New Roman" w:cs="Times New Roman"/>
          <w:bCs/>
          <w:sz w:val="24"/>
          <w:szCs w:val="24"/>
          <w:lang w:eastAsia="ru-RU"/>
        </w:rPr>
        <w:t xml:space="preserve"> морфометрические карты: уклонов и экспозиций склонов, расчленения, зон </w:t>
      </w:r>
      <w:proofErr w:type="spellStart"/>
      <w:r w:rsidRPr="00E92273">
        <w:rPr>
          <w:rFonts w:ascii="Times New Roman" w:eastAsia="Times New Roman" w:hAnsi="Times New Roman" w:cs="Times New Roman"/>
          <w:bCs/>
          <w:sz w:val="24"/>
          <w:szCs w:val="24"/>
          <w:lang w:eastAsia="ru-RU"/>
        </w:rPr>
        <w:t>види</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15</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 xml:space="preserve">мости (невидимости) и др. В автоматическом режиме можно восстанавливать тальвеги рек и эрозионную сеть. </w:t>
      </w:r>
      <w:proofErr w:type="gramStart"/>
      <w:r w:rsidRPr="00E92273">
        <w:rPr>
          <w:rFonts w:ascii="Times New Roman" w:eastAsia="Times New Roman" w:hAnsi="Times New Roman" w:cs="Times New Roman"/>
          <w:bCs/>
          <w:sz w:val="24"/>
          <w:szCs w:val="24"/>
          <w:lang w:eastAsia="ru-RU"/>
        </w:rPr>
        <w:t>Детальные</w:t>
      </w:r>
      <w:proofErr w:type="gramEnd"/>
      <w:r w:rsidRPr="00E92273">
        <w:rPr>
          <w:rFonts w:ascii="Times New Roman" w:eastAsia="Times New Roman" w:hAnsi="Times New Roman" w:cs="Times New Roman"/>
          <w:bCs/>
          <w:sz w:val="24"/>
          <w:szCs w:val="24"/>
          <w:lang w:eastAsia="ru-RU"/>
        </w:rPr>
        <w:t xml:space="preserve"> ЦМР позволяют выполнять аналитическую отмывку рель-</w:t>
      </w:r>
      <w:proofErr w:type="spellStart"/>
      <w:r w:rsidRPr="00E92273">
        <w:rPr>
          <w:rFonts w:ascii="Times New Roman" w:eastAsia="Times New Roman" w:hAnsi="Times New Roman" w:cs="Times New Roman"/>
          <w:bCs/>
          <w:sz w:val="24"/>
          <w:szCs w:val="24"/>
          <w:lang w:eastAsia="ru-RU"/>
        </w:rPr>
        <w:t>ефа</w:t>
      </w:r>
      <w:proofErr w:type="spellEnd"/>
      <w:r w:rsidRPr="00E92273">
        <w:rPr>
          <w:rFonts w:ascii="Times New Roman" w:eastAsia="Times New Roman" w:hAnsi="Times New Roman" w:cs="Times New Roman"/>
          <w:bCs/>
          <w:sz w:val="24"/>
          <w:szCs w:val="24"/>
          <w:lang w:eastAsia="ru-RU"/>
        </w:rPr>
        <w:t xml:space="preserve"> при заданном освещении.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14. Надписи на географических картах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Кроме условных знаков на карте присутствуют многочисленные надписи. Они </w:t>
      </w:r>
      <w:proofErr w:type="gramStart"/>
      <w:r w:rsidRPr="00E92273">
        <w:rPr>
          <w:rFonts w:ascii="Times New Roman" w:eastAsia="Times New Roman" w:hAnsi="Times New Roman" w:cs="Times New Roman"/>
          <w:bCs/>
          <w:sz w:val="24"/>
          <w:szCs w:val="24"/>
          <w:lang w:eastAsia="ru-RU"/>
        </w:rPr>
        <w:t>со-</w:t>
      </w:r>
      <w:proofErr w:type="spellStart"/>
      <w:r w:rsidRPr="00E92273">
        <w:rPr>
          <w:rFonts w:ascii="Times New Roman" w:eastAsia="Times New Roman" w:hAnsi="Times New Roman" w:cs="Times New Roman"/>
          <w:bCs/>
          <w:sz w:val="24"/>
          <w:szCs w:val="24"/>
          <w:lang w:eastAsia="ru-RU"/>
        </w:rPr>
        <w:t>ставляют</w:t>
      </w:r>
      <w:proofErr w:type="spellEnd"/>
      <w:proofErr w:type="gramEnd"/>
      <w:r w:rsidRPr="00E92273">
        <w:rPr>
          <w:rFonts w:ascii="Times New Roman" w:eastAsia="Times New Roman" w:hAnsi="Times New Roman" w:cs="Times New Roman"/>
          <w:bCs/>
          <w:sz w:val="24"/>
          <w:szCs w:val="24"/>
          <w:lang w:eastAsia="ru-RU"/>
        </w:rPr>
        <w:t xml:space="preserve"> важный элемент содержания, поясняют изображённые объекты, указывают их качественные и количественные характеристики, служат для получения справочных </w:t>
      </w:r>
      <w:proofErr w:type="spellStart"/>
      <w:r w:rsidRPr="00E92273">
        <w:rPr>
          <w:rFonts w:ascii="Times New Roman" w:eastAsia="Times New Roman" w:hAnsi="Times New Roman" w:cs="Times New Roman"/>
          <w:bCs/>
          <w:sz w:val="24"/>
          <w:szCs w:val="24"/>
          <w:lang w:eastAsia="ru-RU"/>
        </w:rPr>
        <w:t>све-дений</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Выделяют три группы надписей: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Топонимы – собственные географические наименования объектов </w:t>
      </w:r>
      <w:proofErr w:type="spellStart"/>
      <w:proofErr w:type="gramStart"/>
      <w:r w:rsidRPr="00E92273">
        <w:rPr>
          <w:rFonts w:ascii="Times New Roman" w:eastAsia="Times New Roman" w:hAnsi="Times New Roman" w:cs="Times New Roman"/>
          <w:bCs/>
          <w:sz w:val="24"/>
          <w:szCs w:val="24"/>
          <w:lang w:eastAsia="ru-RU"/>
        </w:rPr>
        <w:t>картографирова-ния</w:t>
      </w:r>
      <w:proofErr w:type="spellEnd"/>
      <w:proofErr w:type="gramEnd"/>
      <w:r w:rsidRPr="00E92273">
        <w:rPr>
          <w:rFonts w:ascii="Times New Roman" w:eastAsia="Times New Roman" w:hAnsi="Times New Roman" w:cs="Times New Roman"/>
          <w:bCs/>
          <w:sz w:val="24"/>
          <w:szCs w:val="24"/>
          <w:lang w:eastAsia="ru-RU"/>
        </w:rPr>
        <w:t xml:space="preserve">. Они включают </w:t>
      </w:r>
      <w:proofErr w:type="spellStart"/>
      <w:r w:rsidRPr="00E92273">
        <w:rPr>
          <w:rFonts w:ascii="Times New Roman" w:eastAsia="Times New Roman" w:hAnsi="Times New Roman" w:cs="Times New Roman"/>
          <w:bCs/>
          <w:sz w:val="24"/>
          <w:szCs w:val="24"/>
          <w:lang w:eastAsia="ru-RU"/>
        </w:rPr>
        <w:t>оронимы</w:t>
      </w:r>
      <w:proofErr w:type="spellEnd"/>
      <w:r w:rsidRPr="00E92273">
        <w:rPr>
          <w:rFonts w:ascii="Times New Roman" w:eastAsia="Times New Roman" w:hAnsi="Times New Roman" w:cs="Times New Roman"/>
          <w:bCs/>
          <w:sz w:val="24"/>
          <w:szCs w:val="24"/>
          <w:lang w:eastAsia="ru-RU"/>
        </w:rPr>
        <w:t xml:space="preserve"> – названия элементов рельефа, гидронимы – названия </w:t>
      </w:r>
      <w:proofErr w:type="gramStart"/>
      <w:r w:rsidRPr="00E92273">
        <w:rPr>
          <w:rFonts w:ascii="Times New Roman" w:eastAsia="Times New Roman" w:hAnsi="Times New Roman" w:cs="Times New Roman"/>
          <w:bCs/>
          <w:sz w:val="24"/>
          <w:szCs w:val="24"/>
          <w:lang w:eastAsia="ru-RU"/>
        </w:rPr>
        <w:t>вод-</w:t>
      </w:r>
      <w:proofErr w:type="spellStart"/>
      <w:r w:rsidRPr="00E92273">
        <w:rPr>
          <w:rFonts w:ascii="Times New Roman" w:eastAsia="Times New Roman" w:hAnsi="Times New Roman" w:cs="Times New Roman"/>
          <w:bCs/>
          <w:sz w:val="24"/>
          <w:szCs w:val="24"/>
          <w:lang w:eastAsia="ru-RU"/>
        </w:rPr>
        <w:t>ных</w:t>
      </w:r>
      <w:proofErr w:type="spellEnd"/>
      <w:proofErr w:type="gramEnd"/>
      <w:r w:rsidRPr="00E92273">
        <w:rPr>
          <w:rFonts w:ascii="Times New Roman" w:eastAsia="Times New Roman" w:hAnsi="Times New Roman" w:cs="Times New Roman"/>
          <w:bCs/>
          <w:sz w:val="24"/>
          <w:szCs w:val="24"/>
          <w:lang w:eastAsia="ru-RU"/>
        </w:rPr>
        <w:t xml:space="preserve"> объектов, этнонимы – названия этносов, </w:t>
      </w:r>
      <w:proofErr w:type="spellStart"/>
      <w:r w:rsidRPr="00E92273">
        <w:rPr>
          <w:rFonts w:ascii="Times New Roman" w:eastAsia="Times New Roman" w:hAnsi="Times New Roman" w:cs="Times New Roman"/>
          <w:bCs/>
          <w:sz w:val="24"/>
          <w:szCs w:val="24"/>
          <w:lang w:eastAsia="ru-RU"/>
        </w:rPr>
        <w:t>зоонимы</w:t>
      </w:r>
      <w:proofErr w:type="spellEnd"/>
      <w:r w:rsidRPr="00E92273">
        <w:rPr>
          <w:rFonts w:ascii="Times New Roman" w:eastAsia="Times New Roman" w:hAnsi="Times New Roman" w:cs="Times New Roman"/>
          <w:bCs/>
          <w:sz w:val="24"/>
          <w:szCs w:val="24"/>
          <w:lang w:eastAsia="ru-RU"/>
        </w:rPr>
        <w:t xml:space="preserve"> – названия объектов животного мира и т.п.</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Термины – понятия, относящиеся к объектам картографирования. </w:t>
      </w:r>
      <w:proofErr w:type="gramStart"/>
      <w:r w:rsidRPr="00E92273">
        <w:rPr>
          <w:rFonts w:ascii="Times New Roman" w:eastAsia="Times New Roman" w:hAnsi="Times New Roman" w:cs="Times New Roman"/>
          <w:bCs/>
          <w:sz w:val="24"/>
          <w:szCs w:val="24"/>
          <w:lang w:eastAsia="ru-RU"/>
        </w:rPr>
        <w:t xml:space="preserve">Это могут быть общегеографические, геологические, океанологические, социально-экономические и </w:t>
      </w:r>
      <w:proofErr w:type="spellStart"/>
      <w:r w:rsidRPr="00E92273">
        <w:rPr>
          <w:rFonts w:ascii="Times New Roman" w:eastAsia="Times New Roman" w:hAnsi="Times New Roman" w:cs="Times New Roman"/>
          <w:bCs/>
          <w:sz w:val="24"/>
          <w:szCs w:val="24"/>
          <w:lang w:eastAsia="ru-RU"/>
        </w:rPr>
        <w:t>лю-бые</w:t>
      </w:r>
      <w:proofErr w:type="spellEnd"/>
      <w:r w:rsidRPr="00E92273">
        <w:rPr>
          <w:rFonts w:ascii="Times New Roman" w:eastAsia="Times New Roman" w:hAnsi="Times New Roman" w:cs="Times New Roman"/>
          <w:bCs/>
          <w:sz w:val="24"/>
          <w:szCs w:val="24"/>
          <w:lang w:eastAsia="ru-RU"/>
        </w:rPr>
        <w:t xml:space="preserve"> другие термины (например, «провинция», «область», «залив», «низменность», «эко-</w:t>
      </w:r>
      <w:proofErr w:type="spellStart"/>
      <w:r w:rsidRPr="00E92273">
        <w:rPr>
          <w:rFonts w:ascii="Times New Roman" w:eastAsia="Times New Roman" w:hAnsi="Times New Roman" w:cs="Times New Roman"/>
          <w:bCs/>
          <w:sz w:val="24"/>
          <w:szCs w:val="24"/>
          <w:lang w:eastAsia="ru-RU"/>
        </w:rPr>
        <w:t>номический</w:t>
      </w:r>
      <w:proofErr w:type="spellEnd"/>
      <w:r w:rsidRPr="00E92273">
        <w:rPr>
          <w:rFonts w:ascii="Times New Roman" w:eastAsia="Times New Roman" w:hAnsi="Times New Roman" w:cs="Times New Roman"/>
          <w:bCs/>
          <w:sz w:val="24"/>
          <w:szCs w:val="24"/>
          <w:lang w:eastAsia="ru-RU"/>
        </w:rPr>
        <w:t xml:space="preserve"> район» и др.).</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Пояснительные надписи, которые включают: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качественные характеристики («ель», «сосна», «горькое», «солёное», «камен-</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proofErr w:type="gramStart"/>
      <w:r w:rsidRPr="00E92273">
        <w:rPr>
          <w:rFonts w:ascii="Times New Roman" w:eastAsia="Times New Roman" w:hAnsi="Times New Roman" w:cs="Times New Roman"/>
          <w:bCs/>
          <w:sz w:val="24"/>
          <w:szCs w:val="24"/>
          <w:lang w:eastAsia="ru-RU"/>
        </w:rPr>
        <w:t>ный</w:t>
      </w:r>
      <w:proofErr w:type="spellEnd"/>
      <w:r w:rsidRPr="00E92273">
        <w:rPr>
          <w:rFonts w:ascii="Times New Roman" w:eastAsia="Times New Roman" w:hAnsi="Times New Roman" w:cs="Times New Roman"/>
          <w:bCs/>
          <w:sz w:val="24"/>
          <w:szCs w:val="24"/>
          <w:lang w:eastAsia="ru-RU"/>
        </w:rPr>
        <w:t>»);</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количественные характеристики (указание ширины шоссе, абсолютные и </w:t>
      </w:r>
      <w:proofErr w:type="spellStart"/>
      <w:proofErr w:type="gramStart"/>
      <w:r w:rsidRPr="00E92273">
        <w:rPr>
          <w:rFonts w:ascii="Times New Roman" w:eastAsia="Times New Roman" w:hAnsi="Times New Roman" w:cs="Times New Roman"/>
          <w:bCs/>
          <w:sz w:val="24"/>
          <w:szCs w:val="24"/>
          <w:lang w:eastAsia="ru-RU"/>
        </w:rPr>
        <w:t>отно-сительные</w:t>
      </w:r>
      <w:proofErr w:type="spellEnd"/>
      <w:proofErr w:type="gramEnd"/>
      <w:r w:rsidRPr="00E92273">
        <w:rPr>
          <w:rFonts w:ascii="Times New Roman" w:eastAsia="Times New Roman" w:hAnsi="Times New Roman" w:cs="Times New Roman"/>
          <w:bCs/>
          <w:sz w:val="24"/>
          <w:szCs w:val="24"/>
          <w:lang w:eastAsia="ru-RU"/>
        </w:rPr>
        <w:t xml:space="preserve"> высоты и глубины, скорость течения в реке и др.);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хронологические надписи (даты событий, географических открытий, </w:t>
      </w:r>
      <w:proofErr w:type="spellStart"/>
      <w:r w:rsidRPr="00E92273">
        <w:rPr>
          <w:rFonts w:ascii="Times New Roman" w:eastAsia="Times New Roman" w:hAnsi="Times New Roman" w:cs="Times New Roman"/>
          <w:bCs/>
          <w:sz w:val="24"/>
          <w:szCs w:val="24"/>
          <w:lang w:eastAsia="ru-RU"/>
        </w:rPr>
        <w:t>наступле-ние</w:t>
      </w:r>
      <w:proofErr w:type="spellEnd"/>
      <w:r w:rsidRPr="00E92273">
        <w:rPr>
          <w:rFonts w:ascii="Times New Roman" w:eastAsia="Times New Roman" w:hAnsi="Times New Roman" w:cs="Times New Roman"/>
          <w:bCs/>
          <w:sz w:val="24"/>
          <w:szCs w:val="24"/>
          <w:lang w:eastAsia="ru-RU"/>
        </w:rPr>
        <w:t xml:space="preserve"> каких-либо явлений,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xml:space="preserve"> начало ледостава на реке);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пояснения к знакам движения («путь Магеллана», «дрейф ледокола «Седов»»); оцифровка меридианов и параллелей и пояснения к линиям </w:t>
      </w:r>
      <w:proofErr w:type="gramStart"/>
      <w:r w:rsidRPr="00E92273">
        <w:rPr>
          <w:rFonts w:ascii="Times New Roman" w:eastAsia="Times New Roman" w:hAnsi="Times New Roman" w:cs="Times New Roman"/>
          <w:bCs/>
          <w:sz w:val="24"/>
          <w:szCs w:val="24"/>
          <w:lang w:eastAsia="ru-RU"/>
        </w:rPr>
        <w:t>картографической</w:t>
      </w:r>
      <w:proofErr w:type="gram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сетки («Северный полярный круг», «к востоку от Гринвича»).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Топонимы – это собственные имена (названия) географических объектов. Картографическая топонимика – раздел картографии на стыке с топонимикой, </w:t>
      </w:r>
      <w:proofErr w:type="gramStart"/>
      <w:r w:rsidRPr="00E92273">
        <w:rPr>
          <w:rFonts w:ascii="Times New Roman" w:eastAsia="Times New Roman" w:hAnsi="Times New Roman" w:cs="Times New Roman"/>
          <w:bCs/>
          <w:sz w:val="24"/>
          <w:szCs w:val="24"/>
          <w:lang w:eastAsia="ru-RU"/>
        </w:rPr>
        <w:t>в</w:t>
      </w:r>
      <w:proofErr w:type="gram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которой</w:t>
      </w:r>
      <w:proofErr w:type="gramEnd"/>
      <w:r w:rsidRPr="00E92273">
        <w:rPr>
          <w:rFonts w:ascii="Times New Roman" w:eastAsia="Times New Roman" w:hAnsi="Times New Roman" w:cs="Times New Roman"/>
          <w:bCs/>
          <w:sz w:val="24"/>
          <w:szCs w:val="24"/>
          <w:lang w:eastAsia="ru-RU"/>
        </w:rPr>
        <w:t xml:space="preserve"> изучаются географические названия объектов, показываемых на картах.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 задачи раздела входят также первичный сбор географических наименований на местности, их анализ, систематизация и стандартизация, разработка нормативов и правил их написания на картах.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Выбор географических наименований необходим в тех случаях, когда есть </w:t>
      </w:r>
      <w:proofErr w:type="gramStart"/>
      <w:r w:rsidRPr="00E92273">
        <w:rPr>
          <w:rFonts w:ascii="Times New Roman" w:eastAsia="Times New Roman" w:hAnsi="Times New Roman" w:cs="Times New Roman"/>
          <w:bCs/>
          <w:sz w:val="24"/>
          <w:szCs w:val="24"/>
          <w:lang w:eastAsia="ru-RU"/>
        </w:rPr>
        <w:t>не-сколько</w:t>
      </w:r>
      <w:proofErr w:type="gramEnd"/>
      <w:r w:rsidRPr="00E92273">
        <w:rPr>
          <w:rFonts w:ascii="Times New Roman" w:eastAsia="Times New Roman" w:hAnsi="Times New Roman" w:cs="Times New Roman"/>
          <w:bCs/>
          <w:sz w:val="24"/>
          <w:szCs w:val="24"/>
          <w:lang w:eastAsia="ru-RU"/>
        </w:rPr>
        <w:t xml:space="preserve"> названий одного и того же объекта на разных языках, принятых в качестве </w:t>
      </w:r>
      <w:proofErr w:type="spellStart"/>
      <w:r w:rsidRPr="00E92273">
        <w:rPr>
          <w:rFonts w:ascii="Times New Roman" w:eastAsia="Times New Roman" w:hAnsi="Times New Roman" w:cs="Times New Roman"/>
          <w:bCs/>
          <w:sz w:val="24"/>
          <w:szCs w:val="24"/>
          <w:lang w:eastAsia="ru-RU"/>
        </w:rPr>
        <w:t>офи-циальных</w:t>
      </w:r>
      <w:proofErr w:type="spellEnd"/>
      <w:r w:rsidRPr="00E92273">
        <w:rPr>
          <w:rFonts w:ascii="Times New Roman" w:eastAsia="Times New Roman" w:hAnsi="Times New Roman" w:cs="Times New Roman"/>
          <w:bCs/>
          <w:sz w:val="24"/>
          <w:szCs w:val="24"/>
          <w:lang w:eastAsia="ru-RU"/>
        </w:rPr>
        <w:t xml:space="preserve"> государственных. </w:t>
      </w:r>
      <w:proofErr w:type="gramStart"/>
      <w:r w:rsidRPr="00E92273">
        <w:rPr>
          <w:rFonts w:ascii="Times New Roman" w:eastAsia="Times New Roman" w:hAnsi="Times New Roman" w:cs="Times New Roman"/>
          <w:bCs/>
          <w:sz w:val="24"/>
          <w:szCs w:val="24"/>
          <w:lang w:eastAsia="ru-RU"/>
        </w:rPr>
        <w:t>Таковы ситуации в Бельгии, где многие наименования суще-</w:t>
      </w:r>
      <w:proofErr w:type="spellStart"/>
      <w:r w:rsidRPr="00E92273">
        <w:rPr>
          <w:rFonts w:ascii="Times New Roman" w:eastAsia="Times New Roman" w:hAnsi="Times New Roman" w:cs="Times New Roman"/>
          <w:bCs/>
          <w:sz w:val="24"/>
          <w:szCs w:val="24"/>
          <w:lang w:eastAsia="ru-RU"/>
        </w:rPr>
        <w:t>ствуют</w:t>
      </w:r>
      <w:proofErr w:type="spellEnd"/>
      <w:r w:rsidRPr="00E92273">
        <w:rPr>
          <w:rFonts w:ascii="Times New Roman" w:eastAsia="Times New Roman" w:hAnsi="Times New Roman" w:cs="Times New Roman"/>
          <w:bCs/>
          <w:sz w:val="24"/>
          <w:szCs w:val="24"/>
          <w:lang w:eastAsia="ru-RU"/>
        </w:rPr>
        <w:t xml:space="preserve"> во французской и фламандской формах (</w:t>
      </w:r>
      <w:proofErr w:type="spellStart"/>
      <w:r w:rsidRPr="00E92273">
        <w:rPr>
          <w:rFonts w:ascii="Times New Roman" w:eastAsia="Times New Roman" w:hAnsi="Times New Roman" w:cs="Times New Roman"/>
          <w:bCs/>
          <w:sz w:val="24"/>
          <w:szCs w:val="24"/>
          <w:lang w:eastAsia="ru-RU"/>
        </w:rPr>
        <w:t>нарпимер</w:t>
      </w:r>
      <w:proofErr w:type="spellEnd"/>
      <w:r w:rsidRPr="00E92273">
        <w:rPr>
          <w:rFonts w:ascii="Times New Roman" w:eastAsia="Times New Roman" w:hAnsi="Times New Roman" w:cs="Times New Roman"/>
          <w:bCs/>
          <w:sz w:val="24"/>
          <w:szCs w:val="24"/>
          <w:lang w:eastAsia="ru-RU"/>
        </w:rPr>
        <w:t xml:space="preserve">, Антверпен и </w:t>
      </w:r>
      <w:proofErr w:type="spellStart"/>
      <w:r w:rsidRPr="00E92273">
        <w:rPr>
          <w:rFonts w:ascii="Times New Roman" w:eastAsia="Times New Roman" w:hAnsi="Times New Roman" w:cs="Times New Roman"/>
          <w:bCs/>
          <w:sz w:val="24"/>
          <w:szCs w:val="24"/>
          <w:lang w:eastAsia="ru-RU"/>
        </w:rPr>
        <w:t>Анверс</w:t>
      </w:r>
      <w:proofErr w:type="spellEnd"/>
      <w:r w:rsidRPr="00E92273">
        <w:rPr>
          <w:rFonts w:ascii="Times New Roman" w:eastAsia="Times New Roman" w:hAnsi="Times New Roman" w:cs="Times New Roman"/>
          <w:bCs/>
          <w:sz w:val="24"/>
          <w:szCs w:val="24"/>
          <w:lang w:eastAsia="ru-RU"/>
        </w:rPr>
        <w:t xml:space="preserve">, Брюгге и </w:t>
      </w:r>
      <w:proofErr w:type="spellStart"/>
      <w:r w:rsidRPr="00E92273">
        <w:rPr>
          <w:rFonts w:ascii="Times New Roman" w:eastAsia="Times New Roman" w:hAnsi="Times New Roman" w:cs="Times New Roman"/>
          <w:bCs/>
          <w:sz w:val="24"/>
          <w:szCs w:val="24"/>
          <w:lang w:eastAsia="ru-RU"/>
        </w:rPr>
        <w:t>Брюж</w:t>
      </w:r>
      <w:proofErr w:type="spellEnd"/>
      <w:r w:rsidRPr="00E92273">
        <w:rPr>
          <w:rFonts w:ascii="Times New Roman" w:eastAsia="Times New Roman" w:hAnsi="Times New Roman" w:cs="Times New Roman"/>
          <w:bCs/>
          <w:sz w:val="24"/>
          <w:szCs w:val="24"/>
          <w:lang w:eastAsia="ru-RU"/>
        </w:rPr>
        <w:t>).</w:t>
      </w:r>
      <w:proofErr w:type="gramEnd"/>
      <w:r w:rsidRPr="00E92273">
        <w:rPr>
          <w:rFonts w:ascii="Times New Roman" w:eastAsia="Times New Roman" w:hAnsi="Times New Roman" w:cs="Times New Roman"/>
          <w:bCs/>
          <w:sz w:val="24"/>
          <w:szCs w:val="24"/>
          <w:lang w:eastAsia="ru-RU"/>
        </w:rPr>
        <w:t xml:space="preserve"> В России можно встретить параллельное употребление таких наименований как Татария и Татарстан, Башкирия и Башкортостан, Якутия и Республика Саха и др. Еще </w:t>
      </w:r>
      <w:proofErr w:type="spellStart"/>
      <w:r w:rsidRPr="00E92273">
        <w:rPr>
          <w:rFonts w:ascii="Times New Roman" w:eastAsia="Times New Roman" w:hAnsi="Times New Roman" w:cs="Times New Roman"/>
          <w:bCs/>
          <w:sz w:val="24"/>
          <w:szCs w:val="24"/>
          <w:lang w:eastAsia="ru-RU"/>
        </w:rPr>
        <w:t>блдьшие</w:t>
      </w:r>
      <w:proofErr w:type="spellEnd"/>
      <w:r w:rsidRPr="00E92273">
        <w:rPr>
          <w:rFonts w:ascii="Times New Roman" w:eastAsia="Times New Roman" w:hAnsi="Times New Roman" w:cs="Times New Roman"/>
          <w:bCs/>
          <w:sz w:val="24"/>
          <w:szCs w:val="24"/>
          <w:lang w:eastAsia="ru-RU"/>
        </w:rPr>
        <w:t xml:space="preserve"> сложности возникают в тех случаях, когда один и тот же географический объект принадлежит разным государствам. Например, река Дунай в Германии и Австрии </w:t>
      </w:r>
      <w:proofErr w:type="spellStart"/>
      <w:proofErr w:type="gramStart"/>
      <w:r w:rsidRPr="00E92273">
        <w:rPr>
          <w:rFonts w:ascii="Times New Roman" w:eastAsia="Times New Roman" w:hAnsi="Times New Roman" w:cs="Times New Roman"/>
          <w:bCs/>
          <w:sz w:val="24"/>
          <w:szCs w:val="24"/>
          <w:lang w:eastAsia="ru-RU"/>
        </w:rPr>
        <w:t>называ-ется</w:t>
      </w:r>
      <w:proofErr w:type="spellEnd"/>
      <w:proofErr w:type="gram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Донау</w:t>
      </w:r>
      <w:proofErr w:type="spellEnd"/>
      <w:r w:rsidRPr="00E92273">
        <w:rPr>
          <w:rFonts w:ascii="Times New Roman" w:eastAsia="Times New Roman" w:hAnsi="Times New Roman" w:cs="Times New Roman"/>
          <w:bCs/>
          <w:sz w:val="24"/>
          <w:szCs w:val="24"/>
          <w:lang w:eastAsia="ru-RU"/>
        </w:rPr>
        <w:t xml:space="preserve">, в Венгрии – </w:t>
      </w:r>
      <w:proofErr w:type="spellStart"/>
      <w:r w:rsidRPr="00E92273">
        <w:rPr>
          <w:rFonts w:ascii="Times New Roman" w:eastAsia="Times New Roman" w:hAnsi="Times New Roman" w:cs="Times New Roman"/>
          <w:bCs/>
          <w:sz w:val="24"/>
          <w:szCs w:val="24"/>
          <w:lang w:eastAsia="ru-RU"/>
        </w:rPr>
        <w:t>Дуна</w:t>
      </w:r>
      <w:proofErr w:type="spellEnd"/>
      <w:r w:rsidRPr="00E92273">
        <w:rPr>
          <w:rFonts w:ascii="Times New Roman" w:eastAsia="Times New Roman" w:hAnsi="Times New Roman" w:cs="Times New Roman"/>
          <w:bCs/>
          <w:sz w:val="24"/>
          <w:szCs w:val="24"/>
          <w:lang w:eastAsia="ru-RU"/>
        </w:rPr>
        <w:t xml:space="preserve">, в Румынии – </w:t>
      </w:r>
      <w:proofErr w:type="spellStart"/>
      <w:r w:rsidRPr="00E92273">
        <w:rPr>
          <w:rFonts w:ascii="Times New Roman" w:eastAsia="Times New Roman" w:hAnsi="Times New Roman" w:cs="Times New Roman"/>
          <w:bCs/>
          <w:sz w:val="24"/>
          <w:szCs w:val="24"/>
          <w:lang w:eastAsia="ru-RU"/>
        </w:rPr>
        <w:t>Дунэря</w:t>
      </w:r>
      <w:proofErr w:type="spellEnd"/>
      <w:r w:rsidRPr="00E92273">
        <w:rPr>
          <w:rFonts w:ascii="Times New Roman" w:eastAsia="Times New Roman" w:hAnsi="Times New Roman" w:cs="Times New Roman"/>
          <w:bCs/>
          <w:sz w:val="24"/>
          <w:szCs w:val="24"/>
          <w:lang w:eastAsia="ru-RU"/>
        </w:rPr>
        <w:t xml:space="preserve">, в Болгарии и Югославии – </w:t>
      </w:r>
      <w:proofErr w:type="spellStart"/>
      <w:r w:rsidRPr="00E92273">
        <w:rPr>
          <w:rFonts w:ascii="Times New Roman" w:eastAsia="Times New Roman" w:hAnsi="Times New Roman" w:cs="Times New Roman"/>
          <w:bCs/>
          <w:sz w:val="24"/>
          <w:szCs w:val="24"/>
          <w:lang w:eastAsia="ru-RU"/>
        </w:rPr>
        <w:t>Дунав</w:t>
      </w:r>
      <w:proofErr w:type="spell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Немало сложностей и неопределённостей возникает при передаче иностранных названий. На русских картах принято писать названия американских городов Нью-Йорк, но Новый Орлеан, канадские провинции Нью-</w:t>
      </w:r>
      <w:proofErr w:type="spellStart"/>
      <w:r w:rsidRPr="00E92273">
        <w:rPr>
          <w:rFonts w:ascii="Times New Roman" w:eastAsia="Times New Roman" w:hAnsi="Times New Roman" w:cs="Times New Roman"/>
          <w:bCs/>
          <w:sz w:val="24"/>
          <w:szCs w:val="24"/>
          <w:lang w:eastAsia="ru-RU"/>
        </w:rPr>
        <w:t>Брансуик</w:t>
      </w:r>
      <w:proofErr w:type="spellEnd"/>
      <w:r w:rsidRPr="00E92273">
        <w:rPr>
          <w:rFonts w:ascii="Times New Roman" w:eastAsia="Times New Roman" w:hAnsi="Times New Roman" w:cs="Times New Roman"/>
          <w:bCs/>
          <w:sz w:val="24"/>
          <w:szCs w:val="24"/>
          <w:lang w:eastAsia="ru-RU"/>
        </w:rPr>
        <w:t xml:space="preserve"> и Ньюфаундленд, однако – Новая Шотландия.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Существует несколько форм передачи на картах иноязычных названий: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Местная официальная форма – написание географического наименования на </w:t>
      </w:r>
      <w:proofErr w:type="spellStart"/>
      <w:proofErr w:type="gramStart"/>
      <w:r w:rsidRPr="00E92273">
        <w:rPr>
          <w:rFonts w:ascii="Times New Roman" w:eastAsia="Times New Roman" w:hAnsi="Times New Roman" w:cs="Times New Roman"/>
          <w:bCs/>
          <w:sz w:val="24"/>
          <w:szCs w:val="24"/>
          <w:lang w:eastAsia="ru-RU"/>
        </w:rPr>
        <w:t>госу</w:t>
      </w:r>
      <w:proofErr w:type="spellEnd"/>
      <w:r w:rsidRPr="00E92273">
        <w:rPr>
          <w:rFonts w:ascii="Times New Roman" w:eastAsia="Times New Roman" w:hAnsi="Times New Roman" w:cs="Times New Roman"/>
          <w:bCs/>
          <w:sz w:val="24"/>
          <w:szCs w:val="24"/>
          <w:lang w:eastAsia="ru-RU"/>
        </w:rPr>
        <w:t>-дарственном</w:t>
      </w:r>
      <w:proofErr w:type="gramEnd"/>
      <w:r w:rsidRPr="00E92273">
        <w:rPr>
          <w:rFonts w:ascii="Times New Roman" w:eastAsia="Times New Roman" w:hAnsi="Times New Roman" w:cs="Times New Roman"/>
          <w:bCs/>
          <w:sz w:val="24"/>
          <w:szCs w:val="24"/>
          <w:lang w:eastAsia="ru-RU"/>
        </w:rPr>
        <w:t xml:space="preserve"> языке страны, где расположен данный объект. Эта форма сохраняет </w:t>
      </w:r>
      <w:proofErr w:type="spellStart"/>
      <w:proofErr w:type="gramStart"/>
      <w:r w:rsidRPr="00E92273">
        <w:rPr>
          <w:rFonts w:ascii="Times New Roman" w:eastAsia="Times New Roman" w:hAnsi="Times New Roman" w:cs="Times New Roman"/>
          <w:bCs/>
          <w:sz w:val="24"/>
          <w:szCs w:val="24"/>
          <w:lang w:eastAsia="ru-RU"/>
        </w:rPr>
        <w:t>подлин-ное</w:t>
      </w:r>
      <w:proofErr w:type="spellEnd"/>
      <w:proofErr w:type="gramEnd"/>
      <w:r w:rsidRPr="00E92273">
        <w:rPr>
          <w:rFonts w:ascii="Times New Roman" w:eastAsia="Times New Roman" w:hAnsi="Times New Roman" w:cs="Times New Roman"/>
          <w:bCs/>
          <w:sz w:val="24"/>
          <w:szCs w:val="24"/>
          <w:lang w:eastAsia="ru-RU"/>
        </w:rPr>
        <w:t xml:space="preserve"> официальное написание, однако не раскрывает звучания топонима.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16</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Фонетическая форма воспроизводит звучание (произношение) наименования, </w:t>
      </w:r>
      <w:proofErr w:type="spellStart"/>
      <w:proofErr w:type="gramStart"/>
      <w:r w:rsidRPr="00E92273">
        <w:rPr>
          <w:rFonts w:ascii="Times New Roman" w:eastAsia="Times New Roman" w:hAnsi="Times New Roman" w:cs="Times New Roman"/>
          <w:bCs/>
          <w:sz w:val="24"/>
          <w:szCs w:val="24"/>
          <w:lang w:eastAsia="ru-RU"/>
        </w:rPr>
        <w:t>пе-редаваемое</w:t>
      </w:r>
      <w:proofErr w:type="spellEnd"/>
      <w:proofErr w:type="gramEnd"/>
      <w:r w:rsidRPr="00E92273">
        <w:rPr>
          <w:rFonts w:ascii="Times New Roman" w:eastAsia="Times New Roman" w:hAnsi="Times New Roman" w:cs="Times New Roman"/>
          <w:bCs/>
          <w:sz w:val="24"/>
          <w:szCs w:val="24"/>
          <w:lang w:eastAsia="ru-RU"/>
        </w:rPr>
        <w:t xml:space="preserve"> буквами алфавита другого языка. Эту форму часто называют </w:t>
      </w:r>
      <w:proofErr w:type="gramStart"/>
      <w:r w:rsidRPr="00E92273">
        <w:rPr>
          <w:rFonts w:ascii="Times New Roman" w:eastAsia="Times New Roman" w:hAnsi="Times New Roman" w:cs="Times New Roman"/>
          <w:bCs/>
          <w:sz w:val="24"/>
          <w:szCs w:val="24"/>
          <w:lang w:eastAsia="ru-RU"/>
        </w:rPr>
        <w:t>условно-фонетический</w:t>
      </w:r>
      <w:proofErr w:type="gramEnd"/>
      <w:r w:rsidRPr="00E92273">
        <w:rPr>
          <w:rFonts w:ascii="Times New Roman" w:eastAsia="Times New Roman" w:hAnsi="Times New Roman" w:cs="Times New Roman"/>
          <w:bCs/>
          <w:sz w:val="24"/>
          <w:szCs w:val="24"/>
          <w:lang w:eastAsia="ru-RU"/>
        </w:rPr>
        <w:t>, поскольку звуки иностранного языка не всегда можно точно передать бук-вами другого языка.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Транслитерация – побуквенный переход от одного алфавита к другому без учёта действительного произношения наименования. К этой форме прибегают нечасто,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в тех случаях, когда истинное звучание топонима не известно.</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Традиционная форма – написание иностранного географического наименования в форме, отличающейся от оригинала, но давно укоренившейся в разговорном и литератур-ном языку данной страны (например Финляндия, а не Суоми; Греция, а не </w:t>
      </w:r>
      <w:proofErr w:type="spellStart"/>
      <w:r w:rsidRPr="00E92273">
        <w:rPr>
          <w:rFonts w:ascii="Times New Roman" w:eastAsia="Times New Roman" w:hAnsi="Times New Roman" w:cs="Times New Roman"/>
          <w:bCs/>
          <w:sz w:val="24"/>
          <w:szCs w:val="24"/>
          <w:lang w:eastAsia="ru-RU"/>
        </w:rPr>
        <w:t>Эллас</w:t>
      </w:r>
      <w:proofErr w:type="spellEnd"/>
      <w:r w:rsidRPr="00E92273">
        <w:rPr>
          <w:rFonts w:ascii="Times New Roman" w:eastAsia="Times New Roman" w:hAnsi="Times New Roman" w:cs="Times New Roman"/>
          <w:bCs/>
          <w:sz w:val="24"/>
          <w:szCs w:val="24"/>
          <w:lang w:eastAsia="ru-RU"/>
        </w:rPr>
        <w:t>; Париж, вместо Пари; Неаполь, вместо</w:t>
      </w:r>
      <w:proofErr w:type="gramStart"/>
      <w:r w:rsidRPr="00E92273">
        <w:rPr>
          <w:rFonts w:ascii="Times New Roman" w:eastAsia="Times New Roman" w:hAnsi="Times New Roman" w:cs="Times New Roman"/>
          <w:bCs/>
          <w:sz w:val="24"/>
          <w:szCs w:val="24"/>
          <w:lang w:eastAsia="ru-RU"/>
        </w:rPr>
        <w:t xml:space="preserve"> Н</w:t>
      </w:r>
      <w:proofErr w:type="gramEnd"/>
      <w:r w:rsidRPr="00E92273">
        <w:rPr>
          <w:rFonts w:ascii="Times New Roman" w:eastAsia="Times New Roman" w:hAnsi="Times New Roman" w:cs="Times New Roman"/>
          <w:bCs/>
          <w:sz w:val="24"/>
          <w:szCs w:val="24"/>
          <w:lang w:eastAsia="ru-RU"/>
        </w:rPr>
        <w:t xml:space="preserve">аполи; Темза, а не </w:t>
      </w:r>
      <w:proofErr w:type="spellStart"/>
      <w:r w:rsidRPr="00E92273">
        <w:rPr>
          <w:rFonts w:ascii="Times New Roman" w:eastAsia="Times New Roman" w:hAnsi="Times New Roman" w:cs="Times New Roman"/>
          <w:bCs/>
          <w:sz w:val="24"/>
          <w:szCs w:val="24"/>
          <w:lang w:eastAsia="ru-RU"/>
        </w:rPr>
        <w:t>Темс</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Переводная форма – передача названия с одного языка на другой по смыслу. В ос-</w:t>
      </w:r>
      <w:proofErr w:type="spellStart"/>
      <w:r w:rsidRPr="00E92273">
        <w:rPr>
          <w:rFonts w:ascii="Times New Roman" w:eastAsia="Times New Roman" w:hAnsi="Times New Roman" w:cs="Times New Roman"/>
          <w:bCs/>
          <w:sz w:val="24"/>
          <w:szCs w:val="24"/>
          <w:lang w:eastAsia="ru-RU"/>
        </w:rPr>
        <w:t>новном</w:t>
      </w:r>
      <w:proofErr w:type="spellEnd"/>
      <w:r w:rsidRPr="00E92273">
        <w:rPr>
          <w:rFonts w:ascii="Times New Roman" w:eastAsia="Times New Roman" w:hAnsi="Times New Roman" w:cs="Times New Roman"/>
          <w:bCs/>
          <w:sz w:val="24"/>
          <w:szCs w:val="24"/>
          <w:lang w:eastAsia="ru-RU"/>
        </w:rPr>
        <w:t xml:space="preserve"> это касается объектов, для которых установилась международная традиция,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xml:space="preserve"> берег Слоновой Кости, мыс Доброй Надежды, Скалистые гору, острова </w:t>
      </w:r>
      <w:proofErr w:type="spellStart"/>
      <w:r w:rsidRPr="00E92273">
        <w:rPr>
          <w:rFonts w:ascii="Times New Roman" w:eastAsia="Times New Roman" w:hAnsi="Times New Roman" w:cs="Times New Roman"/>
          <w:bCs/>
          <w:sz w:val="24"/>
          <w:szCs w:val="24"/>
          <w:lang w:eastAsia="ru-RU"/>
        </w:rPr>
        <w:t>Зелёно-го</w:t>
      </w:r>
      <w:proofErr w:type="spellEnd"/>
      <w:r w:rsidRPr="00E92273">
        <w:rPr>
          <w:rFonts w:ascii="Times New Roman" w:eastAsia="Times New Roman" w:hAnsi="Times New Roman" w:cs="Times New Roman"/>
          <w:bCs/>
          <w:sz w:val="24"/>
          <w:szCs w:val="24"/>
          <w:lang w:eastAsia="ru-RU"/>
        </w:rPr>
        <w:t xml:space="preserve"> мыса, Чёрное море).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Во многих странах создаются государственные каталоги географических </w:t>
      </w:r>
      <w:proofErr w:type="spellStart"/>
      <w:r w:rsidRPr="00E92273">
        <w:rPr>
          <w:rFonts w:ascii="Times New Roman" w:eastAsia="Times New Roman" w:hAnsi="Times New Roman" w:cs="Times New Roman"/>
          <w:bCs/>
          <w:sz w:val="24"/>
          <w:szCs w:val="24"/>
          <w:lang w:eastAsia="ru-RU"/>
        </w:rPr>
        <w:t>назва</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ний</w:t>
      </w:r>
      <w:proofErr w:type="spellEnd"/>
      <w:r w:rsidRPr="00E92273">
        <w:rPr>
          <w:rFonts w:ascii="Times New Roman" w:eastAsia="Times New Roman" w:hAnsi="Times New Roman" w:cs="Times New Roman"/>
          <w:bCs/>
          <w:sz w:val="24"/>
          <w:szCs w:val="24"/>
          <w:lang w:eastAsia="ru-RU"/>
        </w:rPr>
        <w:t xml:space="preserve"> – систематизированные, нормализованные и постоянно обновляемые фонды </w:t>
      </w:r>
      <w:proofErr w:type="spellStart"/>
      <w:proofErr w:type="gramStart"/>
      <w:r w:rsidRPr="00E92273">
        <w:rPr>
          <w:rFonts w:ascii="Times New Roman" w:eastAsia="Times New Roman" w:hAnsi="Times New Roman" w:cs="Times New Roman"/>
          <w:bCs/>
          <w:sz w:val="24"/>
          <w:szCs w:val="24"/>
          <w:lang w:eastAsia="ru-RU"/>
        </w:rPr>
        <w:t>назва-ний</w:t>
      </w:r>
      <w:proofErr w:type="spellEnd"/>
      <w:proofErr w:type="gramEnd"/>
      <w:r w:rsidRPr="00E92273">
        <w:rPr>
          <w:rFonts w:ascii="Times New Roman" w:eastAsia="Times New Roman" w:hAnsi="Times New Roman" w:cs="Times New Roman"/>
          <w:bCs/>
          <w:sz w:val="24"/>
          <w:szCs w:val="24"/>
          <w:lang w:eastAsia="ru-RU"/>
        </w:rPr>
        <w:t xml:space="preserve">. Их назначение состоит в том, чтобы упорядочить и закрепить эти названия, </w:t>
      </w:r>
      <w:proofErr w:type="spellStart"/>
      <w:proofErr w:type="gramStart"/>
      <w:r w:rsidRPr="00E92273">
        <w:rPr>
          <w:rFonts w:ascii="Times New Roman" w:eastAsia="Times New Roman" w:hAnsi="Times New Roman" w:cs="Times New Roman"/>
          <w:bCs/>
          <w:sz w:val="24"/>
          <w:szCs w:val="24"/>
          <w:lang w:eastAsia="ru-RU"/>
        </w:rPr>
        <w:t>контро-лировать</w:t>
      </w:r>
      <w:proofErr w:type="spellEnd"/>
      <w:proofErr w:type="gramEnd"/>
      <w:r w:rsidRPr="00E92273">
        <w:rPr>
          <w:rFonts w:ascii="Times New Roman" w:eastAsia="Times New Roman" w:hAnsi="Times New Roman" w:cs="Times New Roman"/>
          <w:bCs/>
          <w:sz w:val="24"/>
          <w:szCs w:val="24"/>
          <w:lang w:eastAsia="ru-RU"/>
        </w:rPr>
        <w:t xml:space="preserve"> их изменения. В каталогах и справочных информационных топонимических </w:t>
      </w:r>
      <w:proofErr w:type="gramStart"/>
      <w:r w:rsidRPr="00E92273">
        <w:rPr>
          <w:rFonts w:ascii="Times New Roman" w:eastAsia="Times New Roman" w:hAnsi="Times New Roman" w:cs="Times New Roman"/>
          <w:bCs/>
          <w:sz w:val="24"/>
          <w:szCs w:val="24"/>
          <w:lang w:eastAsia="ru-RU"/>
        </w:rPr>
        <w:t>си-</w:t>
      </w:r>
      <w:proofErr w:type="spellStart"/>
      <w:r w:rsidRPr="00E92273">
        <w:rPr>
          <w:rFonts w:ascii="Times New Roman" w:eastAsia="Times New Roman" w:hAnsi="Times New Roman" w:cs="Times New Roman"/>
          <w:bCs/>
          <w:sz w:val="24"/>
          <w:szCs w:val="24"/>
          <w:lang w:eastAsia="ru-RU"/>
        </w:rPr>
        <w:t>стемах</w:t>
      </w:r>
      <w:proofErr w:type="spellEnd"/>
      <w:proofErr w:type="gramEnd"/>
      <w:r w:rsidRPr="00E92273">
        <w:rPr>
          <w:rFonts w:ascii="Times New Roman" w:eastAsia="Times New Roman" w:hAnsi="Times New Roman" w:cs="Times New Roman"/>
          <w:bCs/>
          <w:sz w:val="24"/>
          <w:szCs w:val="24"/>
          <w:lang w:eastAsia="ru-RU"/>
        </w:rPr>
        <w:t xml:space="preserve"> обычно фиксируются следующие данные: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вид (род) географического объекта; название (и варианты названий); географические координаты;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административная принадлежность и географическая привязка; источник, откуда взято название; переименование объекта; дополнительные сведения.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 России ведение каталога поручено государственной картографо-геодезической службе.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При составлении карты важно, чтобы каждая надпись была чётко привязана к </w:t>
      </w:r>
      <w:proofErr w:type="gramStart"/>
      <w:r w:rsidRPr="00E92273">
        <w:rPr>
          <w:rFonts w:ascii="Times New Roman" w:eastAsia="Times New Roman" w:hAnsi="Times New Roman" w:cs="Times New Roman"/>
          <w:bCs/>
          <w:sz w:val="24"/>
          <w:szCs w:val="24"/>
          <w:lang w:eastAsia="ru-RU"/>
        </w:rPr>
        <w:t>обо-</w:t>
      </w:r>
      <w:proofErr w:type="spellStart"/>
      <w:r w:rsidRPr="00E92273">
        <w:rPr>
          <w:rFonts w:ascii="Times New Roman" w:eastAsia="Times New Roman" w:hAnsi="Times New Roman" w:cs="Times New Roman"/>
          <w:bCs/>
          <w:sz w:val="24"/>
          <w:szCs w:val="24"/>
          <w:lang w:eastAsia="ru-RU"/>
        </w:rPr>
        <w:t>значаемому</w:t>
      </w:r>
      <w:proofErr w:type="spellEnd"/>
      <w:proofErr w:type="gramEnd"/>
      <w:r w:rsidRPr="00E92273">
        <w:rPr>
          <w:rFonts w:ascii="Times New Roman" w:eastAsia="Times New Roman" w:hAnsi="Times New Roman" w:cs="Times New Roman"/>
          <w:bCs/>
          <w:sz w:val="24"/>
          <w:szCs w:val="24"/>
          <w:lang w:eastAsia="ru-RU"/>
        </w:rPr>
        <w:t xml:space="preserve"> объекту. От этого зависят читаемость карты, точность передачи информации. Размещение надписей зависит, прежде всего, от характера локализации самих объектов: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объекты, локализованные в пунктах (населённые пункты и др.) подписываются рядом с правой стороны, так, чтобы надписи располагались вдоль параллелей либо </w:t>
      </w:r>
      <w:proofErr w:type="gramStart"/>
      <w:r w:rsidRPr="00E92273">
        <w:rPr>
          <w:rFonts w:ascii="Times New Roman" w:eastAsia="Times New Roman" w:hAnsi="Times New Roman" w:cs="Times New Roman"/>
          <w:bCs/>
          <w:sz w:val="24"/>
          <w:szCs w:val="24"/>
          <w:lang w:eastAsia="ru-RU"/>
        </w:rPr>
        <w:t>гори-</w:t>
      </w:r>
      <w:proofErr w:type="spellStart"/>
      <w:r w:rsidRPr="00E92273">
        <w:rPr>
          <w:rFonts w:ascii="Times New Roman" w:eastAsia="Times New Roman" w:hAnsi="Times New Roman" w:cs="Times New Roman"/>
          <w:bCs/>
          <w:sz w:val="24"/>
          <w:szCs w:val="24"/>
          <w:lang w:eastAsia="ru-RU"/>
        </w:rPr>
        <w:t>зонтально</w:t>
      </w:r>
      <w:proofErr w:type="spellEnd"/>
      <w:proofErr w:type="gramEnd"/>
      <w:r w:rsidRPr="00E92273">
        <w:rPr>
          <w:rFonts w:ascii="Times New Roman" w:eastAsia="Times New Roman" w:hAnsi="Times New Roman" w:cs="Times New Roman"/>
          <w:bCs/>
          <w:sz w:val="24"/>
          <w:szCs w:val="24"/>
          <w:lang w:eastAsia="ru-RU"/>
        </w:rPr>
        <w:t xml:space="preserve">, т.е. параллельно северной и южной рамкам карты. При большой густоте </w:t>
      </w:r>
      <w:r w:rsidRPr="00E92273">
        <w:rPr>
          <w:rFonts w:ascii="Times New Roman" w:eastAsia="Times New Roman" w:hAnsi="Times New Roman" w:cs="Times New Roman"/>
          <w:bCs/>
          <w:sz w:val="24"/>
          <w:szCs w:val="24"/>
          <w:lang w:eastAsia="ru-RU"/>
        </w:rPr>
        <w:lastRenderedPageBreak/>
        <w:t xml:space="preserve">надписей допускается их размещение слева или сверху от пункта или даже с </w:t>
      </w:r>
      <w:proofErr w:type="gramStart"/>
      <w:r w:rsidRPr="00E92273">
        <w:rPr>
          <w:rFonts w:ascii="Times New Roman" w:eastAsia="Times New Roman" w:hAnsi="Times New Roman" w:cs="Times New Roman"/>
          <w:bCs/>
          <w:sz w:val="24"/>
          <w:szCs w:val="24"/>
          <w:lang w:eastAsia="ru-RU"/>
        </w:rPr>
        <w:t>плавным</w:t>
      </w:r>
      <w:proofErr w:type="gramEnd"/>
      <w:r w:rsidRPr="00E92273">
        <w:rPr>
          <w:rFonts w:ascii="Times New Roman" w:eastAsia="Times New Roman" w:hAnsi="Times New Roman" w:cs="Times New Roman"/>
          <w:bCs/>
          <w:sz w:val="24"/>
          <w:szCs w:val="24"/>
          <w:lang w:eastAsia="ru-RU"/>
        </w:rPr>
        <w:t xml:space="preserve"> из-</w:t>
      </w:r>
      <w:proofErr w:type="spellStart"/>
      <w:r w:rsidRPr="00E92273">
        <w:rPr>
          <w:rFonts w:ascii="Times New Roman" w:eastAsia="Times New Roman" w:hAnsi="Times New Roman" w:cs="Times New Roman"/>
          <w:bCs/>
          <w:sz w:val="24"/>
          <w:szCs w:val="24"/>
          <w:lang w:eastAsia="ru-RU"/>
        </w:rPr>
        <w:t>гибом</w:t>
      </w:r>
      <w:proofErr w:type="spellEnd"/>
      <w:r w:rsidRPr="00E92273">
        <w:rPr>
          <w:rFonts w:ascii="Times New Roman" w:eastAsia="Times New Roman" w:hAnsi="Times New Roman" w:cs="Times New Roman"/>
          <w:bCs/>
          <w:sz w:val="24"/>
          <w:szCs w:val="24"/>
          <w:lang w:eastAsia="ru-RU"/>
        </w:rPr>
        <w:t xml:space="preserve"> (лекальное размещение);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возле линейных объектов (рек, путей сообщения, маршрутов судов и т.п.) знаки всегда размещаются вдоль линии, плавно повторяя её изгибы;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на площадных объектах надпись, как правило, располагается вдоль длинной оси контура так, чтобы она протягивалась по всей площади. Если объект имеет изогнутые очертания, то соответственно изгибается и надпись. Лишь некоторые мелкие объекты, например малые озёра, в пределах которых надпись не умещается, подписываются рядом.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Во всех случаях необходимо, чтобы надписи размещались компактно, не </w:t>
      </w:r>
      <w:proofErr w:type="spellStart"/>
      <w:proofErr w:type="gramStart"/>
      <w:r w:rsidRPr="00E92273">
        <w:rPr>
          <w:rFonts w:ascii="Times New Roman" w:eastAsia="Times New Roman" w:hAnsi="Times New Roman" w:cs="Times New Roman"/>
          <w:bCs/>
          <w:sz w:val="24"/>
          <w:szCs w:val="24"/>
          <w:lang w:eastAsia="ru-RU"/>
        </w:rPr>
        <w:t>пересека</w:t>
      </w:r>
      <w:proofErr w:type="spellEnd"/>
      <w:r w:rsidRPr="00E92273">
        <w:rPr>
          <w:rFonts w:ascii="Times New Roman" w:eastAsia="Times New Roman" w:hAnsi="Times New Roman" w:cs="Times New Roman"/>
          <w:bCs/>
          <w:sz w:val="24"/>
          <w:szCs w:val="24"/>
          <w:lang w:eastAsia="ru-RU"/>
        </w:rPr>
        <w:t>-ли</w:t>
      </w:r>
      <w:proofErr w:type="gramEnd"/>
      <w:r w:rsidRPr="00E92273">
        <w:rPr>
          <w:rFonts w:ascii="Times New Roman" w:eastAsia="Times New Roman" w:hAnsi="Times New Roman" w:cs="Times New Roman"/>
          <w:bCs/>
          <w:sz w:val="24"/>
          <w:szCs w:val="24"/>
          <w:lang w:eastAsia="ru-RU"/>
        </w:rPr>
        <w:t xml:space="preserve"> друг друга, не «наползали» на другие штриховые элементы, хорошо читались на </w:t>
      </w:r>
      <w:proofErr w:type="spellStart"/>
      <w:r w:rsidRPr="00E92273">
        <w:rPr>
          <w:rFonts w:ascii="Times New Roman" w:eastAsia="Times New Roman" w:hAnsi="Times New Roman" w:cs="Times New Roman"/>
          <w:bCs/>
          <w:sz w:val="24"/>
          <w:szCs w:val="24"/>
          <w:lang w:eastAsia="ru-RU"/>
        </w:rPr>
        <w:t>цвето-вом</w:t>
      </w:r>
      <w:proofErr w:type="spellEnd"/>
      <w:r w:rsidRPr="00E92273">
        <w:rPr>
          <w:rFonts w:ascii="Times New Roman" w:eastAsia="Times New Roman" w:hAnsi="Times New Roman" w:cs="Times New Roman"/>
          <w:bCs/>
          <w:sz w:val="24"/>
          <w:szCs w:val="24"/>
          <w:lang w:eastAsia="ru-RU"/>
        </w:rPr>
        <w:t xml:space="preserve"> фоне, не располагались «вниз головой»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15. Картографическая генерализация. Способы выполнения </w:t>
      </w:r>
      <w:proofErr w:type="spellStart"/>
      <w:proofErr w:type="gramStart"/>
      <w:r w:rsidRPr="00E92273">
        <w:rPr>
          <w:rFonts w:ascii="Times New Roman" w:eastAsia="Times New Roman" w:hAnsi="Times New Roman" w:cs="Times New Roman"/>
          <w:bCs/>
          <w:sz w:val="24"/>
          <w:szCs w:val="24"/>
          <w:lang w:eastAsia="ru-RU"/>
        </w:rPr>
        <w:t>генера-лизации</w:t>
      </w:r>
      <w:proofErr w:type="spellEnd"/>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17</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Картографическая генерализация – это отбор и обобщение изображаемых на карте объектов соответственно её назначению, масштабу, содержанию и особенностям картографируемой территории.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Термин «генерализация» происходит от латинского корня «</w:t>
      </w:r>
      <w:proofErr w:type="spellStart"/>
      <w:r w:rsidRPr="00E92273">
        <w:rPr>
          <w:rFonts w:ascii="Times New Roman" w:eastAsia="Times New Roman" w:hAnsi="Times New Roman" w:cs="Times New Roman"/>
          <w:bCs/>
          <w:sz w:val="24"/>
          <w:szCs w:val="24"/>
          <w:lang w:eastAsia="ru-RU"/>
        </w:rPr>
        <w:t>generalis</w:t>
      </w:r>
      <w:proofErr w:type="spellEnd"/>
      <w:r w:rsidRPr="00E92273">
        <w:rPr>
          <w:rFonts w:ascii="Times New Roman" w:eastAsia="Times New Roman" w:hAnsi="Times New Roman" w:cs="Times New Roman"/>
          <w:bCs/>
          <w:sz w:val="24"/>
          <w:szCs w:val="24"/>
          <w:lang w:eastAsia="ru-RU"/>
        </w:rPr>
        <w:t>», что означает общий, главный. Суть процесса состоит в передаче на карте основных, типических черт объектов, их характерных особенностей и взаимосвязей.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Генерализация – свойство любой карты. Она усиливает познавательную ценность карты, способствует выявлению характерных особенностей и закономерностей.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Отбор главного и лишь его изображение на карте не является потерей </w:t>
      </w:r>
      <w:proofErr w:type="spellStart"/>
      <w:proofErr w:type="gramStart"/>
      <w:r w:rsidRPr="00E92273">
        <w:rPr>
          <w:rFonts w:ascii="Times New Roman" w:eastAsia="Times New Roman" w:hAnsi="Times New Roman" w:cs="Times New Roman"/>
          <w:bCs/>
          <w:sz w:val="24"/>
          <w:szCs w:val="24"/>
          <w:lang w:eastAsia="ru-RU"/>
        </w:rPr>
        <w:t>информа-ции</w:t>
      </w:r>
      <w:proofErr w:type="spellEnd"/>
      <w:proofErr w:type="gramEnd"/>
      <w:r w:rsidRPr="00E92273">
        <w:rPr>
          <w:rFonts w:ascii="Times New Roman" w:eastAsia="Times New Roman" w:hAnsi="Times New Roman" w:cs="Times New Roman"/>
          <w:bCs/>
          <w:sz w:val="24"/>
          <w:szCs w:val="24"/>
          <w:lang w:eastAsia="ru-RU"/>
        </w:rPr>
        <w:t xml:space="preserve">, а является преобразованием её в другую, иного качества, формирующую </w:t>
      </w:r>
      <w:proofErr w:type="spellStart"/>
      <w:r w:rsidRPr="00E92273">
        <w:rPr>
          <w:rFonts w:ascii="Times New Roman" w:eastAsia="Times New Roman" w:hAnsi="Times New Roman" w:cs="Times New Roman"/>
          <w:bCs/>
          <w:sz w:val="24"/>
          <w:szCs w:val="24"/>
          <w:lang w:eastAsia="ru-RU"/>
        </w:rPr>
        <w:t>простран-ственный</w:t>
      </w:r>
      <w:proofErr w:type="spellEnd"/>
      <w:r w:rsidRPr="00E92273">
        <w:rPr>
          <w:rFonts w:ascii="Times New Roman" w:eastAsia="Times New Roman" w:hAnsi="Times New Roman" w:cs="Times New Roman"/>
          <w:bCs/>
          <w:sz w:val="24"/>
          <w:szCs w:val="24"/>
          <w:lang w:eastAsia="ru-RU"/>
        </w:rPr>
        <w:t xml:space="preserve"> образ явления как целостную систему, состоящую из наиболее важных, </w:t>
      </w:r>
      <w:proofErr w:type="spellStart"/>
      <w:r w:rsidRPr="00E92273">
        <w:rPr>
          <w:rFonts w:ascii="Times New Roman" w:eastAsia="Times New Roman" w:hAnsi="Times New Roman" w:cs="Times New Roman"/>
          <w:bCs/>
          <w:sz w:val="24"/>
          <w:szCs w:val="24"/>
          <w:lang w:eastAsia="ru-RU"/>
        </w:rPr>
        <w:t>перво</w:t>
      </w:r>
      <w:proofErr w:type="spellEnd"/>
      <w:r w:rsidRPr="00E92273">
        <w:rPr>
          <w:rFonts w:ascii="Times New Roman" w:eastAsia="Times New Roman" w:hAnsi="Times New Roman" w:cs="Times New Roman"/>
          <w:bCs/>
          <w:sz w:val="24"/>
          <w:szCs w:val="24"/>
          <w:lang w:eastAsia="ru-RU"/>
        </w:rPr>
        <w:t>-степенных элементов.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Генерализация связана с переходом от конкретного (объекты или явления) к </w:t>
      </w:r>
      <w:proofErr w:type="spellStart"/>
      <w:proofErr w:type="gramStart"/>
      <w:r w:rsidRPr="00E92273">
        <w:rPr>
          <w:rFonts w:ascii="Times New Roman" w:eastAsia="Times New Roman" w:hAnsi="Times New Roman" w:cs="Times New Roman"/>
          <w:bCs/>
          <w:sz w:val="24"/>
          <w:szCs w:val="24"/>
          <w:lang w:eastAsia="ru-RU"/>
        </w:rPr>
        <w:t>аб-страктному</w:t>
      </w:r>
      <w:proofErr w:type="spellEnd"/>
      <w:proofErr w:type="gramEnd"/>
      <w:r w:rsidRPr="00E92273">
        <w:rPr>
          <w:rFonts w:ascii="Times New Roman" w:eastAsia="Times New Roman" w:hAnsi="Times New Roman" w:cs="Times New Roman"/>
          <w:bCs/>
          <w:sz w:val="24"/>
          <w:szCs w:val="24"/>
          <w:lang w:eastAsia="ru-RU"/>
        </w:rPr>
        <w:t xml:space="preserve"> (их обобщение и отбор главных).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Генерализация проявляется в обобщении качественных и количественных </w:t>
      </w:r>
      <w:proofErr w:type="spellStart"/>
      <w:r w:rsidRPr="00E92273">
        <w:rPr>
          <w:rFonts w:ascii="Times New Roman" w:eastAsia="Times New Roman" w:hAnsi="Times New Roman" w:cs="Times New Roman"/>
          <w:bCs/>
          <w:sz w:val="24"/>
          <w:szCs w:val="24"/>
          <w:lang w:eastAsia="ru-RU"/>
        </w:rPr>
        <w:t>характе-ристик</w:t>
      </w:r>
      <w:proofErr w:type="spellEnd"/>
      <w:r w:rsidRPr="00E92273">
        <w:rPr>
          <w:rFonts w:ascii="Times New Roman" w:eastAsia="Times New Roman" w:hAnsi="Times New Roman" w:cs="Times New Roman"/>
          <w:bCs/>
          <w:sz w:val="24"/>
          <w:szCs w:val="24"/>
          <w:lang w:eastAsia="ru-RU"/>
        </w:rPr>
        <w:t xml:space="preserve"> объектов, замене индивидуальных понятий </w:t>
      </w:r>
      <w:proofErr w:type="gramStart"/>
      <w:r w:rsidRPr="00E92273">
        <w:rPr>
          <w:rFonts w:ascii="Times New Roman" w:eastAsia="Times New Roman" w:hAnsi="Times New Roman" w:cs="Times New Roman"/>
          <w:bCs/>
          <w:sz w:val="24"/>
          <w:szCs w:val="24"/>
          <w:lang w:eastAsia="ru-RU"/>
        </w:rPr>
        <w:t>собирательными</w:t>
      </w:r>
      <w:proofErr w:type="gramEnd"/>
      <w:r w:rsidRPr="00E92273">
        <w:rPr>
          <w:rFonts w:ascii="Times New Roman" w:eastAsia="Times New Roman" w:hAnsi="Times New Roman" w:cs="Times New Roman"/>
          <w:bCs/>
          <w:sz w:val="24"/>
          <w:szCs w:val="24"/>
          <w:lang w:eastAsia="ru-RU"/>
        </w:rPr>
        <w:t>, отвлечении от част-</w:t>
      </w:r>
      <w:proofErr w:type="spellStart"/>
      <w:r w:rsidRPr="00E92273">
        <w:rPr>
          <w:rFonts w:ascii="Times New Roman" w:eastAsia="Times New Roman" w:hAnsi="Times New Roman" w:cs="Times New Roman"/>
          <w:bCs/>
          <w:sz w:val="24"/>
          <w:szCs w:val="24"/>
          <w:lang w:eastAsia="ru-RU"/>
        </w:rPr>
        <w:t>ностей</w:t>
      </w:r>
      <w:proofErr w:type="spellEnd"/>
      <w:r w:rsidRPr="00E92273">
        <w:rPr>
          <w:rFonts w:ascii="Times New Roman" w:eastAsia="Times New Roman" w:hAnsi="Times New Roman" w:cs="Times New Roman"/>
          <w:bCs/>
          <w:sz w:val="24"/>
          <w:szCs w:val="24"/>
          <w:lang w:eastAsia="ru-RU"/>
        </w:rPr>
        <w:t xml:space="preserve"> и деталей ради отчётливого изображения главных черт пространственного </w:t>
      </w:r>
      <w:proofErr w:type="spellStart"/>
      <w:r w:rsidRPr="00E92273">
        <w:rPr>
          <w:rFonts w:ascii="Times New Roman" w:eastAsia="Times New Roman" w:hAnsi="Times New Roman" w:cs="Times New Roman"/>
          <w:bCs/>
          <w:sz w:val="24"/>
          <w:szCs w:val="24"/>
          <w:lang w:eastAsia="ru-RU"/>
        </w:rPr>
        <w:t>разме-щения</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Всё это позволяет утверждать, что генерализация – одно из проявлений процесса абстрагирования отображаемой на карте действительности. Именно генерализация </w:t>
      </w:r>
      <w:proofErr w:type="spellStart"/>
      <w:proofErr w:type="gramStart"/>
      <w:r w:rsidRPr="00E92273">
        <w:rPr>
          <w:rFonts w:ascii="Times New Roman" w:eastAsia="Times New Roman" w:hAnsi="Times New Roman" w:cs="Times New Roman"/>
          <w:bCs/>
          <w:sz w:val="24"/>
          <w:szCs w:val="24"/>
          <w:lang w:eastAsia="ru-RU"/>
        </w:rPr>
        <w:t>спо-собствует</w:t>
      </w:r>
      <w:proofErr w:type="spellEnd"/>
      <w:proofErr w:type="gramEnd"/>
      <w:r w:rsidRPr="00E92273">
        <w:rPr>
          <w:rFonts w:ascii="Times New Roman" w:eastAsia="Times New Roman" w:hAnsi="Times New Roman" w:cs="Times New Roman"/>
          <w:bCs/>
          <w:sz w:val="24"/>
          <w:szCs w:val="24"/>
          <w:lang w:eastAsia="ru-RU"/>
        </w:rPr>
        <w:t xml:space="preserve"> формированию и воплощению в картографической форме новых понятий и научных абстракций.</w:t>
      </w:r>
      <w:r w:rsidRPr="00E92273">
        <w:rPr>
          <w:rFonts w:ascii="Times New Roman" w:eastAsia="Times New Roman" w:hAnsi="Times New Roman" w:cs="Times New Roman"/>
          <w:bCs/>
          <w:sz w:val="24"/>
          <w:szCs w:val="24"/>
          <w:lang w:eastAsia="ru-RU"/>
        </w:rPr>
        <w:cr/>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Процесс генерализации труднее других картографических процессов подеется формализации и автоматизации. Не все этапы процедуры могут быть алгоритмизированы, не все критерии удаётся однозначно формализовать. </w:t>
      </w:r>
      <w:proofErr w:type="gramStart"/>
      <w:r w:rsidRPr="00E92273">
        <w:rPr>
          <w:rFonts w:ascii="Times New Roman" w:eastAsia="Times New Roman" w:hAnsi="Times New Roman" w:cs="Times New Roman"/>
          <w:bCs/>
          <w:sz w:val="24"/>
          <w:szCs w:val="24"/>
          <w:lang w:eastAsia="ru-RU"/>
        </w:rPr>
        <w:t>Опыт показывает, что автоматизация картографической генерализации должна опираться на интерактивные, диалоговые про-</w:t>
      </w:r>
      <w:proofErr w:type="spellStart"/>
      <w:r w:rsidRPr="00E92273">
        <w:rPr>
          <w:rFonts w:ascii="Times New Roman" w:eastAsia="Times New Roman" w:hAnsi="Times New Roman" w:cs="Times New Roman"/>
          <w:bCs/>
          <w:sz w:val="24"/>
          <w:szCs w:val="24"/>
          <w:lang w:eastAsia="ru-RU"/>
        </w:rPr>
        <w:t>цедуры</w:t>
      </w:r>
      <w:proofErr w:type="spellEnd"/>
      <w:r w:rsidRPr="00E92273">
        <w:rPr>
          <w:rFonts w:ascii="Times New Roman" w:eastAsia="Times New Roman" w:hAnsi="Times New Roman" w:cs="Times New Roman"/>
          <w:bCs/>
          <w:sz w:val="24"/>
          <w:szCs w:val="24"/>
          <w:lang w:eastAsia="ru-RU"/>
        </w:rPr>
        <w:t>, обеспечивающие активное участие картографа.</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Факторами генерализации являются масштаб карт, её назначение, тематика и тип, особенности и изученность картографического объекта, способы графического оформления карты. Факторы определяют подходы к генерализации, её условия и характер.</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Назначение карты. На картах показывают лишь те объекты, которые соответствуют её назначению. Изображение других объектов, не отвечающих назначению карты, только мешает её восприятию, затрудняет работу с картой.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Влияние масштаба проявляется в том, что при переходе от более крупного </w:t>
      </w:r>
      <w:proofErr w:type="spellStart"/>
      <w:proofErr w:type="gramStart"/>
      <w:r w:rsidRPr="00E92273">
        <w:rPr>
          <w:rFonts w:ascii="Times New Roman" w:eastAsia="Times New Roman" w:hAnsi="Times New Roman" w:cs="Times New Roman"/>
          <w:bCs/>
          <w:sz w:val="24"/>
          <w:szCs w:val="24"/>
          <w:lang w:eastAsia="ru-RU"/>
        </w:rPr>
        <w:t>изобра-жения</w:t>
      </w:r>
      <w:proofErr w:type="spellEnd"/>
      <w:proofErr w:type="gramEnd"/>
      <w:r w:rsidRPr="00E92273">
        <w:rPr>
          <w:rFonts w:ascii="Times New Roman" w:eastAsia="Times New Roman" w:hAnsi="Times New Roman" w:cs="Times New Roman"/>
          <w:bCs/>
          <w:sz w:val="24"/>
          <w:szCs w:val="24"/>
          <w:lang w:eastAsia="ru-RU"/>
        </w:rPr>
        <w:t xml:space="preserve"> к более мелкому сокращается площадь карты. Одновременно с уменьшением </w:t>
      </w:r>
      <w:proofErr w:type="spellStart"/>
      <w:r w:rsidRPr="00E92273">
        <w:rPr>
          <w:rFonts w:ascii="Times New Roman" w:eastAsia="Times New Roman" w:hAnsi="Times New Roman" w:cs="Times New Roman"/>
          <w:bCs/>
          <w:sz w:val="24"/>
          <w:szCs w:val="24"/>
          <w:lang w:eastAsia="ru-RU"/>
        </w:rPr>
        <w:t>мас</w:t>
      </w:r>
      <w:proofErr w:type="spellEnd"/>
      <w:r w:rsidRPr="00E92273">
        <w:rPr>
          <w:rFonts w:ascii="Times New Roman" w:eastAsia="Times New Roman" w:hAnsi="Times New Roman" w:cs="Times New Roman"/>
          <w:bCs/>
          <w:sz w:val="24"/>
          <w:szCs w:val="24"/>
          <w:lang w:eastAsia="ru-RU"/>
        </w:rPr>
        <w:t xml:space="preserve">-штаба увеличивается </w:t>
      </w:r>
      <w:proofErr w:type="gramStart"/>
      <w:r w:rsidRPr="00E92273">
        <w:rPr>
          <w:rFonts w:ascii="Times New Roman" w:eastAsia="Times New Roman" w:hAnsi="Times New Roman" w:cs="Times New Roman"/>
          <w:bCs/>
          <w:sz w:val="24"/>
          <w:szCs w:val="24"/>
          <w:lang w:eastAsia="ru-RU"/>
        </w:rPr>
        <w:t>пространственных</w:t>
      </w:r>
      <w:proofErr w:type="gramEnd"/>
      <w:r w:rsidRPr="00E92273">
        <w:rPr>
          <w:rFonts w:ascii="Times New Roman" w:eastAsia="Times New Roman" w:hAnsi="Times New Roman" w:cs="Times New Roman"/>
          <w:bCs/>
          <w:sz w:val="24"/>
          <w:szCs w:val="24"/>
          <w:lang w:eastAsia="ru-RU"/>
        </w:rPr>
        <w:t xml:space="preserve"> охват, что также сказывается на генерализации. Объекты, важные для крупномасштабных карт, теряют своё значение на картах мелкого масштаба и, следовательно, подлежат исключению.</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Тематика и тип карты определяют, какие элементы следует показывать на карте с наибольшей подробностью, а какие можно более или менее существенно обобщить или даже совсем снять.</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Карты разного типа имеют разную генерализацию. Наиболее подробны </w:t>
      </w:r>
      <w:proofErr w:type="spellStart"/>
      <w:r w:rsidRPr="00E92273">
        <w:rPr>
          <w:rFonts w:ascii="Times New Roman" w:eastAsia="Times New Roman" w:hAnsi="Times New Roman" w:cs="Times New Roman"/>
          <w:bCs/>
          <w:sz w:val="24"/>
          <w:szCs w:val="24"/>
          <w:lang w:eastAsia="ru-RU"/>
        </w:rPr>
        <w:t>аналити</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ческие</w:t>
      </w:r>
      <w:proofErr w:type="spellEnd"/>
      <w:r w:rsidRPr="00E92273">
        <w:rPr>
          <w:rFonts w:ascii="Times New Roman" w:eastAsia="Times New Roman" w:hAnsi="Times New Roman" w:cs="Times New Roman"/>
          <w:bCs/>
          <w:sz w:val="24"/>
          <w:szCs w:val="24"/>
          <w:lang w:eastAsia="ru-RU"/>
        </w:rPr>
        <w:t xml:space="preserve"> карты инвентаризационного типа, а наиболее обобщены и </w:t>
      </w:r>
      <w:proofErr w:type="spellStart"/>
      <w:r w:rsidRPr="00E92273">
        <w:rPr>
          <w:rFonts w:ascii="Times New Roman" w:eastAsia="Times New Roman" w:hAnsi="Times New Roman" w:cs="Times New Roman"/>
          <w:bCs/>
          <w:sz w:val="24"/>
          <w:szCs w:val="24"/>
          <w:lang w:eastAsia="ru-RU"/>
        </w:rPr>
        <w:t>генерализованы</w:t>
      </w:r>
      <w:proofErr w:type="spellEnd"/>
      <w:r w:rsidRPr="00E92273">
        <w:rPr>
          <w:rFonts w:ascii="Times New Roman" w:eastAsia="Times New Roman" w:hAnsi="Times New Roman" w:cs="Times New Roman"/>
          <w:bCs/>
          <w:sz w:val="24"/>
          <w:szCs w:val="24"/>
          <w:lang w:eastAsia="ru-RU"/>
        </w:rPr>
        <w:t xml:space="preserve"> </w:t>
      </w:r>
      <w:proofErr w:type="spellStart"/>
      <w:proofErr w:type="gramStart"/>
      <w:r w:rsidRPr="00E92273">
        <w:rPr>
          <w:rFonts w:ascii="Times New Roman" w:eastAsia="Times New Roman" w:hAnsi="Times New Roman" w:cs="Times New Roman"/>
          <w:bCs/>
          <w:sz w:val="24"/>
          <w:szCs w:val="24"/>
          <w:lang w:eastAsia="ru-RU"/>
        </w:rPr>
        <w:t>синте-тические</w:t>
      </w:r>
      <w:proofErr w:type="spellEnd"/>
      <w:proofErr w:type="gramEnd"/>
      <w:r w:rsidRPr="00E92273">
        <w:rPr>
          <w:rFonts w:ascii="Times New Roman" w:eastAsia="Times New Roman" w:hAnsi="Times New Roman" w:cs="Times New Roman"/>
          <w:bCs/>
          <w:sz w:val="24"/>
          <w:szCs w:val="24"/>
          <w:lang w:eastAsia="ru-RU"/>
        </w:rPr>
        <w:t xml:space="preserve"> карты (например, карты районирования) и в особенности карты-выводы, карты-умозаключения. Они по самой сути своей не предполагают особой детальности.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Особенности картографируемого объекта (или территории). Влияние этого фактора сказывается в необходимости передать на карте своеобразие, примечательные </w:t>
      </w:r>
      <w:proofErr w:type="gramStart"/>
      <w:r w:rsidRPr="00E92273">
        <w:rPr>
          <w:rFonts w:ascii="Times New Roman" w:eastAsia="Times New Roman" w:hAnsi="Times New Roman" w:cs="Times New Roman"/>
          <w:bCs/>
          <w:sz w:val="24"/>
          <w:szCs w:val="24"/>
          <w:lang w:eastAsia="ru-RU"/>
        </w:rPr>
        <w:t>характер-</w:t>
      </w:r>
      <w:proofErr w:type="spellStart"/>
      <w:r w:rsidRPr="00E92273">
        <w:rPr>
          <w:rFonts w:ascii="Times New Roman" w:eastAsia="Times New Roman" w:hAnsi="Times New Roman" w:cs="Times New Roman"/>
          <w:bCs/>
          <w:sz w:val="24"/>
          <w:szCs w:val="24"/>
          <w:lang w:eastAsia="ru-RU"/>
        </w:rPr>
        <w:t>ные</w:t>
      </w:r>
      <w:proofErr w:type="spellEnd"/>
      <w:proofErr w:type="gramEnd"/>
      <w:r w:rsidRPr="00E92273">
        <w:rPr>
          <w:rFonts w:ascii="Times New Roman" w:eastAsia="Times New Roman" w:hAnsi="Times New Roman" w:cs="Times New Roman"/>
          <w:bCs/>
          <w:sz w:val="24"/>
          <w:szCs w:val="24"/>
          <w:lang w:eastAsia="ru-RU"/>
        </w:rPr>
        <w:t xml:space="preserve"> элементы объектов или территории. Например, в степных или полупустынных </w:t>
      </w:r>
      <w:proofErr w:type="spellStart"/>
      <w:proofErr w:type="gramStart"/>
      <w:r w:rsidRPr="00E92273">
        <w:rPr>
          <w:rFonts w:ascii="Times New Roman" w:eastAsia="Times New Roman" w:hAnsi="Times New Roman" w:cs="Times New Roman"/>
          <w:bCs/>
          <w:sz w:val="24"/>
          <w:szCs w:val="24"/>
          <w:lang w:eastAsia="ru-RU"/>
        </w:rPr>
        <w:t>райо</w:t>
      </w:r>
      <w:proofErr w:type="spellEnd"/>
      <w:r w:rsidRPr="00E92273">
        <w:rPr>
          <w:rFonts w:ascii="Times New Roman" w:eastAsia="Times New Roman" w:hAnsi="Times New Roman" w:cs="Times New Roman"/>
          <w:bCs/>
          <w:sz w:val="24"/>
          <w:szCs w:val="24"/>
          <w:lang w:eastAsia="ru-RU"/>
        </w:rPr>
        <w:t>-нах</w:t>
      </w:r>
      <w:proofErr w:type="gramEnd"/>
      <w:r w:rsidRPr="00E92273">
        <w:rPr>
          <w:rFonts w:ascii="Times New Roman" w:eastAsia="Times New Roman" w:hAnsi="Times New Roman" w:cs="Times New Roman"/>
          <w:bCs/>
          <w:sz w:val="24"/>
          <w:szCs w:val="24"/>
          <w:lang w:eastAsia="ru-RU"/>
        </w:rPr>
        <w:t xml:space="preserve"> очень важно показать все мелкие озёра, иногда даже с преувеличением, если они не «помещаются» в масштаб – это очень важно для засушливых территорий. Но вот в </w:t>
      </w:r>
      <w:proofErr w:type="spellStart"/>
      <w:proofErr w:type="gramStart"/>
      <w:r w:rsidRPr="00E92273">
        <w:rPr>
          <w:rFonts w:ascii="Times New Roman" w:eastAsia="Times New Roman" w:hAnsi="Times New Roman" w:cs="Times New Roman"/>
          <w:bCs/>
          <w:sz w:val="24"/>
          <w:szCs w:val="24"/>
          <w:lang w:eastAsia="ru-RU"/>
        </w:rPr>
        <w:t>тунд-ровых</w:t>
      </w:r>
      <w:proofErr w:type="spellEnd"/>
      <w:proofErr w:type="gramEnd"/>
      <w:r w:rsidRPr="00E92273">
        <w:rPr>
          <w:rFonts w:ascii="Times New Roman" w:eastAsia="Times New Roman" w:hAnsi="Times New Roman" w:cs="Times New Roman"/>
          <w:bCs/>
          <w:sz w:val="24"/>
          <w:szCs w:val="24"/>
          <w:lang w:eastAsia="ru-RU"/>
        </w:rPr>
        <w:t xml:space="preserve"> ландшафтах, где встречаются тысячи мелких озёр, многие из них можно исключить при генерализации, здесь важно правильно отразить общий характер </w:t>
      </w:r>
      <w:proofErr w:type="spellStart"/>
      <w:r w:rsidRPr="00E92273">
        <w:rPr>
          <w:rFonts w:ascii="Times New Roman" w:eastAsia="Times New Roman" w:hAnsi="Times New Roman" w:cs="Times New Roman"/>
          <w:bCs/>
          <w:sz w:val="24"/>
          <w:szCs w:val="24"/>
          <w:lang w:eastAsia="ru-RU"/>
        </w:rPr>
        <w:t>озёрности</w:t>
      </w:r>
      <w:proofErr w:type="spell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террито</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18</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рии</w:t>
      </w:r>
      <w:proofErr w:type="spellEnd"/>
      <w:r w:rsidRPr="00E92273">
        <w:rPr>
          <w:rFonts w:ascii="Times New Roman" w:eastAsia="Times New Roman" w:hAnsi="Times New Roman" w:cs="Times New Roman"/>
          <w:bCs/>
          <w:sz w:val="24"/>
          <w:szCs w:val="24"/>
          <w:lang w:eastAsia="ru-RU"/>
        </w:rPr>
        <w:t>. Это один из наиболее субъективных факторов генерализации, ведь решить, что «</w:t>
      </w:r>
      <w:proofErr w:type="gramStart"/>
      <w:r w:rsidRPr="00E92273">
        <w:rPr>
          <w:rFonts w:ascii="Times New Roman" w:eastAsia="Times New Roman" w:hAnsi="Times New Roman" w:cs="Times New Roman"/>
          <w:bCs/>
          <w:sz w:val="24"/>
          <w:szCs w:val="24"/>
          <w:lang w:eastAsia="ru-RU"/>
        </w:rPr>
        <w:t>ха-</w:t>
      </w:r>
      <w:proofErr w:type="spellStart"/>
      <w:r w:rsidRPr="00E92273">
        <w:rPr>
          <w:rFonts w:ascii="Times New Roman" w:eastAsia="Times New Roman" w:hAnsi="Times New Roman" w:cs="Times New Roman"/>
          <w:bCs/>
          <w:sz w:val="24"/>
          <w:szCs w:val="24"/>
          <w:lang w:eastAsia="ru-RU"/>
        </w:rPr>
        <w:t>рактерно</w:t>
      </w:r>
      <w:proofErr w:type="spellEnd"/>
      <w:proofErr w:type="gramEnd"/>
      <w:r w:rsidRPr="00E92273">
        <w:rPr>
          <w:rFonts w:ascii="Times New Roman" w:eastAsia="Times New Roman" w:hAnsi="Times New Roman" w:cs="Times New Roman"/>
          <w:bCs/>
          <w:sz w:val="24"/>
          <w:szCs w:val="24"/>
          <w:lang w:eastAsia="ru-RU"/>
        </w:rPr>
        <w:t xml:space="preserve">» и «типично», а что – нет, может только сам картограф-составитель, </w:t>
      </w:r>
      <w:proofErr w:type="spellStart"/>
      <w:r w:rsidRPr="00E92273">
        <w:rPr>
          <w:rFonts w:ascii="Times New Roman" w:eastAsia="Times New Roman" w:hAnsi="Times New Roman" w:cs="Times New Roman"/>
          <w:bCs/>
          <w:sz w:val="24"/>
          <w:szCs w:val="24"/>
          <w:lang w:eastAsia="ru-RU"/>
        </w:rPr>
        <w:t>формаль-ные</w:t>
      </w:r>
      <w:proofErr w:type="spellEnd"/>
      <w:r w:rsidRPr="00E92273">
        <w:rPr>
          <w:rFonts w:ascii="Times New Roman" w:eastAsia="Times New Roman" w:hAnsi="Times New Roman" w:cs="Times New Roman"/>
          <w:bCs/>
          <w:sz w:val="24"/>
          <w:szCs w:val="24"/>
          <w:lang w:eastAsia="ru-RU"/>
        </w:rPr>
        <w:t xml:space="preserve"> критерии тут работают плохо.</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Изученность объекта. При достаточной изученности объекта изображение может быть максимально подробным (для данного масштаба и назначения карты), а при нехватке фактического материала оно неизбежно становится обобщённым, схематичным. Фактор изученности тесно связан с качеством и полнотой источников, используемых для </w:t>
      </w:r>
      <w:proofErr w:type="spellStart"/>
      <w:proofErr w:type="gramStart"/>
      <w:r w:rsidRPr="00E92273">
        <w:rPr>
          <w:rFonts w:ascii="Times New Roman" w:eastAsia="Times New Roman" w:hAnsi="Times New Roman" w:cs="Times New Roman"/>
          <w:bCs/>
          <w:sz w:val="24"/>
          <w:szCs w:val="24"/>
          <w:lang w:eastAsia="ru-RU"/>
        </w:rPr>
        <w:t>карто-графирования</w:t>
      </w:r>
      <w:proofErr w:type="spellEnd"/>
      <w:proofErr w:type="gram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Оформление карты. Многоцветные карты (при прочих равных условиях) </w:t>
      </w:r>
      <w:proofErr w:type="spellStart"/>
      <w:proofErr w:type="gramStart"/>
      <w:r w:rsidRPr="00E92273">
        <w:rPr>
          <w:rFonts w:ascii="Times New Roman" w:eastAsia="Times New Roman" w:hAnsi="Times New Roman" w:cs="Times New Roman"/>
          <w:bCs/>
          <w:sz w:val="24"/>
          <w:szCs w:val="24"/>
          <w:lang w:eastAsia="ru-RU"/>
        </w:rPr>
        <w:t>позволя</w:t>
      </w:r>
      <w:proofErr w:type="spellEnd"/>
      <w:r w:rsidRPr="00E92273">
        <w:rPr>
          <w:rFonts w:ascii="Times New Roman" w:eastAsia="Times New Roman" w:hAnsi="Times New Roman" w:cs="Times New Roman"/>
          <w:bCs/>
          <w:sz w:val="24"/>
          <w:szCs w:val="24"/>
          <w:lang w:eastAsia="ru-RU"/>
        </w:rPr>
        <w:t>-ют</w:t>
      </w:r>
      <w:proofErr w:type="gramEnd"/>
      <w:r w:rsidRPr="00E92273">
        <w:rPr>
          <w:rFonts w:ascii="Times New Roman" w:eastAsia="Times New Roman" w:hAnsi="Times New Roman" w:cs="Times New Roman"/>
          <w:bCs/>
          <w:sz w:val="24"/>
          <w:szCs w:val="24"/>
          <w:lang w:eastAsia="ru-RU"/>
        </w:rPr>
        <w:t xml:space="preserve"> показать большее количество знаков, чем карты одноцветные. При хорошем качестве печати и правильном подборе фоновых окрасок, значков, штриховок на одной карте </w:t>
      </w:r>
      <w:proofErr w:type="spellStart"/>
      <w:proofErr w:type="gramStart"/>
      <w:r w:rsidRPr="00E92273">
        <w:rPr>
          <w:rFonts w:ascii="Times New Roman" w:eastAsia="Times New Roman" w:hAnsi="Times New Roman" w:cs="Times New Roman"/>
          <w:bCs/>
          <w:sz w:val="24"/>
          <w:szCs w:val="24"/>
          <w:lang w:eastAsia="ru-RU"/>
        </w:rPr>
        <w:t>мож</w:t>
      </w:r>
      <w:proofErr w:type="spellEnd"/>
      <w:r w:rsidRPr="00E92273">
        <w:rPr>
          <w:rFonts w:ascii="Times New Roman" w:eastAsia="Times New Roman" w:hAnsi="Times New Roman" w:cs="Times New Roman"/>
          <w:bCs/>
          <w:sz w:val="24"/>
          <w:szCs w:val="24"/>
          <w:lang w:eastAsia="ru-RU"/>
        </w:rPr>
        <w:t>-но</w:t>
      </w:r>
      <w:proofErr w:type="gramEnd"/>
      <w:r w:rsidRPr="00E92273">
        <w:rPr>
          <w:rFonts w:ascii="Times New Roman" w:eastAsia="Times New Roman" w:hAnsi="Times New Roman" w:cs="Times New Roman"/>
          <w:bCs/>
          <w:sz w:val="24"/>
          <w:szCs w:val="24"/>
          <w:lang w:eastAsia="ru-RU"/>
        </w:rPr>
        <w:t xml:space="preserve"> путём наложения совместить до шести взаимно перекрывающихся слоёв без особого ущерба для читаемости. На одноцветной карте или карте с ограниченным набором красок это сделать трудно или даже невозможно, следовательно, необходима генерализация </w:t>
      </w:r>
      <w:proofErr w:type="gramStart"/>
      <w:r w:rsidRPr="00E92273">
        <w:rPr>
          <w:rFonts w:ascii="Times New Roman" w:eastAsia="Times New Roman" w:hAnsi="Times New Roman" w:cs="Times New Roman"/>
          <w:bCs/>
          <w:sz w:val="24"/>
          <w:szCs w:val="24"/>
          <w:lang w:eastAsia="ru-RU"/>
        </w:rPr>
        <w:t>со-держания</w:t>
      </w:r>
      <w:proofErr w:type="gramEnd"/>
      <w:r w:rsidRPr="00E92273">
        <w:rPr>
          <w:rFonts w:ascii="Times New Roman" w:eastAsia="Times New Roman" w:hAnsi="Times New Roman" w:cs="Times New Roman"/>
          <w:bCs/>
          <w:sz w:val="24"/>
          <w:szCs w:val="24"/>
          <w:lang w:eastAsia="ru-RU"/>
        </w:rPr>
        <w:t xml:space="preserve"> [2].</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Генерализация проявляется в обобщении очертаний (контуров) объектов, их коли-</w:t>
      </w:r>
      <w:proofErr w:type="spellStart"/>
      <w:r w:rsidRPr="00E92273">
        <w:rPr>
          <w:rFonts w:ascii="Times New Roman" w:eastAsia="Times New Roman" w:hAnsi="Times New Roman" w:cs="Times New Roman"/>
          <w:bCs/>
          <w:sz w:val="24"/>
          <w:szCs w:val="24"/>
          <w:lang w:eastAsia="ru-RU"/>
        </w:rPr>
        <w:t>чественной</w:t>
      </w:r>
      <w:proofErr w:type="spellEnd"/>
      <w:r w:rsidRPr="00E92273">
        <w:rPr>
          <w:rFonts w:ascii="Times New Roman" w:eastAsia="Times New Roman" w:hAnsi="Times New Roman" w:cs="Times New Roman"/>
          <w:bCs/>
          <w:sz w:val="24"/>
          <w:szCs w:val="24"/>
          <w:lang w:eastAsia="ru-RU"/>
        </w:rPr>
        <w:t xml:space="preserve"> и </w:t>
      </w:r>
      <w:proofErr w:type="gramStart"/>
      <w:r w:rsidRPr="00E92273">
        <w:rPr>
          <w:rFonts w:ascii="Times New Roman" w:eastAsia="Times New Roman" w:hAnsi="Times New Roman" w:cs="Times New Roman"/>
          <w:bCs/>
          <w:sz w:val="24"/>
          <w:szCs w:val="24"/>
          <w:lang w:eastAsia="ru-RU"/>
        </w:rPr>
        <w:t>качественной</w:t>
      </w:r>
      <w:proofErr w:type="gramEnd"/>
      <w:r w:rsidRPr="00E92273">
        <w:rPr>
          <w:rFonts w:ascii="Times New Roman" w:eastAsia="Times New Roman" w:hAnsi="Times New Roman" w:cs="Times New Roman"/>
          <w:bCs/>
          <w:sz w:val="24"/>
          <w:szCs w:val="24"/>
          <w:lang w:eastAsia="ru-RU"/>
        </w:rPr>
        <w:t xml:space="preserve"> характеристик, в отборе картографических объектов, в пере-ходе от простых понятий к их собирательным обозначениям.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Рассмотрим особенности этих сторон генерализации.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Наиболее очевидна сторона генерализации, т.е. обобщение контуров. Она состоит в продуманном упрощении плановых очертаний объектов – линейных и площадных, при котором сохраняются особенности очертаний, характерные для данного объекта. Это </w:t>
      </w:r>
      <w:proofErr w:type="gramStart"/>
      <w:r w:rsidRPr="00E92273">
        <w:rPr>
          <w:rFonts w:ascii="Times New Roman" w:eastAsia="Times New Roman" w:hAnsi="Times New Roman" w:cs="Times New Roman"/>
          <w:bCs/>
          <w:sz w:val="24"/>
          <w:szCs w:val="24"/>
          <w:lang w:eastAsia="ru-RU"/>
        </w:rPr>
        <w:t>не-редко</w:t>
      </w:r>
      <w:proofErr w:type="gramEnd"/>
      <w:r w:rsidRPr="00E92273">
        <w:rPr>
          <w:rFonts w:ascii="Times New Roman" w:eastAsia="Times New Roman" w:hAnsi="Times New Roman" w:cs="Times New Roman"/>
          <w:bCs/>
          <w:sz w:val="24"/>
          <w:szCs w:val="24"/>
          <w:lang w:eastAsia="ru-RU"/>
        </w:rPr>
        <w:t xml:space="preserve"> приводит к преувеличению отдельных деталей, утрированию изображения, выделе-</w:t>
      </w:r>
      <w:proofErr w:type="spellStart"/>
      <w:r w:rsidRPr="00E92273">
        <w:rPr>
          <w:rFonts w:ascii="Times New Roman" w:eastAsia="Times New Roman" w:hAnsi="Times New Roman" w:cs="Times New Roman"/>
          <w:bCs/>
          <w:sz w:val="24"/>
          <w:szCs w:val="24"/>
          <w:lang w:eastAsia="ru-RU"/>
        </w:rPr>
        <w:t>нию</w:t>
      </w:r>
      <w:proofErr w:type="spellEnd"/>
      <w:r w:rsidRPr="00E92273">
        <w:rPr>
          <w:rFonts w:ascii="Times New Roman" w:eastAsia="Times New Roman" w:hAnsi="Times New Roman" w:cs="Times New Roman"/>
          <w:bCs/>
          <w:sz w:val="24"/>
          <w:szCs w:val="24"/>
          <w:lang w:eastAsia="ru-RU"/>
        </w:rPr>
        <w:t xml:space="preserve"> главного.</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Для полноценной генерализации, т.е. для отбора главного, существенного и для его передачи, надо понимать сущность изображаемого явления.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При генерализации обобщение количественной характеристики объекта или </w:t>
      </w:r>
      <w:proofErr w:type="spellStart"/>
      <w:proofErr w:type="gramStart"/>
      <w:r w:rsidRPr="00E92273">
        <w:rPr>
          <w:rFonts w:ascii="Times New Roman" w:eastAsia="Times New Roman" w:hAnsi="Times New Roman" w:cs="Times New Roman"/>
          <w:bCs/>
          <w:sz w:val="24"/>
          <w:szCs w:val="24"/>
          <w:lang w:eastAsia="ru-RU"/>
        </w:rPr>
        <w:t>явле-ния</w:t>
      </w:r>
      <w:proofErr w:type="spellEnd"/>
      <w:proofErr w:type="gramEnd"/>
      <w:r w:rsidRPr="00E92273">
        <w:rPr>
          <w:rFonts w:ascii="Times New Roman" w:eastAsia="Times New Roman" w:hAnsi="Times New Roman" w:cs="Times New Roman"/>
          <w:bCs/>
          <w:sz w:val="24"/>
          <w:szCs w:val="24"/>
          <w:lang w:eastAsia="ru-RU"/>
        </w:rPr>
        <w:t xml:space="preserve"> состоит в укрупнении интервалов (ступеней), например подразделение населённых пунктов по людности.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Обобщение качественной характеристики имеет целью сократить качественные различия в данной категории объектов (сокращение числа типов) с помощью замены дробных классификаций классификациями обобщёнными.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Отбор объектов – это ограничение содержания крайне необходимыми объектами и исключение прочих.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При отборе пользуются двумя количественными показателями: цензами и нор-</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мами</w:t>
      </w:r>
      <w:proofErr w:type="spellEnd"/>
      <w:r w:rsidRPr="00E92273">
        <w:rPr>
          <w:rFonts w:ascii="Times New Roman" w:eastAsia="Times New Roman" w:hAnsi="Times New Roman" w:cs="Times New Roman"/>
          <w:bCs/>
          <w:sz w:val="24"/>
          <w:szCs w:val="24"/>
          <w:lang w:eastAsia="ru-RU"/>
        </w:rPr>
        <w:t>. Ценз отбора – ограничительный параметр, указывающий величину или значимость объектов, сохраняемых при генерализации. Норма отбора – показатель, определяющий принятую степень отбора, среднее на единицу площади значение объектов, сохраняемых при генерализации. Нормы отбора регулируют нагрузку карты [2].</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Замена отдельных объектов (простых понятий) их собирательными обозначениями (обобщающими понятиями) может проявляться в замене знаков отдельных объектов </w:t>
      </w:r>
      <w:proofErr w:type="gramStart"/>
      <w:r w:rsidRPr="00E92273">
        <w:rPr>
          <w:rFonts w:ascii="Times New Roman" w:eastAsia="Times New Roman" w:hAnsi="Times New Roman" w:cs="Times New Roman"/>
          <w:bCs/>
          <w:sz w:val="24"/>
          <w:szCs w:val="24"/>
          <w:lang w:eastAsia="ru-RU"/>
        </w:rPr>
        <w:t>обо-значениями</w:t>
      </w:r>
      <w:proofErr w:type="gramEnd"/>
      <w:r w:rsidRPr="00E92273">
        <w:rPr>
          <w:rFonts w:ascii="Times New Roman" w:eastAsia="Times New Roman" w:hAnsi="Times New Roman" w:cs="Times New Roman"/>
          <w:bCs/>
          <w:sz w:val="24"/>
          <w:szCs w:val="24"/>
          <w:lang w:eastAsia="ru-RU"/>
        </w:rPr>
        <w:t xml:space="preserve"> обобщающего понятия (изображение населённого пункта может быть вначале в виде отдельных строений, затем кварталов и, наконец, пунсонов).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Среди условий, необходимых для правильной генерализации особенно важно </w:t>
      </w:r>
      <w:proofErr w:type="spellStart"/>
      <w:proofErr w:type="gramStart"/>
      <w:r w:rsidRPr="00E92273">
        <w:rPr>
          <w:rFonts w:ascii="Times New Roman" w:eastAsia="Times New Roman" w:hAnsi="Times New Roman" w:cs="Times New Roman"/>
          <w:bCs/>
          <w:sz w:val="24"/>
          <w:szCs w:val="24"/>
          <w:lang w:eastAsia="ru-RU"/>
        </w:rPr>
        <w:t>по-нимать</w:t>
      </w:r>
      <w:proofErr w:type="spellEnd"/>
      <w:proofErr w:type="gramEnd"/>
      <w:r w:rsidRPr="00E92273">
        <w:rPr>
          <w:rFonts w:ascii="Times New Roman" w:eastAsia="Times New Roman" w:hAnsi="Times New Roman" w:cs="Times New Roman"/>
          <w:bCs/>
          <w:sz w:val="24"/>
          <w:szCs w:val="24"/>
          <w:lang w:eastAsia="ru-RU"/>
        </w:rPr>
        <w:t xml:space="preserve"> сущность изображаемых явлений и обязательно учитывать связи: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между объектами, входящими в один из элементов содержания карты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xml:space="preserve">, в гидрографии при исключении небольшого озера можно сделать так, что выпадение этого звена водной системы приведёт к её разрыву);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 xml:space="preserve">между различными элементами содержания карты (например, населённые пункты и пути сообщения имеют непосредственную связь; устранение второстепенных населённых пунктов влечёт исключение местных путей, которые связывают эти пункты с магистральными линиями);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19</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3) между элементами данной карты и других родственных карт (например, между рельефом, почвами и растительностью, изображёнными на разных картах).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 географических позиций генерализация рассматривается как процесс выделения на картах </w:t>
      </w:r>
      <w:proofErr w:type="spellStart"/>
      <w:r w:rsidRPr="00E92273">
        <w:rPr>
          <w:rFonts w:ascii="Times New Roman" w:eastAsia="Times New Roman" w:hAnsi="Times New Roman" w:cs="Times New Roman"/>
          <w:bCs/>
          <w:sz w:val="24"/>
          <w:szCs w:val="24"/>
          <w:lang w:eastAsia="ru-RU"/>
        </w:rPr>
        <w:t>геосистем</w:t>
      </w:r>
      <w:proofErr w:type="spellEnd"/>
      <w:r w:rsidRPr="00E92273">
        <w:rPr>
          <w:rFonts w:ascii="Times New Roman" w:eastAsia="Times New Roman" w:hAnsi="Times New Roman" w:cs="Times New Roman"/>
          <w:bCs/>
          <w:sz w:val="24"/>
          <w:szCs w:val="24"/>
          <w:lang w:eastAsia="ru-RU"/>
        </w:rPr>
        <w:t xml:space="preserve"> всё более крупного ранга, их главных компонентов и взаимосвязей. Среди многообразия условий генерализации наиболее существенны следующие: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научно-обоснованное обобщение легенды; отображение генетических и морфологических особенностей объектов и </w:t>
      </w:r>
      <w:proofErr w:type="spellStart"/>
      <w:r w:rsidRPr="00E92273">
        <w:rPr>
          <w:rFonts w:ascii="Times New Roman" w:eastAsia="Times New Roman" w:hAnsi="Times New Roman" w:cs="Times New Roman"/>
          <w:bCs/>
          <w:sz w:val="24"/>
          <w:szCs w:val="24"/>
          <w:lang w:eastAsia="ru-RU"/>
        </w:rPr>
        <w:t>явле</w:t>
      </w:r>
      <w:proofErr w:type="spell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ний</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учёт внутренних и внешних взаимосвязей изображаемых объектов, их </w:t>
      </w:r>
      <w:proofErr w:type="gramStart"/>
      <w:r w:rsidRPr="00E92273">
        <w:rPr>
          <w:rFonts w:ascii="Times New Roman" w:eastAsia="Times New Roman" w:hAnsi="Times New Roman" w:cs="Times New Roman"/>
          <w:bCs/>
          <w:sz w:val="24"/>
          <w:szCs w:val="24"/>
          <w:lang w:eastAsia="ru-RU"/>
        </w:rPr>
        <w:t>иерархи-ческой</w:t>
      </w:r>
      <w:proofErr w:type="gramEnd"/>
      <w:r w:rsidRPr="00E92273">
        <w:rPr>
          <w:rFonts w:ascii="Times New Roman" w:eastAsia="Times New Roman" w:hAnsi="Times New Roman" w:cs="Times New Roman"/>
          <w:bCs/>
          <w:sz w:val="24"/>
          <w:szCs w:val="24"/>
          <w:lang w:eastAsia="ru-RU"/>
        </w:rPr>
        <w:t xml:space="preserve"> соподчинённости;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оптимальный подбор знаков и изобразительных средств.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При генерализации обязательно следует учитывать следующие виды связей: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между однородными объектами (например, необходим согласованный отбор рек и озёр, входящих в единую водную систему);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между объектами разной природы или разными картографическими слоями (рельефом и гидрографией, дорожной сетью и населёнными пунктами и т.п.);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между разными картами (следует, например, стремиться к единому уровню </w:t>
      </w:r>
      <w:proofErr w:type="spellStart"/>
      <w:proofErr w:type="gramStart"/>
      <w:r w:rsidRPr="00E92273">
        <w:rPr>
          <w:rFonts w:ascii="Times New Roman" w:eastAsia="Times New Roman" w:hAnsi="Times New Roman" w:cs="Times New Roman"/>
          <w:bCs/>
          <w:sz w:val="24"/>
          <w:szCs w:val="24"/>
          <w:lang w:eastAsia="ru-RU"/>
        </w:rPr>
        <w:t>ге-нерализации</w:t>
      </w:r>
      <w:proofErr w:type="spellEnd"/>
      <w:proofErr w:type="gramEnd"/>
      <w:r w:rsidRPr="00E92273">
        <w:rPr>
          <w:rFonts w:ascii="Times New Roman" w:eastAsia="Times New Roman" w:hAnsi="Times New Roman" w:cs="Times New Roman"/>
          <w:bCs/>
          <w:sz w:val="24"/>
          <w:szCs w:val="24"/>
          <w:lang w:eastAsia="ru-RU"/>
        </w:rPr>
        <w:t xml:space="preserve"> карт четвертичных отложений, почвенного покрова, растительности и ланд-</w:t>
      </w:r>
      <w:proofErr w:type="spellStart"/>
      <w:r w:rsidRPr="00E92273">
        <w:rPr>
          <w:rFonts w:ascii="Times New Roman" w:eastAsia="Times New Roman" w:hAnsi="Times New Roman" w:cs="Times New Roman"/>
          <w:bCs/>
          <w:sz w:val="24"/>
          <w:szCs w:val="24"/>
          <w:lang w:eastAsia="ru-RU"/>
        </w:rPr>
        <w:t>шафтов</w:t>
      </w:r>
      <w:proofErr w:type="spellEnd"/>
      <w:r w:rsidRPr="00E92273">
        <w:rPr>
          <w:rFonts w:ascii="Times New Roman" w:eastAsia="Times New Roman" w:hAnsi="Times New Roman" w:cs="Times New Roman"/>
          <w:bCs/>
          <w:sz w:val="24"/>
          <w:szCs w:val="24"/>
          <w:lang w:eastAsia="ru-RU"/>
        </w:rPr>
        <w:t xml:space="preserve"> одной территории).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16. Географические атласы и их виды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Географическим атласом называется систематическое собрание географических карт, выполненное по общей программе как целостное произведение. Атлас не </w:t>
      </w:r>
      <w:proofErr w:type="spellStart"/>
      <w:proofErr w:type="gramStart"/>
      <w:r w:rsidRPr="00E92273">
        <w:rPr>
          <w:rFonts w:ascii="Times New Roman" w:eastAsia="Times New Roman" w:hAnsi="Times New Roman" w:cs="Times New Roman"/>
          <w:bCs/>
          <w:sz w:val="24"/>
          <w:szCs w:val="24"/>
          <w:lang w:eastAsia="ru-RU"/>
        </w:rPr>
        <w:t>механиче-ское</w:t>
      </w:r>
      <w:proofErr w:type="spellEnd"/>
      <w:proofErr w:type="gramEnd"/>
      <w:r w:rsidRPr="00E92273">
        <w:rPr>
          <w:rFonts w:ascii="Times New Roman" w:eastAsia="Times New Roman" w:hAnsi="Times New Roman" w:cs="Times New Roman"/>
          <w:bCs/>
          <w:sz w:val="24"/>
          <w:szCs w:val="24"/>
          <w:lang w:eastAsia="ru-RU"/>
        </w:rPr>
        <w:t xml:space="preserve"> собрание, а система карт, связанных между собой и друг друга дополняющих, </w:t>
      </w:r>
      <w:proofErr w:type="spellStart"/>
      <w:r w:rsidRPr="00E92273">
        <w:rPr>
          <w:rFonts w:ascii="Times New Roman" w:eastAsia="Times New Roman" w:hAnsi="Times New Roman" w:cs="Times New Roman"/>
          <w:bCs/>
          <w:sz w:val="24"/>
          <w:szCs w:val="24"/>
          <w:lang w:eastAsia="ru-RU"/>
        </w:rPr>
        <w:t>систе-ма</w:t>
      </w:r>
      <w:proofErr w:type="spellEnd"/>
      <w:r w:rsidRPr="00E92273">
        <w:rPr>
          <w:rFonts w:ascii="Times New Roman" w:eastAsia="Times New Roman" w:hAnsi="Times New Roman" w:cs="Times New Roman"/>
          <w:bCs/>
          <w:sz w:val="24"/>
          <w:szCs w:val="24"/>
          <w:lang w:eastAsia="ru-RU"/>
        </w:rPr>
        <w:t>, обусловленная назначением атласа.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 xml:space="preserve">Подобно картам атласы подразделяют по пространственному охвату, выделяя </w:t>
      </w:r>
      <w:proofErr w:type="spellStart"/>
      <w:r w:rsidRPr="00E92273">
        <w:rPr>
          <w:rFonts w:ascii="Times New Roman" w:eastAsia="Times New Roman" w:hAnsi="Times New Roman" w:cs="Times New Roman"/>
          <w:bCs/>
          <w:sz w:val="24"/>
          <w:szCs w:val="24"/>
          <w:lang w:eastAsia="ru-RU"/>
        </w:rPr>
        <w:t>атла-сы</w:t>
      </w:r>
      <w:proofErr w:type="spellEnd"/>
      <w:r w:rsidRPr="00E92273">
        <w:rPr>
          <w:rFonts w:ascii="Times New Roman" w:eastAsia="Times New Roman" w:hAnsi="Times New Roman" w:cs="Times New Roman"/>
          <w:bCs/>
          <w:sz w:val="24"/>
          <w:szCs w:val="24"/>
          <w:lang w:eastAsia="ru-RU"/>
        </w:rPr>
        <w:t xml:space="preserve"> планет (атласы мира, Венеры, Луны) континентов, океанов, крупных географических районов, государств, областей, городов.</w:t>
      </w:r>
      <w:proofErr w:type="gramEnd"/>
      <w:r w:rsidRPr="00E92273">
        <w:rPr>
          <w:rFonts w:ascii="Times New Roman" w:eastAsia="Times New Roman" w:hAnsi="Times New Roman" w:cs="Times New Roman"/>
          <w:bCs/>
          <w:sz w:val="24"/>
          <w:szCs w:val="24"/>
          <w:lang w:eastAsia="ru-RU"/>
        </w:rPr>
        <w:t xml:space="preserve"> Возможны самые разные варианты группировки атласов по административному делению, политическим, историческим, природным, </w:t>
      </w:r>
      <w:proofErr w:type="gramStart"/>
      <w:r w:rsidRPr="00E92273">
        <w:rPr>
          <w:rFonts w:ascii="Times New Roman" w:eastAsia="Times New Roman" w:hAnsi="Times New Roman" w:cs="Times New Roman"/>
          <w:bCs/>
          <w:sz w:val="24"/>
          <w:szCs w:val="24"/>
          <w:lang w:eastAsia="ru-RU"/>
        </w:rPr>
        <w:t>эко-</w:t>
      </w:r>
      <w:proofErr w:type="spellStart"/>
      <w:r w:rsidRPr="00E92273">
        <w:rPr>
          <w:rFonts w:ascii="Times New Roman" w:eastAsia="Times New Roman" w:hAnsi="Times New Roman" w:cs="Times New Roman"/>
          <w:bCs/>
          <w:sz w:val="24"/>
          <w:szCs w:val="24"/>
          <w:lang w:eastAsia="ru-RU"/>
        </w:rPr>
        <w:t>номическим</w:t>
      </w:r>
      <w:proofErr w:type="spellEnd"/>
      <w:proofErr w:type="gramEnd"/>
      <w:r w:rsidRPr="00E92273">
        <w:rPr>
          <w:rFonts w:ascii="Times New Roman" w:eastAsia="Times New Roman" w:hAnsi="Times New Roman" w:cs="Times New Roman"/>
          <w:bCs/>
          <w:sz w:val="24"/>
          <w:szCs w:val="24"/>
          <w:lang w:eastAsia="ru-RU"/>
        </w:rPr>
        <w:t xml:space="preserve"> признакам. Есть атласы, охватывающие только полушарие (Атлас обратной стороны Луны), атласы группы стран (Атлас Дунайских стран), а с другой стороны – </w:t>
      </w:r>
      <w:proofErr w:type="spellStart"/>
      <w:proofErr w:type="gramStart"/>
      <w:r w:rsidRPr="00E92273">
        <w:rPr>
          <w:rFonts w:ascii="Times New Roman" w:eastAsia="Times New Roman" w:hAnsi="Times New Roman" w:cs="Times New Roman"/>
          <w:bCs/>
          <w:sz w:val="24"/>
          <w:szCs w:val="24"/>
          <w:lang w:eastAsia="ru-RU"/>
        </w:rPr>
        <w:t>атла-сы</w:t>
      </w:r>
      <w:proofErr w:type="spellEnd"/>
      <w:proofErr w:type="gramEnd"/>
      <w:r w:rsidRPr="00E92273">
        <w:rPr>
          <w:rFonts w:ascii="Times New Roman" w:eastAsia="Times New Roman" w:hAnsi="Times New Roman" w:cs="Times New Roman"/>
          <w:bCs/>
          <w:sz w:val="24"/>
          <w:szCs w:val="24"/>
          <w:lang w:eastAsia="ru-RU"/>
        </w:rPr>
        <w:t xml:space="preserve"> небольших территорий и акваторий (Атлас Южного берега Крыма, Атлас озера Бай-кал).</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По содержанию атласы подразделяются следующим образом: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атласы общегеографические атласы физико-географические: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геологические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геофизические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климатические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океанологические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гидрографические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почвенные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ботанические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зоогеографические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медико-географические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w:t>
      </w:r>
      <w:r w:rsidRPr="00E92273">
        <w:rPr>
          <w:rFonts w:ascii="Times New Roman" w:eastAsia="Times New Roman" w:hAnsi="Times New Roman" w:cs="Times New Roman"/>
          <w:bCs/>
          <w:sz w:val="24"/>
          <w:szCs w:val="24"/>
          <w:lang w:eastAsia="ru-RU"/>
        </w:rPr>
        <w:tab/>
        <w:t xml:space="preserve">комплексные физико-географические атласы социально-экономические: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населения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промышленности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сельского и лесного хозяйства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культуры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политико-административного деления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комплексные социально-экономические атласы эколого-географические: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факторов воздействия на среду и отдельные её компоненты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20</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последствий воздействия и загрязнения среды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экологических ситуаций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условий жизни населения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экологической безопасности атласы исторические: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Древнего мира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средних веков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новейшей истории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военно-исторические атласы общие комплексные.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Классификацию атласов по содержанию обычно сочетают с делением на ком-</w:t>
      </w:r>
      <w:proofErr w:type="spellStart"/>
      <w:r w:rsidRPr="00E92273">
        <w:rPr>
          <w:rFonts w:ascii="Times New Roman" w:eastAsia="Times New Roman" w:hAnsi="Times New Roman" w:cs="Times New Roman"/>
          <w:bCs/>
          <w:sz w:val="24"/>
          <w:szCs w:val="24"/>
          <w:lang w:eastAsia="ru-RU"/>
        </w:rPr>
        <w:t>плексные</w:t>
      </w:r>
      <w:proofErr w:type="spellEnd"/>
      <w:r w:rsidRPr="00E92273">
        <w:rPr>
          <w:rFonts w:ascii="Times New Roman" w:eastAsia="Times New Roman" w:hAnsi="Times New Roman" w:cs="Times New Roman"/>
          <w:bCs/>
          <w:sz w:val="24"/>
          <w:szCs w:val="24"/>
          <w:lang w:eastAsia="ru-RU"/>
        </w:rPr>
        <w:t>, включающие широкий набор карт природы, населения и хозяйства, отраслевые (например, геоботанические) и узкоотраслевые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xml:space="preserve"> атлас ареалов лекарственных растений).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Наиболее полезной с практической точки зрения является группировка атласов по назначению, в соответствии с которой выделяют атласы: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справочные,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научно-справочные,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популярные, учебные,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туристские,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дорожные,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w:t>
      </w:r>
      <w:r w:rsidRPr="00E92273">
        <w:rPr>
          <w:rFonts w:ascii="Times New Roman" w:eastAsia="Times New Roman" w:hAnsi="Times New Roman" w:cs="Times New Roman"/>
          <w:bCs/>
          <w:sz w:val="24"/>
          <w:szCs w:val="24"/>
          <w:lang w:eastAsia="ru-RU"/>
        </w:rPr>
        <w:tab/>
        <w:t xml:space="preserve">военные и т.п.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Атласы можно классифицировать и по иным признакам, например по формату и способу брошюровки. Выделяют атласы настольного формата – большие фолианты, </w:t>
      </w:r>
      <w:proofErr w:type="spellStart"/>
      <w:proofErr w:type="gramStart"/>
      <w:r w:rsidRPr="00E92273">
        <w:rPr>
          <w:rFonts w:ascii="Times New Roman" w:eastAsia="Times New Roman" w:hAnsi="Times New Roman" w:cs="Times New Roman"/>
          <w:bCs/>
          <w:sz w:val="24"/>
          <w:szCs w:val="24"/>
          <w:lang w:eastAsia="ru-RU"/>
        </w:rPr>
        <w:t>поль-зоваться</w:t>
      </w:r>
      <w:proofErr w:type="spellEnd"/>
      <w:proofErr w:type="gramEnd"/>
      <w:r w:rsidRPr="00E92273">
        <w:rPr>
          <w:rFonts w:ascii="Times New Roman" w:eastAsia="Times New Roman" w:hAnsi="Times New Roman" w:cs="Times New Roman"/>
          <w:bCs/>
          <w:sz w:val="24"/>
          <w:szCs w:val="24"/>
          <w:lang w:eastAsia="ru-RU"/>
        </w:rPr>
        <w:t xml:space="preserve"> которыми можно только держа их на столе. Большинство атласов имеют </w:t>
      </w:r>
      <w:proofErr w:type="spellStart"/>
      <w:proofErr w:type="gramStart"/>
      <w:r w:rsidRPr="00E92273">
        <w:rPr>
          <w:rFonts w:ascii="Times New Roman" w:eastAsia="Times New Roman" w:hAnsi="Times New Roman" w:cs="Times New Roman"/>
          <w:bCs/>
          <w:sz w:val="24"/>
          <w:szCs w:val="24"/>
          <w:lang w:eastAsia="ru-RU"/>
        </w:rPr>
        <w:t>книж-ный</w:t>
      </w:r>
      <w:proofErr w:type="spellEnd"/>
      <w:proofErr w:type="gramEnd"/>
      <w:r w:rsidRPr="00E92273">
        <w:rPr>
          <w:rFonts w:ascii="Times New Roman" w:eastAsia="Times New Roman" w:hAnsi="Times New Roman" w:cs="Times New Roman"/>
          <w:bCs/>
          <w:sz w:val="24"/>
          <w:szCs w:val="24"/>
          <w:lang w:eastAsia="ru-RU"/>
        </w:rPr>
        <w:t xml:space="preserve"> формат. Существуют также малые (карманные) и миниатюрные атласы, но эти </w:t>
      </w:r>
      <w:proofErr w:type="spellStart"/>
      <w:proofErr w:type="gramStart"/>
      <w:r w:rsidRPr="00E92273">
        <w:rPr>
          <w:rFonts w:ascii="Times New Roman" w:eastAsia="Times New Roman" w:hAnsi="Times New Roman" w:cs="Times New Roman"/>
          <w:bCs/>
          <w:sz w:val="24"/>
          <w:szCs w:val="24"/>
          <w:lang w:eastAsia="ru-RU"/>
        </w:rPr>
        <w:t>по-следние</w:t>
      </w:r>
      <w:proofErr w:type="spellEnd"/>
      <w:proofErr w:type="gramEnd"/>
      <w:r w:rsidRPr="00E92273">
        <w:rPr>
          <w:rFonts w:ascii="Times New Roman" w:eastAsia="Times New Roman" w:hAnsi="Times New Roman" w:cs="Times New Roman"/>
          <w:bCs/>
          <w:sz w:val="24"/>
          <w:szCs w:val="24"/>
          <w:lang w:eastAsia="ru-RU"/>
        </w:rPr>
        <w:t xml:space="preserve"> более всего ценятся за своё полиграфическое изящество.</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Обычно атласы брошюруются в переплёте, но бывает, что их издают в виде </w:t>
      </w:r>
      <w:proofErr w:type="gramStart"/>
      <w:r w:rsidRPr="00E92273">
        <w:rPr>
          <w:rFonts w:ascii="Times New Roman" w:eastAsia="Times New Roman" w:hAnsi="Times New Roman" w:cs="Times New Roman"/>
          <w:bCs/>
          <w:sz w:val="24"/>
          <w:szCs w:val="24"/>
          <w:lang w:eastAsia="ru-RU"/>
        </w:rPr>
        <w:t>от-дельных</w:t>
      </w:r>
      <w:proofErr w:type="gramEnd"/>
      <w:r w:rsidRPr="00E92273">
        <w:rPr>
          <w:rFonts w:ascii="Times New Roman" w:eastAsia="Times New Roman" w:hAnsi="Times New Roman" w:cs="Times New Roman"/>
          <w:bCs/>
          <w:sz w:val="24"/>
          <w:szCs w:val="24"/>
          <w:lang w:eastAsia="ru-RU"/>
        </w:rPr>
        <w:t xml:space="preserve"> листов в общей папке. Листы карт атласа удобно использовать для сравнения и взаимного сопоставления. Но главное для такого атласа всегда можно выпустить новую дополнительную карту или обновить в переиздании устаревшую.</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w:t>
      </w:r>
      <w:r w:rsidRPr="00E92273">
        <w:rPr>
          <w:rFonts w:ascii="Times New Roman" w:eastAsia="Times New Roman" w:hAnsi="Times New Roman" w:cs="Times New Roman"/>
          <w:bCs/>
          <w:sz w:val="24"/>
          <w:szCs w:val="24"/>
          <w:lang w:eastAsia="ru-RU"/>
        </w:rPr>
        <w:tab/>
        <w:t xml:space="preserve">наши дни наряду с </w:t>
      </w:r>
      <w:proofErr w:type="gramStart"/>
      <w:r w:rsidRPr="00E92273">
        <w:rPr>
          <w:rFonts w:ascii="Times New Roman" w:eastAsia="Times New Roman" w:hAnsi="Times New Roman" w:cs="Times New Roman"/>
          <w:bCs/>
          <w:sz w:val="24"/>
          <w:szCs w:val="24"/>
          <w:lang w:eastAsia="ru-RU"/>
        </w:rPr>
        <w:t>традиционными</w:t>
      </w:r>
      <w:proofErr w:type="gramEnd"/>
      <w:r w:rsidRPr="00E92273">
        <w:rPr>
          <w:rFonts w:ascii="Times New Roman" w:eastAsia="Times New Roman" w:hAnsi="Times New Roman" w:cs="Times New Roman"/>
          <w:bCs/>
          <w:sz w:val="24"/>
          <w:szCs w:val="24"/>
          <w:lang w:eastAsia="ru-RU"/>
        </w:rPr>
        <w:t xml:space="preserve"> бумажными широко используют </w:t>
      </w:r>
      <w:proofErr w:type="spellStart"/>
      <w:r w:rsidRPr="00E92273">
        <w:rPr>
          <w:rFonts w:ascii="Times New Roman" w:eastAsia="Times New Roman" w:hAnsi="Times New Roman" w:cs="Times New Roman"/>
          <w:bCs/>
          <w:sz w:val="24"/>
          <w:szCs w:val="24"/>
          <w:lang w:eastAsia="ru-RU"/>
        </w:rPr>
        <w:t>компью-терные</w:t>
      </w:r>
      <w:proofErr w:type="spellEnd"/>
      <w:r w:rsidRPr="00E92273">
        <w:rPr>
          <w:rFonts w:ascii="Times New Roman" w:eastAsia="Times New Roman" w:hAnsi="Times New Roman" w:cs="Times New Roman"/>
          <w:bCs/>
          <w:sz w:val="24"/>
          <w:szCs w:val="24"/>
          <w:lang w:eastAsia="ru-RU"/>
        </w:rPr>
        <w:t xml:space="preserve"> атласы, атласы на компакт-дисках и даже виртуальные атласы, размещенные в сетях телекоммуникации.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 xml:space="preserve">Атлас содержит систему карт, тесно увязанных между собой и друг друга </w:t>
      </w:r>
      <w:proofErr w:type="spellStart"/>
      <w:proofErr w:type="gramStart"/>
      <w:r w:rsidRPr="00E92273">
        <w:rPr>
          <w:rFonts w:ascii="Times New Roman" w:eastAsia="Times New Roman" w:hAnsi="Times New Roman" w:cs="Times New Roman"/>
          <w:bCs/>
          <w:sz w:val="24"/>
          <w:szCs w:val="24"/>
          <w:lang w:eastAsia="ru-RU"/>
        </w:rPr>
        <w:t>допол-няющих</w:t>
      </w:r>
      <w:proofErr w:type="spellEnd"/>
      <w:proofErr w:type="gramEnd"/>
      <w:r w:rsidRPr="00E92273">
        <w:rPr>
          <w:rFonts w:ascii="Times New Roman" w:eastAsia="Times New Roman" w:hAnsi="Times New Roman" w:cs="Times New Roman"/>
          <w:bCs/>
          <w:sz w:val="24"/>
          <w:szCs w:val="24"/>
          <w:lang w:eastAsia="ru-RU"/>
        </w:rPr>
        <w:t>. В целом комплексный атлас можно рассматривать как модель географической системы (</w:t>
      </w:r>
      <w:proofErr w:type="spellStart"/>
      <w:r w:rsidRPr="00E92273">
        <w:rPr>
          <w:rFonts w:ascii="Times New Roman" w:eastAsia="Times New Roman" w:hAnsi="Times New Roman" w:cs="Times New Roman"/>
          <w:bCs/>
          <w:sz w:val="24"/>
          <w:szCs w:val="24"/>
          <w:lang w:eastAsia="ru-RU"/>
        </w:rPr>
        <w:t>геосистемы</w:t>
      </w:r>
      <w:proofErr w:type="spell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Система карт делится на разделы, и в каждом из них есть основная и </w:t>
      </w:r>
      <w:proofErr w:type="spellStart"/>
      <w:proofErr w:type="gramStart"/>
      <w:r w:rsidRPr="00E92273">
        <w:rPr>
          <w:rFonts w:ascii="Times New Roman" w:eastAsia="Times New Roman" w:hAnsi="Times New Roman" w:cs="Times New Roman"/>
          <w:bCs/>
          <w:sz w:val="24"/>
          <w:szCs w:val="24"/>
          <w:lang w:eastAsia="ru-RU"/>
        </w:rPr>
        <w:t>дополнитель-ная</w:t>
      </w:r>
      <w:proofErr w:type="spellEnd"/>
      <w:proofErr w:type="gramEnd"/>
      <w:r w:rsidRPr="00E92273">
        <w:rPr>
          <w:rFonts w:ascii="Times New Roman" w:eastAsia="Times New Roman" w:hAnsi="Times New Roman" w:cs="Times New Roman"/>
          <w:bCs/>
          <w:sz w:val="24"/>
          <w:szCs w:val="24"/>
          <w:lang w:eastAsia="ru-RU"/>
        </w:rPr>
        <w:t xml:space="preserve"> карты. В сериях аналитических карт представлены отдельные подсистемы (например, рельеф, почвы, климат) и компоненты </w:t>
      </w:r>
      <w:proofErr w:type="spellStart"/>
      <w:r w:rsidRPr="00E92273">
        <w:rPr>
          <w:rFonts w:ascii="Times New Roman" w:eastAsia="Times New Roman" w:hAnsi="Times New Roman" w:cs="Times New Roman"/>
          <w:bCs/>
          <w:sz w:val="24"/>
          <w:szCs w:val="24"/>
          <w:lang w:eastAsia="ru-RU"/>
        </w:rPr>
        <w:t>геосистем</w:t>
      </w:r>
      <w:proofErr w:type="spellEnd"/>
      <w:r w:rsidRPr="00E92273">
        <w:rPr>
          <w:rFonts w:ascii="Times New Roman" w:eastAsia="Times New Roman" w:hAnsi="Times New Roman" w:cs="Times New Roman"/>
          <w:bCs/>
          <w:sz w:val="24"/>
          <w:szCs w:val="24"/>
          <w:lang w:eastAsia="ru-RU"/>
        </w:rPr>
        <w:t xml:space="preserve"> (скажем, в подсистему карт климата </w:t>
      </w:r>
      <w:proofErr w:type="spellStart"/>
      <w:proofErr w:type="gramStart"/>
      <w:r w:rsidRPr="00E92273">
        <w:rPr>
          <w:rFonts w:ascii="Times New Roman" w:eastAsia="Times New Roman" w:hAnsi="Times New Roman" w:cs="Times New Roman"/>
          <w:bCs/>
          <w:sz w:val="24"/>
          <w:szCs w:val="24"/>
          <w:lang w:eastAsia="ru-RU"/>
        </w:rPr>
        <w:t>вхо-дят</w:t>
      </w:r>
      <w:proofErr w:type="spellEnd"/>
      <w:proofErr w:type="gramEnd"/>
      <w:r w:rsidRPr="00E92273">
        <w:rPr>
          <w:rFonts w:ascii="Times New Roman" w:eastAsia="Times New Roman" w:hAnsi="Times New Roman" w:cs="Times New Roman"/>
          <w:bCs/>
          <w:sz w:val="24"/>
          <w:szCs w:val="24"/>
          <w:lang w:eastAsia="ru-RU"/>
        </w:rPr>
        <w:t xml:space="preserve"> карты осадков, температур, преобладающих ветров и т.д.). Единство раздела (или </w:t>
      </w:r>
      <w:proofErr w:type="gramStart"/>
      <w:r w:rsidRPr="00E92273">
        <w:rPr>
          <w:rFonts w:ascii="Times New Roman" w:eastAsia="Times New Roman" w:hAnsi="Times New Roman" w:cs="Times New Roman"/>
          <w:bCs/>
          <w:sz w:val="24"/>
          <w:szCs w:val="24"/>
          <w:lang w:eastAsia="ru-RU"/>
        </w:rPr>
        <w:t>под-раздела</w:t>
      </w:r>
      <w:proofErr w:type="gramEnd"/>
      <w:r w:rsidRPr="00E92273">
        <w:rPr>
          <w:rFonts w:ascii="Times New Roman" w:eastAsia="Times New Roman" w:hAnsi="Times New Roman" w:cs="Times New Roman"/>
          <w:bCs/>
          <w:sz w:val="24"/>
          <w:szCs w:val="24"/>
          <w:lang w:eastAsia="ru-RU"/>
        </w:rPr>
        <w:t xml:space="preserve">) достигается увязкой с основной картой, а таксономическая соподчинённость элементов содержания каждой карты обеспечивается логикой её легенды и подбором изобразительных средств – тем самым моделируется иерархия компонентов </w:t>
      </w:r>
      <w:proofErr w:type="spellStart"/>
      <w:r w:rsidRPr="00E92273">
        <w:rPr>
          <w:rFonts w:ascii="Times New Roman" w:eastAsia="Times New Roman" w:hAnsi="Times New Roman" w:cs="Times New Roman"/>
          <w:bCs/>
          <w:sz w:val="24"/>
          <w:szCs w:val="24"/>
          <w:lang w:eastAsia="ru-RU"/>
        </w:rPr>
        <w:t>геосистемы</w:t>
      </w:r>
      <w:proofErr w:type="spell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Взаимодействие компонентов находит отражение на комплексных и комплексно-синтетических картах, таких, например, как карты взаимодействия ветров и океанических течений или карты распределения населения по отрасли промышленности.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w:t>
      </w:r>
      <w:r w:rsidRPr="00E92273">
        <w:rPr>
          <w:rFonts w:ascii="Times New Roman" w:eastAsia="Times New Roman" w:hAnsi="Times New Roman" w:cs="Times New Roman"/>
          <w:bCs/>
          <w:sz w:val="24"/>
          <w:szCs w:val="24"/>
          <w:lang w:eastAsia="ru-RU"/>
        </w:rPr>
        <w:tab/>
        <w:t xml:space="preserve">атласах есть и карты, характеризующие динамику </w:t>
      </w:r>
      <w:proofErr w:type="spellStart"/>
      <w:r w:rsidRPr="00E92273">
        <w:rPr>
          <w:rFonts w:ascii="Times New Roman" w:eastAsia="Times New Roman" w:hAnsi="Times New Roman" w:cs="Times New Roman"/>
          <w:bCs/>
          <w:sz w:val="24"/>
          <w:szCs w:val="24"/>
          <w:lang w:eastAsia="ru-RU"/>
        </w:rPr>
        <w:t>геосистем</w:t>
      </w:r>
      <w:proofErr w:type="spellEnd"/>
      <w:r w:rsidRPr="00E92273">
        <w:rPr>
          <w:rFonts w:ascii="Times New Roman" w:eastAsia="Times New Roman" w:hAnsi="Times New Roman" w:cs="Times New Roman"/>
          <w:bCs/>
          <w:sz w:val="24"/>
          <w:szCs w:val="24"/>
          <w:lang w:eastAsia="ru-RU"/>
        </w:rPr>
        <w:t xml:space="preserve">, процессы переноса вещества и энергии, например, перемещение отложений, водных масс, перевозки </w:t>
      </w:r>
      <w:proofErr w:type="gramStart"/>
      <w:r w:rsidRPr="00E92273">
        <w:rPr>
          <w:rFonts w:ascii="Times New Roman" w:eastAsia="Times New Roman" w:hAnsi="Times New Roman" w:cs="Times New Roman"/>
          <w:bCs/>
          <w:sz w:val="24"/>
          <w:szCs w:val="24"/>
          <w:lang w:eastAsia="ru-RU"/>
        </w:rPr>
        <w:t>про-</w:t>
      </w:r>
      <w:proofErr w:type="spellStart"/>
      <w:r w:rsidRPr="00E92273">
        <w:rPr>
          <w:rFonts w:ascii="Times New Roman" w:eastAsia="Times New Roman" w:hAnsi="Times New Roman" w:cs="Times New Roman"/>
          <w:bCs/>
          <w:sz w:val="24"/>
          <w:szCs w:val="24"/>
          <w:lang w:eastAsia="ru-RU"/>
        </w:rPr>
        <w:t>мышленных</w:t>
      </w:r>
      <w:proofErr w:type="spellEnd"/>
      <w:proofErr w:type="gramEnd"/>
      <w:r w:rsidRPr="00E92273">
        <w:rPr>
          <w:rFonts w:ascii="Times New Roman" w:eastAsia="Times New Roman" w:hAnsi="Times New Roman" w:cs="Times New Roman"/>
          <w:bCs/>
          <w:sz w:val="24"/>
          <w:szCs w:val="24"/>
          <w:lang w:eastAsia="ru-RU"/>
        </w:rPr>
        <w:t xml:space="preserve"> товаров, транспортировку нефти и газа и многое другое. А тенденции </w:t>
      </w:r>
      <w:proofErr w:type="spellStart"/>
      <w:proofErr w:type="gramStart"/>
      <w:r w:rsidRPr="00E92273">
        <w:rPr>
          <w:rFonts w:ascii="Times New Roman" w:eastAsia="Times New Roman" w:hAnsi="Times New Roman" w:cs="Times New Roman"/>
          <w:bCs/>
          <w:sz w:val="24"/>
          <w:szCs w:val="24"/>
          <w:lang w:eastAsia="ru-RU"/>
        </w:rPr>
        <w:t>разви-тия</w:t>
      </w:r>
      <w:proofErr w:type="spellEnd"/>
      <w:proofErr w:type="gramEnd"/>
      <w:r w:rsidRPr="00E92273">
        <w:rPr>
          <w:rFonts w:ascii="Times New Roman" w:eastAsia="Times New Roman" w:hAnsi="Times New Roman" w:cs="Times New Roman"/>
          <w:bCs/>
          <w:sz w:val="24"/>
          <w:szCs w:val="24"/>
          <w:lang w:eastAsia="ru-RU"/>
        </w:rPr>
        <w:t xml:space="preserve"> показывают на прогнозных картах.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Таким образом, комплексные атласы моделируют основные свойства </w:t>
      </w:r>
      <w:proofErr w:type="spellStart"/>
      <w:r w:rsidRPr="00E92273">
        <w:rPr>
          <w:rFonts w:ascii="Times New Roman" w:eastAsia="Times New Roman" w:hAnsi="Times New Roman" w:cs="Times New Roman"/>
          <w:bCs/>
          <w:sz w:val="24"/>
          <w:szCs w:val="24"/>
          <w:lang w:eastAsia="ru-RU"/>
        </w:rPr>
        <w:t>геосистем</w:t>
      </w:r>
      <w:proofErr w:type="spellEnd"/>
      <w:r w:rsidRPr="00E92273">
        <w:rPr>
          <w:rFonts w:ascii="Times New Roman" w:eastAsia="Times New Roman" w:hAnsi="Times New Roman" w:cs="Times New Roman"/>
          <w:bCs/>
          <w:sz w:val="24"/>
          <w:szCs w:val="24"/>
          <w:lang w:eastAsia="ru-RU"/>
        </w:rPr>
        <w:t xml:space="preserve">, причём одно из главных достоинств этой сложной модели состоит в том, что информация даётся в систематизированном, формализованном и единообразном виде. Именно благо-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21</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даря этому атлас является геоинформационной системой</w:t>
      </w:r>
      <w:proofErr w:type="gramEnd"/>
      <w:r w:rsidRPr="00E92273">
        <w:rPr>
          <w:rFonts w:ascii="Times New Roman" w:eastAsia="Times New Roman" w:hAnsi="Times New Roman" w:cs="Times New Roman"/>
          <w:bCs/>
          <w:sz w:val="24"/>
          <w:szCs w:val="24"/>
          <w:lang w:eastAsia="ru-RU"/>
        </w:rPr>
        <w:t xml:space="preserve"> (ГИС), он служит прообразом современной компьютерной ГИС. Более того, ГИС нередко создают на основе атласов.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Для того чтобы атлас выполнял функции источника согласованной </w:t>
      </w:r>
      <w:proofErr w:type="spellStart"/>
      <w:proofErr w:type="gramStart"/>
      <w:r w:rsidRPr="00E92273">
        <w:rPr>
          <w:rFonts w:ascii="Times New Roman" w:eastAsia="Times New Roman" w:hAnsi="Times New Roman" w:cs="Times New Roman"/>
          <w:bCs/>
          <w:sz w:val="24"/>
          <w:szCs w:val="24"/>
          <w:lang w:eastAsia="ru-RU"/>
        </w:rPr>
        <w:t>пространствен</w:t>
      </w:r>
      <w:proofErr w:type="spellEnd"/>
      <w:r w:rsidRPr="00E92273">
        <w:rPr>
          <w:rFonts w:ascii="Times New Roman" w:eastAsia="Times New Roman" w:hAnsi="Times New Roman" w:cs="Times New Roman"/>
          <w:bCs/>
          <w:sz w:val="24"/>
          <w:szCs w:val="24"/>
          <w:lang w:eastAsia="ru-RU"/>
        </w:rPr>
        <w:t>-ной</w:t>
      </w:r>
      <w:proofErr w:type="gramEnd"/>
      <w:r w:rsidRPr="00E92273">
        <w:rPr>
          <w:rFonts w:ascii="Times New Roman" w:eastAsia="Times New Roman" w:hAnsi="Times New Roman" w:cs="Times New Roman"/>
          <w:bCs/>
          <w:sz w:val="24"/>
          <w:szCs w:val="24"/>
          <w:lang w:eastAsia="ru-RU"/>
        </w:rPr>
        <w:t xml:space="preserve"> информации и модели </w:t>
      </w:r>
      <w:proofErr w:type="spellStart"/>
      <w:r w:rsidRPr="00E92273">
        <w:rPr>
          <w:rFonts w:ascii="Times New Roman" w:eastAsia="Times New Roman" w:hAnsi="Times New Roman" w:cs="Times New Roman"/>
          <w:bCs/>
          <w:sz w:val="24"/>
          <w:szCs w:val="24"/>
          <w:lang w:eastAsia="ru-RU"/>
        </w:rPr>
        <w:t>геосистемы</w:t>
      </w:r>
      <w:proofErr w:type="spellEnd"/>
      <w:r w:rsidRPr="00E92273">
        <w:rPr>
          <w:rFonts w:ascii="Times New Roman" w:eastAsia="Times New Roman" w:hAnsi="Times New Roman" w:cs="Times New Roman"/>
          <w:bCs/>
          <w:sz w:val="24"/>
          <w:szCs w:val="24"/>
          <w:lang w:eastAsia="ru-RU"/>
        </w:rPr>
        <w:t xml:space="preserve"> он должен отвечать определённым условиям, </w:t>
      </w:r>
      <w:proofErr w:type="spellStart"/>
      <w:r w:rsidRPr="00E92273">
        <w:rPr>
          <w:rFonts w:ascii="Times New Roman" w:eastAsia="Times New Roman" w:hAnsi="Times New Roman" w:cs="Times New Roman"/>
          <w:bCs/>
          <w:sz w:val="24"/>
          <w:szCs w:val="24"/>
          <w:lang w:eastAsia="ru-RU"/>
        </w:rPr>
        <w:t>обес-печивающим</w:t>
      </w:r>
      <w:proofErr w:type="spellEnd"/>
      <w:r w:rsidRPr="00E92273">
        <w:rPr>
          <w:rFonts w:ascii="Times New Roman" w:eastAsia="Times New Roman" w:hAnsi="Times New Roman" w:cs="Times New Roman"/>
          <w:bCs/>
          <w:sz w:val="24"/>
          <w:szCs w:val="24"/>
          <w:lang w:eastAsia="ru-RU"/>
        </w:rPr>
        <w:t xml:space="preserve"> его внутреннее единство. Главные из этих условий таковы: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 атласе нужно использовать минимальное число разных картографических проекций – это упростит сравнение карт;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целесообразно иметь один масштаб для всех карт, а если это не получается, то масштабы должны быть кратными – также для облегчения взаимного сопоставления карт; карты атласа должны составляться на единых базовых географических основах; в атласе должен соблюдаться определённый баланс между количеством </w:t>
      </w:r>
      <w:proofErr w:type="spellStart"/>
      <w:r w:rsidRPr="00E92273">
        <w:rPr>
          <w:rFonts w:ascii="Times New Roman" w:eastAsia="Times New Roman" w:hAnsi="Times New Roman" w:cs="Times New Roman"/>
          <w:bCs/>
          <w:sz w:val="24"/>
          <w:szCs w:val="24"/>
          <w:lang w:eastAsia="ru-RU"/>
        </w:rPr>
        <w:t>анали</w:t>
      </w:r>
      <w:proofErr w:type="spell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тических</w:t>
      </w:r>
      <w:proofErr w:type="spellEnd"/>
      <w:r w:rsidRPr="00E92273">
        <w:rPr>
          <w:rFonts w:ascii="Times New Roman" w:eastAsia="Times New Roman" w:hAnsi="Times New Roman" w:cs="Times New Roman"/>
          <w:bCs/>
          <w:sz w:val="24"/>
          <w:szCs w:val="24"/>
          <w:lang w:eastAsia="ru-RU"/>
        </w:rPr>
        <w:t xml:space="preserve">, комплексных и синтетических карт; легенды разных карт, шкалы и градации следует взаимно согласовывать;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важно соблюдать на картах атласа, по возможности, единый уровень </w:t>
      </w:r>
      <w:proofErr w:type="spellStart"/>
      <w:proofErr w:type="gramStart"/>
      <w:r w:rsidRPr="00E92273">
        <w:rPr>
          <w:rFonts w:ascii="Times New Roman" w:eastAsia="Times New Roman" w:hAnsi="Times New Roman" w:cs="Times New Roman"/>
          <w:bCs/>
          <w:sz w:val="24"/>
          <w:szCs w:val="24"/>
          <w:lang w:eastAsia="ru-RU"/>
        </w:rPr>
        <w:t>генерали-зации</w:t>
      </w:r>
      <w:proofErr w:type="spellEnd"/>
      <w:proofErr w:type="gramEnd"/>
      <w:r w:rsidRPr="00E92273">
        <w:rPr>
          <w:rFonts w:ascii="Times New Roman" w:eastAsia="Times New Roman" w:hAnsi="Times New Roman" w:cs="Times New Roman"/>
          <w:bCs/>
          <w:sz w:val="24"/>
          <w:szCs w:val="24"/>
          <w:lang w:eastAsia="ru-RU"/>
        </w:rPr>
        <w:t xml:space="preserve"> и одинаковую подробность изображения уровней;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совершенно обязательно взаимное согласование карт разной тематики, </w:t>
      </w:r>
      <w:proofErr w:type="spellStart"/>
      <w:proofErr w:type="gramStart"/>
      <w:r w:rsidRPr="00E92273">
        <w:rPr>
          <w:rFonts w:ascii="Times New Roman" w:eastAsia="Times New Roman" w:hAnsi="Times New Roman" w:cs="Times New Roman"/>
          <w:bCs/>
          <w:sz w:val="24"/>
          <w:szCs w:val="24"/>
          <w:lang w:eastAsia="ru-RU"/>
        </w:rPr>
        <w:t>устра-нение</w:t>
      </w:r>
      <w:proofErr w:type="spellEnd"/>
      <w:proofErr w:type="gramEnd"/>
      <w:r w:rsidRPr="00E92273">
        <w:rPr>
          <w:rFonts w:ascii="Times New Roman" w:eastAsia="Times New Roman" w:hAnsi="Times New Roman" w:cs="Times New Roman"/>
          <w:bCs/>
          <w:sz w:val="24"/>
          <w:szCs w:val="24"/>
          <w:lang w:eastAsia="ru-RU"/>
        </w:rPr>
        <w:t xml:space="preserve"> случайных расхождений в изображении контуров – при создании атласов </w:t>
      </w:r>
      <w:proofErr w:type="spellStart"/>
      <w:r w:rsidRPr="00E92273">
        <w:rPr>
          <w:rFonts w:ascii="Times New Roman" w:eastAsia="Times New Roman" w:hAnsi="Times New Roman" w:cs="Times New Roman"/>
          <w:bCs/>
          <w:sz w:val="24"/>
          <w:szCs w:val="24"/>
          <w:lang w:eastAsia="ru-RU"/>
        </w:rPr>
        <w:t>согласо-вание</w:t>
      </w:r>
      <w:proofErr w:type="spellEnd"/>
      <w:r w:rsidRPr="00E92273">
        <w:rPr>
          <w:rFonts w:ascii="Times New Roman" w:eastAsia="Times New Roman" w:hAnsi="Times New Roman" w:cs="Times New Roman"/>
          <w:bCs/>
          <w:sz w:val="24"/>
          <w:szCs w:val="24"/>
          <w:lang w:eastAsia="ru-RU"/>
        </w:rPr>
        <w:t xml:space="preserve"> карт является основной заботой картографов;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все данные, показываемые в атласе, должны быть отнесены к одной дате, к </w:t>
      </w:r>
      <w:proofErr w:type="spellStart"/>
      <w:proofErr w:type="gramStart"/>
      <w:r w:rsidRPr="00E92273">
        <w:rPr>
          <w:rFonts w:ascii="Times New Roman" w:eastAsia="Times New Roman" w:hAnsi="Times New Roman" w:cs="Times New Roman"/>
          <w:bCs/>
          <w:sz w:val="24"/>
          <w:szCs w:val="24"/>
          <w:lang w:eastAsia="ru-RU"/>
        </w:rPr>
        <w:t>еди</w:t>
      </w:r>
      <w:proofErr w:type="spellEnd"/>
      <w:r w:rsidRPr="00E92273">
        <w:rPr>
          <w:rFonts w:ascii="Times New Roman" w:eastAsia="Times New Roman" w:hAnsi="Times New Roman" w:cs="Times New Roman"/>
          <w:bCs/>
          <w:sz w:val="24"/>
          <w:szCs w:val="24"/>
          <w:lang w:eastAsia="ru-RU"/>
        </w:rPr>
        <w:t>-ному</w:t>
      </w:r>
      <w:proofErr w:type="gramEnd"/>
      <w:r w:rsidRPr="00E92273">
        <w:rPr>
          <w:rFonts w:ascii="Times New Roman" w:eastAsia="Times New Roman" w:hAnsi="Times New Roman" w:cs="Times New Roman"/>
          <w:bCs/>
          <w:sz w:val="24"/>
          <w:szCs w:val="24"/>
          <w:lang w:eastAsia="ru-RU"/>
        </w:rPr>
        <w:t xml:space="preserve"> временному интервалу;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карты должны иметь общие принципы оформления, единый стиль дизайна.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17. Источники для создания карт и атласов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Источники – разнообразные документы, по которым ведется составление карт. Источниками могут являться: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астрономо-геодезические данные; общегеографические и тематические карты; кадастровые данные, планы и карты;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данные дистанционного зондирования; данные непосредственных натурных наблюдений и измерений;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данные гидрометеорологических наблюдений; материалы экологического и других видов мониторинга; экономико-статистические данные; цифровые модели; результаты лабораторных анализов;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литературные (текстовые) источники; теоретические и эмпирические закономерности.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w:t>
      </w:r>
      <w:r w:rsidRPr="00E92273">
        <w:rPr>
          <w:rFonts w:ascii="Times New Roman" w:eastAsia="Times New Roman" w:hAnsi="Times New Roman" w:cs="Times New Roman"/>
          <w:bCs/>
          <w:sz w:val="24"/>
          <w:szCs w:val="24"/>
          <w:lang w:eastAsia="ru-RU"/>
        </w:rPr>
        <w:tab/>
        <w:t xml:space="preserve">зависимости от тематики и назначения создаваемой карты одни источники </w:t>
      </w:r>
      <w:proofErr w:type="gramStart"/>
      <w:r w:rsidRPr="00E92273">
        <w:rPr>
          <w:rFonts w:ascii="Times New Roman" w:eastAsia="Times New Roman" w:hAnsi="Times New Roman" w:cs="Times New Roman"/>
          <w:bCs/>
          <w:sz w:val="24"/>
          <w:szCs w:val="24"/>
          <w:lang w:eastAsia="ru-RU"/>
        </w:rPr>
        <w:t>вы-ступают</w:t>
      </w:r>
      <w:proofErr w:type="gramEnd"/>
      <w:r w:rsidRPr="00E92273">
        <w:rPr>
          <w:rFonts w:ascii="Times New Roman" w:eastAsia="Times New Roman" w:hAnsi="Times New Roman" w:cs="Times New Roman"/>
          <w:bCs/>
          <w:sz w:val="24"/>
          <w:szCs w:val="24"/>
          <w:lang w:eastAsia="ru-RU"/>
        </w:rPr>
        <w:t xml:space="preserve"> как основные, а другие оказываются дополнительными и вспомогательными.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Кроме того, источники подразделяются </w:t>
      </w:r>
      <w:proofErr w:type="gramStart"/>
      <w:r w:rsidRPr="00E92273">
        <w:rPr>
          <w:rFonts w:ascii="Times New Roman" w:eastAsia="Times New Roman" w:hAnsi="Times New Roman" w:cs="Times New Roman"/>
          <w:bCs/>
          <w:sz w:val="24"/>
          <w:szCs w:val="24"/>
          <w:lang w:eastAsia="ru-RU"/>
        </w:rPr>
        <w:t>на</w:t>
      </w:r>
      <w:proofErr w:type="gramEnd"/>
      <w:r w:rsidRPr="00E92273">
        <w:rPr>
          <w:rFonts w:ascii="Times New Roman" w:eastAsia="Times New Roman" w:hAnsi="Times New Roman" w:cs="Times New Roman"/>
          <w:bCs/>
          <w:sz w:val="24"/>
          <w:szCs w:val="24"/>
          <w:lang w:eastAsia="ru-RU"/>
        </w:rPr>
        <w:t xml:space="preserve"> первичные и вторичные; современные и старые.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Пункты ГГС – один из главных элементов математической основы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 России 370 тыс. действующих пунктов ГГС, </w:t>
      </w:r>
      <w:proofErr w:type="gramStart"/>
      <w:r w:rsidRPr="00E92273">
        <w:rPr>
          <w:rFonts w:ascii="Times New Roman" w:eastAsia="Times New Roman" w:hAnsi="Times New Roman" w:cs="Times New Roman"/>
          <w:bCs/>
          <w:sz w:val="24"/>
          <w:szCs w:val="24"/>
          <w:lang w:eastAsia="ru-RU"/>
        </w:rPr>
        <w:t>с</w:t>
      </w:r>
      <w:proofErr w:type="gramEnd"/>
      <w:r w:rsidRPr="00E92273">
        <w:rPr>
          <w:rFonts w:ascii="Times New Roman" w:eastAsia="Times New Roman" w:hAnsi="Times New Roman" w:cs="Times New Roman"/>
          <w:bCs/>
          <w:sz w:val="24"/>
          <w:szCs w:val="24"/>
          <w:lang w:eastAsia="ru-RU"/>
        </w:rPr>
        <w:t xml:space="preserve"> введении ГПС их можно сократить до 20 тыс.</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Вся территория России покрыта </w:t>
      </w:r>
      <w:proofErr w:type="spellStart"/>
      <w:r w:rsidRPr="00E92273">
        <w:rPr>
          <w:rFonts w:ascii="Times New Roman" w:eastAsia="Times New Roman" w:hAnsi="Times New Roman" w:cs="Times New Roman"/>
          <w:bCs/>
          <w:sz w:val="24"/>
          <w:szCs w:val="24"/>
          <w:lang w:eastAsia="ru-RU"/>
        </w:rPr>
        <w:t>топокартами</w:t>
      </w:r>
      <w:proofErr w:type="spellEnd"/>
      <w:r w:rsidRPr="00E92273">
        <w:rPr>
          <w:rFonts w:ascii="Times New Roman" w:eastAsia="Times New Roman" w:hAnsi="Times New Roman" w:cs="Times New Roman"/>
          <w:bCs/>
          <w:sz w:val="24"/>
          <w:szCs w:val="24"/>
          <w:lang w:eastAsia="ru-RU"/>
        </w:rPr>
        <w:t xml:space="preserve"> масштабов 1:25000 и мельче. Тематические карты крупных масштабов всегда служат источниками для </w:t>
      </w:r>
      <w:proofErr w:type="spellStart"/>
      <w:r w:rsidRPr="00E92273">
        <w:rPr>
          <w:rFonts w:ascii="Times New Roman" w:eastAsia="Times New Roman" w:hAnsi="Times New Roman" w:cs="Times New Roman"/>
          <w:bCs/>
          <w:sz w:val="24"/>
          <w:szCs w:val="24"/>
          <w:lang w:eastAsia="ru-RU"/>
        </w:rPr>
        <w:t>составле</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ния</w:t>
      </w:r>
      <w:proofErr w:type="spellEnd"/>
      <w:r w:rsidRPr="00E92273">
        <w:rPr>
          <w:rFonts w:ascii="Times New Roman" w:eastAsia="Times New Roman" w:hAnsi="Times New Roman" w:cs="Times New Roman"/>
          <w:bCs/>
          <w:sz w:val="24"/>
          <w:szCs w:val="24"/>
          <w:lang w:eastAsia="ru-RU"/>
        </w:rPr>
        <w:t xml:space="preserve"> мелкомасштабных карт. Карты одной тематики часто используют при составлении карт смежной тематики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xml:space="preserve"> для создания почвенной карты привлекают карты рас-</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22</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proofErr w:type="gramStart"/>
      <w:r w:rsidRPr="00E92273">
        <w:rPr>
          <w:rFonts w:ascii="Times New Roman" w:eastAsia="Times New Roman" w:hAnsi="Times New Roman" w:cs="Times New Roman"/>
          <w:bCs/>
          <w:sz w:val="24"/>
          <w:szCs w:val="24"/>
          <w:lang w:eastAsia="ru-RU"/>
        </w:rPr>
        <w:t>тительности</w:t>
      </w:r>
      <w:proofErr w:type="spellEnd"/>
      <w:r w:rsidRPr="00E92273">
        <w:rPr>
          <w:rFonts w:ascii="Times New Roman" w:eastAsia="Times New Roman" w:hAnsi="Times New Roman" w:cs="Times New Roman"/>
          <w:bCs/>
          <w:sz w:val="24"/>
          <w:szCs w:val="24"/>
          <w:lang w:eastAsia="ru-RU"/>
        </w:rPr>
        <w:t xml:space="preserve"> и геоморфологические; при создании геоморфологических – геологические и тектонические)</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Материалы ДЗ получают в результате неконтактной съемки с летательных </w:t>
      </w:r>
      <w:proofErr w:type="spellStart"/>
      <w:proofErr w:type="gramStart"/>
      <w:r w:rsidRPr="00E92273">
        <w:rPr>
          <w:rFonts w:ascii="Times New Roman" w:eastAsia="Times New Roman" w:hAnsi="Times New Roman" w:cs="Times New Roman"/>
          <w:bCs/>
          <w:sz w:val="24"/>
          <w:szCs w:val="24"/>
          <w:lang w:eastAsia="ru-RU"/>
        </w:rPr>
        <w:t>воздуш-ных</w:t>
      </w:r>
      <w:proofErr w:type="spellEnd"/>
      <w:proofErr w:type="gramEnd"/>
      <w:r w:rsidRPr="00E92273">
        <w:rPr>
          <w:rFonts w:ascii="Times New Roman" w:eastAsia="Times New Roman" w:hAnsi="Times New Roman" w:cs="Times New Roman"/>
          <w:bCs/>
          <w:sz w:val="24"/>
          <w:szCs w:val="24"/>
          <w:lang w:eastAsia="ru-RU"/>
        </w:rPr>
        <w:t xml:space="preserve"> и космических аппаратов, судов и подводных лодок, наземных станций. Получаемые снимки очень разнообразны по масштабу, разрешению, геометрическим, спектральным свойствам.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Основное преимущество дистанционных изображений: высокая детальность, охват больших территорий, возможность изучения труднодоступных территорий.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lastRenderedPageBreak/>
        <w:t>Съемки ведут в видимой, ближней инфракрасной, тепловой инфракрасной, радио-волновой и ультрафиолетовой зонах спектра.</w:t>
      </w:r>
      <w:proofErr w:type="gramEnd"/>
      <w:r w:rsidRPr="00E92273">
        <w:rPr>
          <w:rFonts w:ascii="Times New Roman" w:eastAsia="Times New Roman" w:hAnsi="Times New Roman" w:cs="Times New Roman"/>
          <w:bCs/>
          <w:sz w:val="24"/>
          <w:szCs w:val="24"/>
          <w:lang w:eastAsia="ru-RU"/>
        </w:rPr>
        <w:t xml:space="preserve"> Так, радиоволны, почти не поглощаясь, </w:t>
      </w:r>
      <w:proofErr w:type="spellStart"/>
      <w:proofErr w:type="gramStart"/>
      <w:r w:rsidRPr="00E92273">
        <w:rPr>
          <w:rFonts w:ascii="Times New Roman" w:eastAsia="Times New Roman" w:hAnsi="Times New Roman" w:cs="Times New Roman"/>
          <w:bCs/>
          <w:sz w:val="24"/>
          <w:szCs w:val="24"/>
          <w:lang w:eastAsia="ru-RU"/>
        </w:rPr>
        <w:t>сво-бодно</w:t>
      </w:r>
      <w:proofErr w:type="spellEnd"/>
      <w:proofErr w:type="gramEnd"/>
      <w:r w:rsidRPr="00E92273">
        <w:rPr>
          <w:rFonts w:ascii="Times New Roman" w:eastAsia="Times New Roman" w:hAnsi="Times New Roman" w:cs="Times New Roman"/>
          <w:bCs/>
          <w:sz w:val="24"/>
          <w:szCs w:val="24"/>
          <w:lang w:eastAsia="ru-RU"/>
        </w:rPr>
        <w:t xml:space="preserve"> проходят через облачность и туман.</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18. Этапы создания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1.Проектирование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Включает в себя следующие процессы: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формулировку назначения и определение требований к карте; подбор, анализ и оценку источников для составления;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изучение территории и особенностей картографируемых явлений; подготовку программы карты.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2.Составление карты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подготовка и обработка источников; разработка математической основы карты;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разработка содержания карты и легенды; составление оригинала карты и проведение генерализации; оформление карты;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редактирование карты и корректура на всех стадиях составления.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3.Подготовка к изданию и издание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изготовление издательских оригиналов; изготовление печатных форм; печать карты.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19. Использование карт</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Использование карт – раздел картографии, в котором изучаются проблемы </w:t>
      </w:r>
      <w:proofErr w:type="gramStart"/>
      <w:r w:rsidRPr="00E92273">
        <w:rPr>
          <w:rFonts w:ascii="Times New Roman" w:eastAsia="Times New Roman" w:hAnsi="Times New Roman" w:cs="Times New Roman"/>
          <w:bCs/>
          <w:sz w:val="24"/>
          <w:szCs w:val="24"/>
          <w:lang w:eastAsia="ru-RU"/>
        </w:rPr>
        <w:t>при-</w:t>
      </w:r>
      <w:proofErr w:type="spellStart"/>
      <w:r w:rsidRPr="00E92273">
        <w:rPr>
          <w:rFonts w:ascii="Times New Roman" w:eastAsia="Times New Roman" w:hAnsi="Times New Roman" w:cs="Times New Roman"/>
          <w:bCs/>
          <w:sz w:val="24"/>
          <w:szCs w:val="24"/>
          <w:lang w:eastAsia="ru-RU"/>
        </w:rPr>
        <w:t>менения</w:t>
      </w:r>
      <w:proofErr w:type="spellEnd"/>
      <w:proofErr w:type="gramEnd"/>
      <w:r w:rsidRPr="00E92273">
        <w:rPr>
          <w:rFonts w:ascii="Times New Roman" w:eastAsia="Times New Roman" w:hAnsi="Times New Roman" w:cs="Times New Roman"/>
          <w:bCs/>
          <w:sz w:val="24"/>
          <w:szCs w:val="24"/>
          <w:lang w:eastAsia="ru-RU"/>
        </w:rPr>
        <w:t xml:space="preserve"> картографических произведений в различных сферах научной, практической, культурно-просветительской и учебной деятельности, разрабатываются приемы и </w:t>
      </w:r>
      <w:proofErr w:type="spellStart"/>
      <w:r w:rsidRPr="00E92273">
        <w:rPr>
          <w:rFonts w:ascii="Times New Roman" w:eastAsia="Times New Roman" w:hAnsi="Times New Roman" w:cs="Times New Roman"/>
          <w:bCs/>
          <w:sz w:val="24"/>
          <w:szCs w:val="24"/>
          <w:lang w:eastAsia="ru-RU"/>
        </w:rPr>
        <w:t>спосо</w:t>
      </w:r>
      <w:proofErr w:type="spellEnd"/>
      <w:r w:rsidRPr="00E92273">
        <w:rPr>
          <w:rFonts w:ascii="Times New Roman" w:eastAsia="Times New Roman" w:hAnsi="Times New Roman" w:cs="Times New Roman"/>
          <w:bCs/>
          <w:sz w:val="24"/>
          <w:szCs w:val="24"/>
          <w:lang w:eastAsia="ru-RU"/>
        </w:rPr>
        <w:t>-бы работы с ними, оцениваются надежность и эффективность получаемых результатов.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Всем известно обнаруженное по картам поразительное сходство очертаний </w:t>
      </w:r>
      <w:proofErr w:type="spellStart"/>
      <w:proofErr w:type="gramStart"/>
      <w:r w:rsidRPr="00E92273">
        <w:rPr>
          <w:rFonts w:ascii="Times New Roman" w:eastAsia="Times New Roman" w:hAnsi="Times New Roman" w:cs="Times New Roman"/>
          <w:bCs/>
          <w:sz w:val="24"/>
          <w:szCs w:val="24"/>
          <w:lang w:eastAsia="ru-RU"/>
        </w:rPr>
        <w:t>восточ-ного</w:t>
      </w:r>
      <w:proofErr w:type="spellEnd"/>
      <w:proofErr w:type="gramEnd"/>
      <w:r w:rsidRPr="00E92273">
        <w:rPr>
          <w:rFonts w:ascii="Times New Roman" w:eastAsia="Times New Roman" w:hAnsi="Times New Roman" w:cs="Times New Roman"/>
          <w:bCs/>
          <w:sz w:val="24"/>
          <w:szCs w:val="24"/>
          <w:lang w:eastAsia="ru-RU"/>
        </w:rPr>
        <w:t xml:space="preserve"> побережья Южной Америки и западного побережья Африки, что дало импульс идее дрейфа континентов.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Таким образом, в картографии существуют два тесно связанных между собой метода: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1.</w:t>
      </w:r>
      <w:r w:rsidRPr="00E92273">
        <w:rPr>
          <w:rFonts w:ascii="Times New Roman" w:eastAsia="Times New Roman" w:hAnsi="Times New Roman" w:cs="Times New Roman"/>
          <w:bCs/>
          <w:sz w:val="24"/>
          <w:szCs w:val="24"/>
          <w:lang w:eastAsia="ru-RU"/>
        </w:rPr>
        <w:tab/>
        <w:t xml:space="preserve">Картографирование – переход от реальной действительности к карте (модели).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w:t>
      </w:r>
      <w:r w:rsidRPr="00E92273">
        <w:rPr>
          <w:rFonts w:ascii="Times New Roman" w:eastAsia="Times New Roman" w:hAnsi="Times New Roman" w:cs="Times New Roman"/>
          <w:bCs/>
          <w:sz w:val="24"/>
          <w:szCs w:val="24"/>
          <w:lang w:eastAsia="ru-RU"/>
        </w:rPr>
        <w:tab/>
        <w:t xml:space="preserve">Картографический метод исследования, который использует готовые карты </w:t>
      </w:r>
      <w:proofErr w:type="gramStart"/>
      <w:r w:rsidRPr="00E92273">
        <w:rPr>
          <w:rFonts w:ascii="Times New Roman" w:eastAsia="Times New Roman" w:hAnsi="Times New Roman" w:cs="Times New Roman"/>
          <w:bCs/>
          <w:sz w:val="24"/>
          <w:szCs w:val="24"/>
          <w:lang w:eastAsia="ru-RU"/>
        </w:rPr>
        <w:t>для</w:t>
      </w:r>
      <w:proofErr w:type="gram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познания действительности.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 xml:space="preserve">С применением компьютерных методов создания карт, особенно в </w:t>
      </w:r>
      <w:proofErr w:type="spellStart"/>
      <w:r w:rsidRPr="00E92273">
        <w:rPr>
          <w:rFonts w:ascii="Times New Roman" w:eastAsia="Times New Roman" w:hAnsi="Times New Roman" w:cs="Times New Roman"/>
          <w:bCs/>
          <w:sz w:val="24"/>
          <w:szCs w:val="24"/>
          <w:lang w:eastAsia="ru-RU"/>
        </w:rPr>
        <w:t>геоинформаци-онном</w:t>
      </w:r>
      <w:proofErr w:type="spellEnd"/>
      <w:r w:rsidRPr="00E92273">
        <w:rPr>
          <w:rFonts w:ascii="Times New Roman" w:eastAsia="Times New Roman" w:hAnsi="Times New Roman" w:cs="Times New Roman"/>
          <w:bCs/>
          <w:sz w:val="24"/>
          <w:szCs w:val="24"/>
          <w:lang w:eastAsia="ru-RU"/>
        </w:rPr>
        <w:t xml:space="preserve"> картографировании оба метода очень тесно пересекаются.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Описание по картам</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23</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Целью является выявить изучаемые явления, особенности их размещения и </w:t>
      </w:r>
      <w:proofErr w:type="spellStart"/>
      <w:r w:rsidRPr="00E92273">
        <w:rPr>
          <w:rFonts w:ascii="Times New Roman" w:eastAsia="Times New Roman" w:hAnsi="Times New Roman" w:cs="Times New Roman"/>
          <w:bCs/>
          <w:sz w:val="24"/>
          <w:szCs w:val="24"/>
          <w:lang w:eastAsia="ru-RU"/>
        </w:rPr>
        <w:t>взаи-мосвязи</w:t>
      </w:r>
      <w:proofErr w:type="spellEnd"/>
      <w:r w:rsidRPr="00E92273">
        <w:rPr>
          <w:rFonts w:ascii="Times New Roman" w:eastAsia="Times New Roman" w:hAnsi="Times New Roman" w:cs="Times New Roman"/>
          <w:bCs/>
          <w:sz w:val="24"/>
          <w:szCs w:val="24"/>
          <w:lang w:eastAsia="ru-RU"/>
        </w:rPr>
        <w:t>. Описания могут быть комплексными (например, общегеографические описания) или поэлементными (</w:t>
      </w:r>
      <w:proofErr w:type="gramStart"/>
      <w:r w:rsidRPr="00E92273">
        <w:rPr>
          <w:rFonts w:ascii="Times New Roman" w:eastAsia="Times New Roman" w:hAnsi="Times New Roman" w:cs="Times New Roman"/>
          <w:bCs/>
          <w:sz w:val="24"/>
          <w:szCs w:val="24"/>
          <w:lang w:eastAsia="ru-RU"/>
        </w:rPr>
        <w:t>например</w:t>
      </w:r>
      <w:proofErr w:type="gramEnd"/>
      <w:r w:rsidRPr="00E92273">
        <w:rPr>
          <w:rFonts w:ascii="Times New Roman" w:eastAsia="Times New Roman" w:hAnsi="Times New Roman" w:cs="Times New Roman"/>
          <w:bCs/>
          <w:sz w:val="24"/>
          <w:szCs w:val="24"/>
          <w:lang w:eastAsia="ru-RU"/>
        </w:rPr>
        <w:t xml:space="preserve"> только рельефа).</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Графические приемы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Графические приемы включают построение по картам всевозможных профилей, разрезов, графиков, диаграмм и других двух- и трехмерных графических моделей.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Графоаналитические приемы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Графоаналитические приемы анализа карт – картометрия и морфометрия - </w:t>
      </w:r>
      <w:proofErr w:type="spellStart"/>
      <w:proofErr w:type="gramStart"/>
      <w:r w:rsidRPr="00E92273">
        <w:rPr>
          <w:rFonts w:ascii="Times New Roman" w:eastAsia="Times New Roman" w:hAnsi="Times New Roman" w:cs="Times New Roman"/>
          <w:bCs/>
          <w:sz w:val="24"/>
          <w:szCs w:val="24"/>
          <w:lang w:eastAsia="ru-RU"/>
        </w:rPr>
        <w:t>предна-значены</w:t>
      </w:r>
      <w:proofErr w:type="spellEnd"/>
      <w:proofErr w:type="gramEnd"/>
      <w:r w:rsidRPr="00E92273">
        <w:rPr>
          <w:rFonts w:ascii="Times New Roman" w:eastAsia="Times New Roman" w:hAnsi="Times New Roman" w:cs="Times New Roman"/>
          <w:bCs/>
          <w:sz w:val="24"/>
          <w:szCs w:val="24"/>
          <w:lang w:eastAsia="ru-RU"/>
        </w:rPr>
        <w:t xml:space="preserve"> для измерения и вычисления по картам показателей, размеров, формы и </w:t>
      </w:r>
      <w:proofErr w:type="spellStart"/>
      <w:r w:rsidRPr="00E92273">
        <w:rPr>
          <w:rFonts w:ascii="Times New Roman" w:eastAsia="Times New Roman" w:hAnsi="Times New Roman" w:cs="Times New Roman"/>
          <w:bCs/>
          <w:sz w:val="24"/>
          <w:szCs w:val="24"/>
          <w:lang w:eastAsia="ru-RU"/>
        </w:rPr>
        <w:t>структу-ры</w:t>
      </w:r>
      <w:proofErr w:type="spellEnd"/>
      <w:r w:rsidRPr="00E92273">
        <w:rPr>
          <w:rFonts w:ascii="Times New Roman" w:eastAsia="Times New Roman" w:hAnsi="Times New Roman" w:cs="Times New Roman"/>
          <w:bCs/>
          <w:sz w:val="24"/>
          <w:szCs w:val="24"/>
          <w:lang w:eastAsia="ru-RU"/>
        </w:rPr>
        <w:t xml:space="preserve"> объектов.</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По картам можно измерить следующие картометрические показатели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географические и прямоугольные координаты; длины прямых и извилистых линий, расстояния; площади; объем;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вертикальные и горизонтальные углы и угловые величины.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и</w:t>
      </w:r>
      <w:r w:rsidRPr="00E92273">
        <w:rPr>
          <w:rFonts w:ascii="Times New Roman" w:eastAsia="Times New Roman" w:hAnsi="Times New Roman" w:cs="Times New Roman"/>
          <w:bCs/>
          <w:sz w:val="24"/>
          <w:szCs w:val="24"/>
          <w:lang w:eastAsia="ru-RU"/>
        </w:rPr>
        <w:tab/>
        <w:t xml:space="preserve">морфометрические показатели очертания (форму) объектов;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кривизну линий и поверхностей; уклоны поверхностей;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плотность и концентрацию объектов; густоту, равномерность сетей и др.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Математико-картографическое моделирование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математический анализ; математическая статистика; теория информации.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Картографическое изображение – как формализованная модель местности хорошо приспособлено для математического анализа. Так, широкое применение находят </w:t>
      </w:r>
      <w:proofErr w:type="spellStart"/>
      <w:proofErr w:type="gramStart"/>
      <w:r w:rsidRPr="00E92273">
        <w:rPr>
          <w:rFonts w:ascii="Times New Roman" w:eastAsia="Times New Roman" w:hAnsi="Times New Roman" w:cs="Times New Roman"/>
          <w:bCs/>
          <w:sz w:val="24"/>
          <w:szCs w:val="24"/>
          <w:lang w:eastAsia="ru-RU"/>
        </w:rPr>
        <w:t>аппрок-симации</w:t>
      </w:r>
      <w:proofErr w:type="spellEnd"/>
      <w:proofErr w:type="gramEnd"/>
      <w:r w:rsidRPr="00E92273">
        <w:rPr>
          <w:rFonts w:ascii="Times New Roman" w:eastAsia="Times New Roman" w:hAnsi="Times New Roman" w:cs="Times New Roman"/>
          <w:bCs/>
          <w:sz w:val="24"/>
          <w:szCs w:val="24"/>
          <w:lang w:eastAsia="ru-RU"/>
        </w:rPr>
        <w:t>, выборки, корреляции, факторный анализ и т.д.</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20. Геоинформационное картографирование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Геоинформатика</w:t>
      </w:r>
      <w:proofErr w:type="spellEnd"/>
      <w:r w:rsidRPr="00E92273">
        <w:rPr>
          <w:rFonts w:ascii="Times New Roman" w:eastAsia="Times New Roman" w:hAnsi="Times New Roman" w:cs="Times New Roman"/>
          <w:bCs/>
          <w:sz w:val="24"/>
          <w:szCs w:val="24"/>
          <w:lang w:eastAsia="ru-RU"/>
        </w:rPr>
        <w:t xml:space="preserve"> – наука, технология и производственная деятельность по </w:t>
      </w:r>
      <w:proofErr w:type="spellStart"/>
      <w:proofErr w:type="gramStart"/>
      <w:r w:rsidRPr="00E92273">
        <w:rPr>
          <w:rFonts w:ascii="Times New Roman" w:eastAsia="Times New Roman" w:hAnsi="Times New Roman" w:cs="Times New Roman"/>
          <w:bCs/>
          <w:sz w:val="24"/>
          <w:szCs w:val="24"/>
          <w:lang w:eastAsia="ru-RU"/>
        </w:rPr>
        <w:t>науч</w:t>
      </w:r>
      <w:proofErr w:type="spellEnd"/>
      <w:r w:rsidRPr="00E92273">
        <w:rPr>
          <w:rFonts w:ascii="Times New Roman" w:eastAsia="Times New Roman" w:hAnsi="Times New Roman" w:cs="Times New Roman"/>
          <w:bCs/>
          <w:sz w:val="24"/>
          <w:szCs w:val="24"/>
          <w:lang w:eastAsia="ru-RU"/>
        </w:rPr>
        <w:t>-ному</w:t>
      </w:r>
      <w:proofErr w:type="gramEnd"/>
      <w:r w:rsidRPr="00E92273">
        <w:rPr>
          <w:rFonts w:ascii="Times New Roman" w:eastAsia="Times New Roman" w:hAnsi="Times New Roman" w:cs="Times New Roman"/>
          <w:bCs/>
          <w:sz w:val="24"/>
          <w:szCs w:val="24"/>
          <w:lang w:eastAsia="ru-RU"/>
        </w:rPr>
        <w:t xml:space="preserve"> обоснованию, проектированию, созданию, эксплуатации и использованию </w:t>
      </w:r>
      <w:proofErr w:type="spellStart"/>
      <w:r w:rsidRPr="00E92273">
        <w:rPr>
          <w:rFonts w:ascii="Times New Roman" w:eastAsia="Times New Roman" w:hAnsi="Times New Roman" w:cs="Times New Roman"/>
          <w:bCs/>
          <w:sz w:val="24"/>
          <w:szCs w:val="24"/>
          <w:lang w:eastAsia="ru-RU"/>
        </w:rPr>
        <w:t>геогра</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фических</w:t>
      </w:r>
      <w:proofErr w:type="spellEnd"/>
      <w:r w:rsidRPr="00E92273">
        <w:rPr>
          <w:rFonts w:ascii="Times New Roman" w:eastAsia="Times New Roman" w:hAnsi="Times New Roman" w:cs="Times New Roman"/>
          <w:bCs/>
          <w:sz w:val="24"/>
          <w:szCs w:val="24"/>
          <w:lang w:eastAsia="ru-RU"/>
        </w:rPr>
        <w:t xml:space="preserve"> информационных систем, по разработке геоинформационных технологий, по прикладным аспектам, или приложениям ГИС (GIS </w:t>
      </w:r>
      <w:proofErr w:type="spellStart"/>
      <w:r w:rsidRPr="00E92273">
        <w:rPr>
          <w:rFonts w:ascii="Times New Roman" w:eastAsia="Times New Roman" w:hAnsi="Times New Roman" w:cs="Times New Roman"/>
          <w:bCs/>
          <w:sz w:val="24"/>
          <w:szCs w:val="24"/>
          <w:lang w:eastAsia="ru-RU"/>
        </w:rPr>
        <w:t>application</w:t>
      </w:r>
      <w:proofErr w:type="spellEnd"/>
      <w:r w:rsidRPr="00E92273">
        <w:rPr>
          <w:rFonts w:ascii="Times New Roman" w:eastAsia="Times New Roman" w:hAnsi="Times New Roman" w:cs="Times New Roman"/>
          <w:bCs/>
          <w:sz w:val="24"/>
          <w:szCs w:val="24"/>
          <w:lang w:eastAsia="ru-RU"/>
        </w:rPr>
        <w:t xml:space="preserve">) для практических или </w:t>
      </w:r>
      <w:proofErr w:type="spellStart"/>
      <w:r w:rsidRPr="00E92273">
        <w:rPr>
          <w:rFonts w:ascii="Times New Roman" w:eastAsia="Times New Roman" w:hAnsi="Times New Roman" w:cs="Times New Roman"/>
          <w:bCs/>
          <w:sz w:val="24"/>
          <w:szCs w:val="24"/>
          <w:lang w:eastAsia="ru-RU"/>
        </w:rPr>
        <w:t>геонаучных</w:t>
      </w:r>
      <w:proofErr w:type="spellEnd"/>
      <w:r w:rsidRPr="00E92273">
        <w:rPr>
          <w:rFonts w:ascii="Times New Roman" w:eastAsia="Times New Roman" w:hAnsi="Times New Roman" w:cs="Times New Roman"/>
          <w:bCs/>
          <w:sz w:val="24"/>
          <w:szCs w:val="24"/>
          <w:lang w:eastAsia="ru-RU"/>
        </w:rPr>
        <w:t xml:space="preserve"> целей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lastRenderedPageBreak/>
        <w:t xml:space="preserve">Географическая информационная система - информационная система, </w:t>
      </w:r>
      <w:proofErr w:type="spellStart"/>
      <w:r w:rsidRPr="00E92273">
        <w:rPr>
          <w:rFonts w:ascii="Times New Roman" w:eastAsia="Times New Roman" w:hAnsi="Times New Roman" w:cs="Times New Roman"/>
          <w:bCs/>
          <w:sz w:val="24"/>
          <w:szCs w:val="24"/>
          <w:lang w:eastAsia="ru-RU"/>
        </w:rPr>
        <w:t>обеспе</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чивающая</w:t>
      </w:r>
      <w:proofErr w:type="spellEnd"/>
      <w:r w:rsidRPr="00E92273">
        <w:rPr>
          <w:rFonts w:ascii="Times New Roman" w:eastAsia="Times New Roman" w:hAnsi="Times New Roman" w:cs="Times New Roman"/>
          <w:bCs/>
          <w:sz w:val="24"/>
          <w:szCs w:val="24"/>
          <w:lang w:eastAsia="ru-RU"/>
        </w:rPr>
        <w:t xml:space="preserve"> сбор, хранение, обработку, доступ, отображение и распространение </w:t>
      </w:r>
      <w:proofErr w:type="spellStart"/>
      <w:r w:rsidRPr="00E92273">
        <w:rPr>
          <w:rFonts w:ascii="Times New Roman" w:eastAsia="Times New Roman" w:hAnsi="Times New Roman" w:cs="Times New Roman"/>
          <w:bCs/>
          <w:sz w:val="24"/>
          <w:szCs w:val="24"/>
          <w:lang w:eastAsia="ru-RU"/>
        </w:rPr>
        <w:t>простран</w:t>
      </w:r>
      <w:proofErr w:type="spellEnd"/>
      <w:r w:rsidRPr="00E92273">
        <w:rPr>
          <w:rFonts w:ascii="Times New Roman" w:eastAsia="Times New Roman" w:hAnsi="Times New Roman" w:cs="Times New Roman"/>
          <w:bCs/>
          <w:sz w:val="24"/>
          <w:szCs w:val="24"/>
          <w:lang w:eastAsia="ru-RU"/>
        </w:rPr>
        <w:t>-</w:t>
      </w:r>
      <w:proofErr w:type="spellStart"/>
      <w:r w:rsidRPr="00E92273">
        <w:rPr>
          <w:rFonts w:ascii="Times New Roman" w:eastAsia="Times New Roman" w:hAnsi="Times New Roman" w:cs="Times New Roman"/>
          <w:bCs/>
          <w:sz w:val="24"/>
          <w:szCs w:val="24"/>
          <w:lang w:eastAsia="ru-RU"/>
        </w:rPr>
        <w:t>ственно</w:t>
      </w:r>
      <w:proofErr w:type="spellEnd"/>
      <w:r w:rsidRPr="00E92273">
        <w:rPr>
          <w:rFonts w:ascii="Times New Roman" w:eastAsia="Times New Roman" w:hAnsi="Times New Roman" w:cs="Times New Roman"/>
          <w:bCs/>
          <w:sz w:val="24"/>
          <w:szCs w:val="24"/>
          <w:lang w:eastAsia="ru-RU"/>
        </w:rPr>
        <w:t>-координированных данных (пространственных данных).</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ГИС содержит данные о пространственных объектах в форме их цифровых </w:t>
      </w:r>
      <w:proofErr w:type="gramStart"/>
      <w:r w:rsidRPr="00E92273">
        <w:rPr>
          <w:rFonts w:ascii="Times New Roman" w:eastAsia="Times New Roman" w:hAnsi="Times New Roman" w:cs="Times New Roman"/>
          <w:bCs/>
          <w:sz w:val="24"/>
          <w:szCs w:val="24"/>
          <w:lang w:eastAsia="ru-RU"/>
        </w:rPr>
        <w:t>пред-</w:t>
      </w:r>
      <w:proofErr w:type="spellStart"/>
      <w:r w:rsidRPr="00E92273">
        <w:rPr>
          <w:rFonts w:ascii="Times New Roman" w:eastAsia="Times New Roman" w:hAnsi="Times New Roman" w:cs="Times New Roman"/>
          <w:bCs/>
          <w:sz w:val="24"/>
          <w:szCs w:val="24"/>
          <w:lang w:eastAsia="ru-RU"/>
        </w:rPr>
        <w:t>ставлений</w:t>
      </w:r>
      <w:proofErr w:type="spellEnd"/>
      <w:proofErr w:type="gramEnd"/>
      <w:r w:rsidRPr="00E92273">
        <w:rPr>
          <w:rFonts w:ascii="Times New Roman" w:eastAsia="Times New Roman" w:hAnsi="Times New Roman" w:cs="Times New Roman"/>
          <w:bCs/>
          <w:sz w:val="24"/>
          <w:szCs w:val="24"/>
          <w:lang w:eastAsia="ru-RU"/>
        </w:rPr>
        <w:t xml:space="preserve"> (векторных, растровых, </w:t>
      </w:r>
      <w:proofErr w:type="spellStart"/>
      <w:r w:rsidRPr="00E92273">
        <w:rPr>
          <w:rFonts w:ascii="Times New Roman" w:eastAsia="Times New Roman" w:hAnsi="Times New Roman" w:cs="Times New Roman"/>
          <w:bCs/>
          <w:sz w:val="24"/>
          <w:szCs w:val="24"/>
          <w:lang w:eastAsia="ru-RU"/>
        </w:rPr>
        <w:t>квадротомических</w:t>
      </w:r>
      <w:proofErr w:type="spellEnd"/>
      <w:r w:rsidRPr="00E92273">
        <w:rPr>
          <w:rFonts w:ascii="Times New Roman" w:eastAsia="Times New Roman" w:hAnsi="Times New Roman" w:cs="Times New Roman"/>
          <w:bCs/>
          <w:sz w:val="24"/>
          <w:szCs w:val="24"/>
          <w:lang w:eastAsia="ru-RU"/>
        </w:rPr>
        <w:t xml:space="preserve"> и иных), включает соответствующий задачам набор функциональных возможностей ГИС.</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По территориальному охвату различают глобальные, или планетарные ГИС, </w:t>
      </w:r>
      <w:proofErr w:type="spellStart"/>
      <w:r w:rsidRPr="00E92273">
        <w:rPr>
          <w:rFonts w:ascii="Times New Roman" w:eastAsia="Times New Roman" w:hAnsi="Times New Roman" w:cs="Times New Roman"/>
          <w:bCs/>
          <w:sz w:val="24"/>
          <w:szCs w:val="24"/>
          <w:lang w:eastAsia="ru-RU"/>
        </w:rPr>
        <w:t>субконтинентальные</w:t>
      </w:r>
      <w:proofErr w:type="spellEnd"/>
      <w:r w:rsidRPr="00E92273">
        <w:rPr>
          <w:rFonts w:ascii="Times New Roman" w:eastAsia="Times New Roman" w:hAnsi="Times New Roman" w:cs="Times New Roman"/>
          <w:bCs/>
          <w:sz w:val="24"/>
          <w:szCs w:val="24"/>
          <w:lang w:eastAsia="ru-RU"/>
        </w:rPr>
        <w:t xml:space="preserve"> ГИС, национальные ГИС, зачастую имеющие статус </w:t>
      </w:r>
      <w:proofErr w:type="spellStart"/>
      <w:r w:rsidRPr="00E92273">
        <w:rPr>
          <w:rFonts w:ascii="Times New Roman" w:eastAsia="Times New Roman" w:hAnsi="Times New Roman" w:cs="Times New Roman"/>
          <w:bCs/>
          <w:sz w:val="24"/>
          <w:szCs w:val="24"/>
          <w:lang w:eastAsia="ru-RU"/>
        </w:rPr>
        <w:t>государствен</w:t>
      </w:r>
      <w:proofErr w:type="spellEnd"/>
      <w:r w:rsidRPr="00E92273">
        <w:rPr>
          <w:rFonts w:ascii="Times New Roman" w:eastAsia="Times New Roman" w:hAnsi="Times New Roman" w:cs="Times New Roman"/>
          <w:bCs/>
          <w:sz w:val="24"/>
          <w:szCs w:val="24"/>
          <w:lang w:eastAsia="ru-RU"/>
        </w:rPr>
        <w:t>-</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ных</w:t>
      </w:r>
      <w:proofErr w:type="spellEnd"/>
      <w:r w:rsidRPr="00E92273">
        <w:rPr>
          <w:rFonts w:ascii="Times New Roman" w:eastAsia="Times New Roman" w:hAnsi="Times New Roman" w:cs="Times New Roman"/>
          <w:bCs/>
          <w:sz w:val="24"/>
          <w:szCs w:val="24"/>
          <w:lang w:eastAsia="ru-RU"/>
        </w:rPr>
        <w:t>, региональные ГИС субрегиональные ГИС и локальные, или местные.</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ГИС различаются предметной областью информационного моделирования, </w:t>
      </w:r>
      <w:proofErr w:type="gramStart"/>
      <w:r w:rsidRPr="00E92273">
        <w:rPr>
          <w:rFonts w:ascii="Times New Roman" w:eastAsia="Times New Roman" w:hAnsi="Times New Roman" w:cs="Times New Roman"/>
          <w:bCs/>
          <w:sz w:val="24"/>
          <w:szCs w:val="24"/>
          <w:lang w:eastAsia="ru-RU"/>
        </w:rPr>
        <w:t>к</w:t>
      </w:r>
      <w:proofErr w:type="gramEnd"/>
      <w:r w:rsidRPr="00E92273">
        <w:rPr>
          <w:rFonts w:ascii="Times New Roman" w:eastAsia="Times New Roman" w:hAnsi="Times New Roman" w:cs="Times New Roman"/>
          <w:bCs/>
          <w:sz w:val="24"/>
          <w:szCs w:val="24"/>
          <w:lang w:eastAsia="ru-RU"/>
        </w:rPr>
        <w:t xml:space="preserve"> при-</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меру, городские ГИС, или муниципальные ГИС, МГИС, природоохранные ГИС и т.п.;</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среди них особое наименование, как особо широко распространенные, получили земель-</w:t>
      </w:r>
      <w:proofErr w:type="gramEnd"/>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spellStart"/>
      <w:r w:rsidRPr="00E92273">
        <w:rPr>
          <w:rFonts w:ascii="Times New Roman" w:eastAsia="Times New Roman" w:hAnsi="Times New Roman" w:cs="Times New Roman"/>
          <w:bCs/>
          <w:sz w:val="24"/>
          <w:szCs w:val="24"/>
          <w:lang w:eastAsia="ru-RU"/>
        </w:rPr>
        <w:t>ные</w:t>
      </w:r>
      <w:proofErr w:type="spellEnd"/>
      <w:r w:rsidRPr="00E92273">
        <w:rPr>
          <w:rFonts w:ascii="Times New Roman" w:eastAsia="Times New Roman" w:hAnsi="Times New Roman" w:cs="Times New Roman"/>
          <w:bCs/>
          <w:sz w:val="24"/>
          <w:szCs w:val="24"/>
          <w:lang w:eastAsia="ru-RU"/>
        </w:rPr>
        <w:t xml:space="preserve"> информационные системы.</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24</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roofErr w:type="gramStart"/>
      <w:r w:rsidRPr="00E92273">
        <w:rPr>
          <w:rFonts w:ascii="Times New Roman" w:eastAsia="Times New Roman" w:hAnsi="Times New Roman" w:cs="Times New Roman"/>
          <w:bCs/>
          <w:sz w:val="24"/>
          <w:szCs w:val="24"/>
          <w:lang w:eastAsia="ru-RU"/>
        </w:rPr>
        <w:t>Проблемная ориентация ГИС определяется решаемыми в ней задачами (научными и</w:t>
      </w:r>
      <w:proofErr w:type="gramEnd"/>
      <w:r w:rsidRPr="00E92273">
        <w:rPr>
          <w:rFonts w:ascii="Times New Roman" w:eastAsia="Times New Roman" w:hAnsi="Times New Roman" w:cs="Times New Roman"/>
          <w:bCs/>
          <w:sz w:val="24"/>
          <w:szCs w:val="24"/>
          <w:lang w:eastAsia="ru-RU"/>
        </w:rPr>
        <w:t xml:space="preserve"> </w:t>
      </w:r>
      <w:proofErr w:type="gramStart"/>
      <w:r w:rsidRPr="00E92273">
        <w:rPr>
          <w:rFonts w:ascii="Times New Roman" w:eastAsia="Times New Roman" w:hAnsi="Times New Roman" w:cs="Times New Roman"/>
          <w:bCs/>
          <w:sz w:val="24"/>
          <w:szCs w:val="24"/>
          <w:lang w:eastAsia="ru-RU"/>
        </w:rPr>
        <w:t>прикладными</w:t>
      </w:r>
      <w:proofErr w:type="gramEnd"/>
      <w:r w:rsidRPr="00E92273">
        <w:rPr>
          <w:rFonts w:ascii="Times New Roman" w:eastAsia="Times New Roman" w:hAnsi="Times New Roman" w:cs="Times New Roman"/>
          <w:bCs/>
          <w:sz w:val="24"/>
          <w:szCs w:val="24"/>
          <w:lang w:eastAsia="ru-RU"/>
        </w:rPr>
        <w:t>), среди них инвентаризация ресурсов (в том числе кадастр), анализ, оценка, мониторинг, управление и планирование, поддержка принятия решений.</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Геоинформационное картографирование – отрасль картографии, занимающаяся автоматизированным составлением и использованием карт на основе геоинформационных технологий и баз географических (геологических, экологических, социально-экономических и др.) знаний.</w:t>
      </w:r>
      <w:r w:rsidRPr="00E92273">
        <w:rPr>
          <w:rFonts w:ascii="Times New Roman" w:eastAsia="Times New Roman" w:hAnsi="Times New Roman" w:cs="Times New Roman"/>
          <w:bCs/>
          <w:sz w:val="24"/>
          <w:szCs w:val="24"/>
          <w:lang w:eastAsia="ru-RU"/>
        </w:rPr>
        <w:cr/>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Особенности геоинформационного картографирования:</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высокая степень автоматизации, опора на базы цифровых </w:t>
      </w:r>
      <w:proofErr w:type="spellStart"/>
      <w:proofErr w:type="gramStart"/>
      <w:r w:rsidRPr="00E92273">
        <w:rPr>
          <w:rFonts w:ascii="Times New Roman" w:eastAsia="Times New Roman" w:hAnsi="Times New Roman" w:cs="Times New Roman"/>
          <w:bCs/>
          <w:sz w:val="24"/>
          <w:szCs w:val="24"/>
          <w:lang w:eastAsia="ru-RU"/>
        </w:rPr>
        <w:t>картографиче-ских</w:t>
      </w:r>
      <w:proofErr w:type="spellEnd"/>
      <w:proofErr w:type="gramEnd"/>
      <w:r w:rsidRPr="00E92273">
        <w:rPr>
          <w:rFonts w:ascii="Times New Roman" w:eastAsia="Times New Roman" w:hAnsi="Times New Roman" w:cs="Times New Roman"/>
          <w:bCs/>
          <w:sz w:val="24"/>
          <w:szCs w:val="24"/>
          <w:lang w:eastAsia="ru-RU"/>
        </w:rPr>
        <w:t xml:space="preserve">, географических, экологических и других данных;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интерактивность картографирования оперативность, приближающаяся к реальному времени </w:t>
      </w:r>
      <w:proofErr w:type="spellStart"/>
      <w:r w:rsidRPr="00E92273">
        <w:rPr>
          <w:rFonts w:ascii="Times New Roman" w:eastAsia="Times New Roman" w:hAnsi="Times New Roman" w:cs="Times New Roman"/>
          <w:bCs/>
          <w:sz w:val="24"/>
          <w:szCs w:val="24"/>
          <w:lang w:eastAsia="ru-RU"/>
        </w:rPr>
        <w:t>многоварантность</w:t>
      </w:r>
      <w:proofErr w:type="spell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многосредность</w:t>
      </w:r>
      <w:proofErr w:type="spell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мультимедийность</w:t>
      </w:r>
      <w:proofErr w:type="spellEnd"/>
      <w:r w:rsidRPr="00E92273">
        <w:rPr>
          <w:rFonts w:ascii="Times New Roman" w:eastAsia="Times New Roman" w:hAnsi="Times New Roman" w:cs="Times New Roman"/>
          <w:bCs/>
          <w:sz w:val="24"/>
          <w:szCs w:val="24"/>
          <w:lang w:eastAsia="ru-RU"/>
        </w:rPr>
        <w:t xml:space="preserve">)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применение </w:t>
      </w:r>
      <w:proofErr w:type="spellStart"/>
      <w:r w:rsidRPr="00E92273">
        <w:rPr>
          <w:rFonts w:ascii="Times New Roman" w:eastAsia="Times New Roman" w:hAnsi="Times New Roman" w:cs="Times New Roman"/>
          <w:bCs/>
          <w:sz w:val="24"/>
          <w:szCs w:val="24"/>
          <w:lang w:eastAsia="ru-RU"/>
        </w:rPr>
        <w:t>каомпьютерного</w:t>
      </w:r>
      <w:proofErr w:type="spellEnd"/>
      <w:r w:rsidRPr="00E92273">
        <w:rPr>
          <w:rFonts w:ascii="Times New Roman" w:eastAsia="Times New Roman" w:hAnsi="Times New Roman" w:cs="Times New Roman"/>
          <w:bCs/>
          <w:sz w:val="24"/>
          <w:szCs w:val="24"/>
          <w:lang w:eastAsia="ru-RU"/>
        </w:rPr>
        <w:t xml:space="preserve"> </w:t>
      </w:r>
      <w:proofErr w:type="spellStart"/>
      <w:r w:rsidRPr="00E92273">
        <w:rPr>
          <w:rFonts w:ascii="Times New Roman" w:eastAsia="Times New Roman" w:hAnsi="Times New Roman" w:cs="Times New Roman"/>
          <w:bCs/>
          <w:sz w:val="24"/>
          <w:szCs w:val="24"/>
          <w:lang w:eastAsia="ru-RU"/>
        </w:rPr>
        <w:t>дизйна</w:t>
      </w:r>
      <w:proofErr w:type="spellEnd"/>
      <w:r w:rsidRPr="00E92273">
        <w:rPr>
          <w:rFonts w:ascii="Times New Roman" w:eastAsia="Times New Roman" w:hAnsi="Times New Roman" w:cs="Times New Roman"/>
          <w:bCs/>
          <w:sz w:val="24"/>
          <w:szCs w:val="24"/>
          <w:lang w:eastAsia="ru-RU"/>
        </w:rPr>
        <w:t xml:space="preserve"> и новых графических изобразительных средств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r w:rsidRPr="00E92273">
        <w:rPr>
          <w:rFonts w:ascii="Times New Roman" w:eastAsia="Times New Roman" w:hAnsi="Times New Roman" w:cs="Times New Roman"/>
          <w:bCs/>
          <w:sz w:val="24"/>
          <w:szCs w:val="24"/>
          <w:lang w:eastAsia="ru-RU"/>
        </w:rPr>
        <w:t xml:space="preserve">создание </w:t>
      </w:r>
      <w:proofErr w:type="spellStart"/>
      <w:r w:rsidRPr="00E92273">
        <w:rPr>
          <w:rFonts w:ascii="Times New Roman" w:eastAsia="Times New Roman" w:hAnsi="Times New Roman" w:cs="Times New Roman"/>
          <w:bCs/>
          <w:sz w:val="24"/>
          <w:szCs w:val="24"/>
          <w:lang w:eastAsia="ru-RU"/>
        </w:rPr>
        <w:t>изобразений</w:t>
      </w:r>
      <w:proofErr w:type="spellEnd"/>
      <w:r w:rsidRPr="00E92273">
        <w:rPr>
          <w:rFonts w:ascii="Times New Roman" w:eastAsia="Times New Roman" w:hAnsi="Times New Roman" w:cs="Times New Roman"/>
          <w:bCs/>
          <w:sz w:val="24"/>
          <w:szCs w:val="24"/>
          <w:lang w:eastAsia="ru-RU"/>
        </w:rPr>
        <w:t xml:space="preserve"> новых видов возможность обеспечения принятий решений. </w:t>
      </w: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after="0" w:line="240" w:lineRule="auto"/>
        <w:ind w:firstLine="567"/>
        <w:jc w:val="both"/>
        <w:rPr>
          <w:rFonts w:ascii="Times New Roman" w:eastAsia="Times New Roman" w:hAnsi="Times New Roman" w:cs="Times New Roman"/>
          <w:bCs/>
          <w:sz w:val="24"/>
          <w:szCs w:val="24"/>
          <w:lang w:eastAsia="ru-RU"/>
        </w:rPr>
      </w:pPr>
    </w:p>
    <w:p w:rsidR="00E92273" w:rsidRP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p>
    <w:p w:rsidR="00E92273" w:rsidRPr="00E92273" w:rsidRDefault="00E92273" w:rsidP="00E92273">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p>
    <w:p w:rsidR="00B36C8A" w:rsidRPr="00163905" w:rsidRDefault="00B36C8A" w:rsidP="00873F07">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sidRPr="00163905">
        <w:rPr>
          <w:rFonts w:ascii="Times New Roman" w:eastAsia="Times New Roman" w:hAnsi="Times New Roman" w:cs="Times New Roman"/>
          <w:b/>
          <w:bCs/>
          <w:sz w:val="24"/>
          <w:szCs w:val="24"/>
          <w:lang w:eastAsia="ru-RU"/>
        </w:rPr>
        <w:t xml:space="preserve">Раздел 2. ПМ.03 Изучение и освоение основных геодезических процессов  </w:t>
      </w:r>
    </w:p>
    <w:p w:rsidR="00B36C8A" w:rsidRPr="00B36C8A" w:rsidRDefault="007D64B6"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Тема 1 </w:t>
      </w:r>
      <w:r w:rsidR="00FA0A4B">
        <w:rPr>
          <w:rFonts w:ascii="Times New Roman" w:eastAsia="Times New Roman" w:hAnsi="Times New Roman" w:cs="Times New Roman"/>
          <w:b/>
          <w:bCs/>
          <w:sz w:val="24"/>
          <w:szCs w:val="24"/>
          <w:lang w:eastAsia="ru-RU"/>
        </w:rPr>
        <w:t>Введение  в геодезию</w:t>
      </w:r>
    </w:p>
    <w:p w:rsidR="00B36C8A" w:rsidRDefault="00B36C8A" w:rsidP="00873F07">
      <w:pPr>
        <w:spacing w:after="0" w:line="240" w:lineRule="auto"/>
        <w:ind w:firstLine="567"/>
        <w:jc w:val="both"/>
        <w:rPr>
          <w:rFonts w:ascii="Times New Roman" w:eastAsia="Times New Roman" w:hAnsi="Times New Roman" w:cs="Times New Roman"/>
          <w:b/>
          <w:bCs/>
          <w:sz w:val="24"/>
          <w:szCs w:val="24"/>
          <w:lang w:eastAsia="ru-RU"/>
        </w:rPr>
      </w:pPr>
      <w:r w:rsidRPr="00B36C8A">
        <w:rPr>
          <w:rFonts w:ascii="Times New Roman" w:eastAsia="Times New Roman" w:hAnsi="Times New Roman" w:cs="Times New Roman"/>
          <w:b/>
          <w:bCs/>
          <w:sz w:val="24"/>
          <w:szCs w:val="24"/>
          <w:lang w:eastAsia="ru-RU"/>
        </w:rPr>
        <w:t>1</w:t>
      </w:r>
      <w:r w:rsidR="007C4AEE">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b/>
          <w:bCs/>
          <w:sz w:val="24"/>
          <w:szCs w:val="24"/>
          <w:lang w:eastAsia="ru-RU"/>
        </w:rPr>
        <w:t>История развития геодезии</w:t>
      </w:r>
    </w:p>
    <w:p w:rsidR="007D64B6"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 </w:t>
      </w:r>
      <w:r w:rsidR="007D64B6" w:rsidRPr="00B36C8A">
        <w:rPr>
          <w:rFonts w:ascii="Times New Roman" w:eastAsia="Times New Roman" w:hAnsi="Times New Roman" w:cs="Times New Roman"/>
          <w:b/>
          <w:bCs/>
          <w:sz w:val="24"/>
          <w:szCs w:val="24"/>
          <w:lang w:eastAsia="ru-RU"/>
        </w:rPr>
        <w:t>Разделы геодезии</w:t>
      </w:r>
    </w:p>
    <w:p w:rsidR="007D64B6"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 </w:t>
      </w:r>
      <w:r w:rsidR="007D64B6" w:rsidRPr="00B36C8A">
        <w:rPr>
          <w:rFonts w:ascii="Times New Roman" w:eastAsia="Times New Roman" w:hAnsi="Times New Roman" w:cs="Times New Roman"/>
          <w:b/>
          <w:bCs/>
          <w:sz w:val="24"/>
          <w:szCs w:val="24"/>
          <w:lang w:eastAsia="ru-RU"/>
        </w:rPr>
        <w:t>Форма и размеры Земли</w:t>
      </w:r>
    </w:p>
    <w:p w:rsidR="007D64B6" w:rsidRDefault="007C4AEE" w:rsidP="00873F07">
      <w:pPr>
        <w:spacing w:after="0"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4 </w:t>
      </w:r>
      <w:r w:rsidR="007D64B6" w:rsidRPr="00B36C8A">
        <w:rPr>
          <w:rFonts w:ascii="Times New Roman" w:eastAsia="Times New Roman" w:hAnsi="Times New Roman" w:cs="Times New Roman"/>
          <w:b/>
          <w:bCs/>
          <w:sz w:val="24"/>
          <w:szCs w:val="24"/>
          <w:lang w:eastAsia="ru-RU"/>
        </w:rPr>
        <w:t>Метод проекций при составлении карт и планов</w:t>
      </w:r>
    </w:p>
    <w:p w:rsidR="009C6472" w:rsidRPr="00B36C8A" w:rsidRDefault="009C6472" w:rsidP="00873F0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 Системы координат и высот</w:t>
      </w:r>
    </w:p>
    <w:p w:rsidR="007D64B6" w:rsidRDefault="007D64B6" w:rsidP="00873F07">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sidRPr="00B36C8A">
        <w:rPr>
          <w:rFonts w:ascii="Times New Roman" w:eastAsia="Times New Roman" w:hAnsi="Times New Roman" w:cs="Times New Roman"/>
          <w:b/>
          <w:bCs/>
          <w:sz w:val="24"/>
          <w:szCs w:val="24"/>
          <w:lang w:eastAsia="ru-RU"/>
        </w:rPr>
        <w:t>1История развития геодезии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Геодезия</w:t>
      </w:r>
      <w:r w:rsidRPr="00B36C8A">
        <w:rPr>
          <w:rFonts w:ascii="Times New Roman" w:eastAsia="Times New Roman" w:hAnsi="Times New Roman" w:cs="Times New Roman"/>
          <w:b/>
          <w:bCs/>
          <w:i/>
          <w:iCs/>
          <w:sz w:val="24"/>
          <w:szCs w:val="24"/>
          <w:lang w:eastAsia="ru-RU"/>
        </w:rPr>
        <w:t xml:space="preserve"> (в переводе с греческого – </w:t>
      </w:r>
      <w:proofErr w:type="spellStart"/>
      <w:r w:rsidRPr="00B36C8A">
        <w:rPr>
          <w:rFonts w:ascii="Times New Roman" w:eastAsia="Times New Roman" w:hAnsi="Times New Roman" w:cs="Times New Roman"/>
          <w:b/>
          <w:bCs/>
          <w:i/>
          <w:iCs/>
          <w:sz w:val="24"/>
          <w:szCs w:val="24"/>
          <w:lang w:eastAsia="ru-RU"/>
        </w:rPr>
        <w:t>землеразделение</w:t>
      </w:r>
      <w:proofErr w:type="spellEnd"/>
      <w:r w:rsidRPr="00B36C8A">
        <w:rPr>
          <w:rFonts w:ascii="Times New Roman" w:eastAsia="Times New Roman" w:hAnsi="Times New Roman" w:cs="Times New Roman"/>
          <w:b/>
          <w:bCs/>
          <w:i/>
          <w:iCs/>
          <w:sz w:val="24"/>
          <w:szCs w:val="24"/>
          <w:lang w:eastAsia="ru-RU"/>
        </w:rPr>
        <w:t>) – одна из наук о Земле, возникла в глубокой древности и развивалась, исходя из практических запросов производственной деятельности человека.</w:t>
      </w:r>
      <w:r w:rsidRPr="00B36C8A">
        <w:rPr>
          <w:rFonts w:ascii="Times New Roman" w:eastAsia="Times New Roman" w:hAnsi="Times New Roman" w:cs="Times New Roman"/>
          <w:sz w:val="24"/>
          <w:szCs w:val="24"/>
          <w:lang w:eastAsia="ru-RU"/>
        </w:rPr>
        <w:t xml:space="preserve"> Искусство измерять землю и графически изображать отдельные её участки возникло в Египте и датируется 3000 лет до н. э. В те годы осуществлялось гражданское и военное строительство, которое обеспечивала геодезия (наука об измерениях), т. е. она была «инженерной». Первая из известных карт была составлена в 1320 г. г. до н. э. Греком </w:t>
      </w:r>
      <w:proofErr w:type="spellStart"/>
      <w:r w:rsidRPr="00B36C8A">
        <w:rPr>
          <w:rFonts w:ascii="Times New Roman" w:eastAsia="Times New Roman" w:hAnsi="Times New Roman" w:cs="Times New Roman"/>
          <w:sz w:val="24"/>
          <w:szCs w:val="24"/>
          <w:lang w:eastAsia="ru-RU"/>
        </w:rPr>
        <w:t>Эра</w:t>
      </w:r>
      <w:proofErr w:type="gramStart"/>
      <w:r w:rsidRPr="00B36C8A">
        <w:rPr>
          <w:rFonts w:ascii="Times New Roman" w:eastAsia="Times New Roman" w:hAnsi="Times New Roman" w:cs="Times New Roman"/>
          <w:sz w:val="24"/>
          <w:szCs w:val="24"/>
          <w:lang w:eastAsia="ru-RU"/>
        </w:rPr>
        <w:t>c</w:t>
      </w:r>
      <w:proofErr w:type="gramEnd"/>
      <w:r w:rsidRPr="00B36C8A">
        <w:rPr>
          <w:rFonts w:ascii="Times New Roman" w:eastAsia="Times New Roman" w:hAnsi="Times New Roman" w:cs="Times New Roman"/>
          <w:sz w:val="24"/>
          <w:szCs w:val="24"/>
          <w:lang w:eastAsia="ru-RU"/>
        </w:rPr>
        <w:t>тофеном</w:t>
      </w:r>
      <w:proofErr w:type="spellEnd"/>
      <w:r w:rsidRPr="00B36C8A">
        <w:rPr>
          <w:rFonts w:ascii="Times New Roman" w:eastAsia="Times New Roman" w:hAnsi="Times New Roman" w:cs="Times New Roman"/>
          <w:sz w:val="24"/>
          <w:szCs w:val="24"/>
          <w:lang w:eastAsia="ru-RU"/>
        </w:rPr>
        <w:t xml:space="preserve"> в 220 г. до н. э. определён радиус Земли, которая тогда принималась за шар.</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Начало геодезических познаний в России</w:t>
      </w:r>
      <w:r w:rsidRPr="00B36C8A">
        <w:rPr>
          <w:rFonts w:ascii="Times New Roman" w:eastAsia="Times New Roman" w:hAnsi="Times New Roman" w:cs="Times New Roman"/>
          <w:sz w:val="24"/>
          <w:szCs w:val="24"/>
          <w:lang w:eastAsia="ru-RU"/>
        </w:rPr>
        <w:t xml:space="preserve"> относится к Х веку. В сборнике законов «Русская правда» содержится постановление об определении земельных границ путём измерений. Геодезия начала развиваться при Петре I, который основал в Москве школу математических и навигационных наук. Наибольшее развитие, геодезия получила после Октябрьской революции, когда </w:t>
      </w:r>
      <w:hyperlink r:id="rId7" w:tooltip="15 марта" w:history="1">
        <w:r w:rsidRPr="00B36C8A">
          <w:rPr>
            <w:rFonts w:ascii="Times New Roman" w:eastAsia="Times New Roman" w:hAnsi="Times New Roman" w:cs="Times New Roman"/>
            <w:sz w:val="24"/>
            <w:szCs w:val="24"/>
            <w:lang w:eastAsia="ru-RU"/>
          </w:rPr>
          <w:t>15 марта</w:t>
        </w:r>
      </w:hyperlink>
      <w:r w:rsidRPr="00B36C8A">
        <w:rPr>
          <w:rFonts w:ascii="Times New Roman" w:eastAsia="Times New Roman" w:hAnsi="Times New Roman" w:cs="Times New Roman"/>
          <w:sz w:val="24"/>
          <w:szCs w:val="24"/>
          <w:lang w:eastAsia="ru-RU"/>
        </w:rPr>
        <w:t xml:space="preserve"> 1919 г. был подписан декрет об учреждении Высшего геодезического управления (ВГУ). </w:t>
      </w:r>
      <w:proofErr w:type="gramStart"/>
      <w:r w:rsidRPr="00B36C8A">
        <w:rPr>
          <w:rFonts w:ascii="Times New Roman" w:eastAsia="Times New Roman" w:hAnsi="Times New Roman" w:cs="Times New Roman"/>
          <w:sz w:val="24"/>
          <w:szCs w:val="24"/>
          <w:lang w:eastAsia="ru-RU"/>
        </w:rPr>
        <w:t>Затем оно было преобразовано в ГУГК (Главное управление геодезии и картографии при Совете Министров.</w:t>
      </w:r>
      <w:proofErr w:type="gramEnd"/>
      <w:r w:rsidRPr="00B36C8A">
        <w:rPr>
          <w:rFonts w:ascii="Times New Roman" w:eastAsia="Times New Roman" w:hAnsi="Times New Roman" w:cs="Times New Roman"/>
          <w:sz w:val="24"/>
          <w:szCs w:val="24"/>
          <w:lang w:eastAsia="ru-RU"/>
        </w:rPr>
        <w:t xml:space="preserve"> В настоящее время это «Федеральная служба геодезии и картографии России».</w:t>
      </w:r>
    </w:p>
    <w:p w:rsidR="00B36C8A"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 </w:t>
      </w:r>
      <w:r w:rsidR="00B36C8A" w:rsidRPr="00B36C8A">
        <w:rPr>
          <w:rFonts w:ascii="Times New Roman" w:eastAsia="Times New Roman" w:hAnsi="Times New Roman" w:cs="Times New Roman"/>
          <w:b/>
          <w:bCs/>
          <w:sz w:val="24"/>
          <w:szCs w:val="24"/>
          <w:lang w:eastAsia="ru-RU"/>
        </w:rPr>
        <w:t>Разделы геодезии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Геодезия как наука, при своем развитии опирается на достижения </w:t>
      </w:r>
      <w:r w:rsidRPr="00B36C8A">
        <w:rPr>
          <w:rFonts w:ascii="Times New Roman" w:eastAsia="Times New Roman" w:hAnsi="Times New Roman" w:cs="Times New Roman"/>
          <w:i/>
          <w:iCs/>
          <w:sz w:val="24"/>
          <w:szCs w:val="24"/>
          <w:lang w:eastAsia="ru-RU"/>
        </w:rPr>
        <w:t xml:space="preserve">математики, физики, </w:t>
      </w:r>
      <w:hyperlink r:id="rId8" w:tooltip="Астрономия" w:history="1">
        <w:r w:rsidRPr="00B36C8A">
          <w:rPr>
            <w:rFonts w:ascii="Times New Roman" w:eastAsia="Times New Roman" w:hAnsi="Times New Roman" w:cs="Times New Roman"/>
            <w:i/>
            <w:iCs/>
            <w:sz w:val="24"/>
            <w:szCs w:val="24"/>
            <w:lang w:eastAsia="ru-RU"/>
          </w:rPr>
          <w:t>астрономии</w:t>
        </w:r>
      </w:hyperlink>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sz w:val="24"/>
          <w:szCs w:val="24"/>
          <w:lang w:eastAsia="ru-RU"/>
        </w:rPr>
        <w:t>и</w:t>
      </w:r>
      <w:r w:rsidRPr="00B36C8A">
        <w:rPr>
          <w:rFonts w:ascii="Times New Roman" w:eastAsia="Times New Roman" w:hAnsi="Times New Roman" w:cs="Times New Roman"/>
          <w:i/>
          <w:iCs/>
          <w:sz w:val="24"/>
          <w:szCs w:val="24"/>
          <w:lang w:eastAsia="ru-RU"/>
        </w:rPr>
        <w:t xml:space="preserve"> географии</w:t>
      </w:r>
      <w:r w:rsidRPr="00B36C8A">
        <w:rPr>
          <w:rFonts w:ascii="Times New Roman" w:eastAsia="Times New Roman" w:hAnsi="Times New Roman" w:cs="Times New Roman"/>
          <w:sz w:val="24"/>
          <w:szCs w:val="24"/>
          <w:lang w:eastAsia="ru-RU"/>
        </w:rPr>
        <w:t>. Математика даёт средства анализа и методы обработки результатов измерения, физика способствует конструированию приборов, астрономия обеспечивает геодезические работы необходимыми исходными данными, география помогает правильно понять и изобразить на картах и планах детали земной поверхности.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lastRenderedPageBreak/>
        <w:t xml:space="preserve">Современная геодезия разделяется на следующие научные дисциплины. </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I.  </w:t>
      </w:r>
      <w:r w:rsidRPr="00B36C8A">
        <w:rPr>
          <w:rFonts w:ascii="Times New Roman" w:eastAsia="Times New Roman" w:hAnsi="Times New Roman" w:cs="Times New Roman"/>
          <w:b/>
          <w:bCs/>
          <w:i/>
          <w:iCs/>
          <w:sz w:val="24"/>
          <w:szCs w:val="24"/>
          <w:u w:val="single"/>
          <w:lang w:eastAsia="ru-RU"/>
        </w:rPr>
        <w:t>Высшая геодезия</w:t>
      </w:r>
      <w:r w:rsidRPr="00B36C8A">
        <w:rPr>
          <w:rFonts w:ascii="Times New Roman" w:eastAsia="Times New Roman" w:hAnsi="Times New Roman" w:cs="Times New Roman"/>
          <w:sz w:val="24"/>
          <w:szCs w:val="24"/>
          <w:lang w:eastAsia="ru-RU"/>
        </w:rPr>
        <w:t xml:space="preserve"> изучает форму Земли, её гравитационное поле, теорию и методы построений опорной геодезической сети.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Космическая геодезия использует искусственные спутники Земли для решения задач высшей геодезии.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II.  </w:t>
      </w:r>
      <w:r w:rsidRPr="00B36C8A">
        <w:rPr>
          <w:rFonts w:ascii="Times New Roman" w:eastAsia="Times New Roman" w:hAnsi="Times New Roman" w:cs="Times New Roman"/>
          <w:b/>
          <w:bCs/>
          <w:i/>
          <w:iCs/>
          <w:sz w:val="24"/>
          <w:szCs w:val="24"/>
          <w:u w:val="single"/>
          <w:lang w:eastAsia="ru-RU"/>
        </w:rPr>
        <w:t>Топография</w:t>
      </w:r>
      <w:r w:rsidRPr="00B36C8A">
        <w:rPr>
          <w:rFonts w:ascii="Times New Roman" w:eastAsia="Times New Roman" w:hAnsi="Times New Roman" w:cs="Times New Roman"/>
          <w:sz w:val="24"/>
          <w:szCs w:val="24"/>
          <w:lang w:eastAsia="ru-RU"/>
        </w:rPr>
        <w:t xml:space="preserve"> занимается детальным изучением земной поверхности и её отображением на картах и планах.</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III.  </w:t>
      </w:r>
      <w:r w:rsidRPr="00B36C8A">
        <w:rPr>
          <w:rFonts w:ascii="Times New Roman" w:eastAsia="Times New Roman" w:hAnsi="Times New Roman" w:cs="Times New Roman"/>
          <w:b/>
          <w:bCs/>
          <w:i/>
          <w:iCs/>
          <w:sz w:val="24"/>
          <w:szCs w:val="24"/>
          <w:u w:val="single"/>
          <w:lang w:eastAsia="ru-RU"/>
        </w:rPr>
        <w:t>Аэрофототопография</w:t>
      </w:r>
      <w:r w:rsidRPr="00B36C8A">
        <w:rPr>
          <w:rFonts w:ascii="Times New Roman" w:eastAsia="Times New Roman" w:hAnsi="Times New Roman" w:cs="Times New Roman"/>
          <w:sz w:val="24"/>
          <w:szCs w:val="24"/>
          <w:lang w:eastAsia="ru-RU"/>
        </w:rPr>
        <w:t xml:space="preserve"> использует материалы воздушной съёмки для создания топографических карт и планов. Позднее появилась космическая фототопография.</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IV.  </w:t>
      </w:r>
      <w:r w:rsidRPr="00B36C8A">
        <w:rPr>
          <w:rFonts w:ascii="Times New Roman" w:eastAsia="Times New Roman" w:hAnsi="Times New Roman" w:cs="Times New Roman"/>
          <w:b/>
          <w:bCs/>
          <w:i/>
          <w:iCs/>
          <w:sz w:val="24"/>
          <w:szCs w:val="24"/>
          <w:u w:val="single"/>
          <w:lang w:eastAsia="ru-RU"/>
        </w:rPr>
        <w:t>Картография</w:t>
      </w:r>
      <w:r w:rsidRPr="00B36C8A">
        <w:rPr>
          <w:rFonts w:ascii="Times New Roman" w:eastAsia="Times New Roman" w:hAnsi="Times New Roman" w:cs="Times New Roman"/>
          <w:sz w:val="24"/>
          <w:szCs w:val="24"/>
          <w:lang w:eastAsia="ru-RU"/>
        </w:rPr>
        <w:t xml:space="preserve"> разрабатывает методы создания и использования карт.</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V.  </w:t>
      </w:r>
      <w:r w:rsidRPr="00B36C8A">
        <w:rPr>
          <w:rFonts w:ascii="Times New Roman" w:eastAsia="Times New Roman" w:hAnsi="Times New Roman" w:cs="Times New Roman"/>
          <w:b/>
          <w:bCs/>
          <w:i/>
          <w:iCs/>
          <w:sz w:val="24"/>
          <w:szCs w:val="24"/>
          <w:u w:val="single"/>
          <w:lang w:eastAsia="ru-RU"/>
        </w:rPr>
        <w:t>Гидрография</w:t>
      </w:r>
      <w:r w:rsidRPr="00B36C8A">
        <w:rPr>
          <w:rFonts w:ascii="Times New Roman" w:eastAsia="Times New Roman" w:hAnsi="Times New Roman" w:cs="Times New Roman"/>
          <w:sz w:val="24"/>
          <w:szCs w:val="24"/>
          <w:lang w:eastAsia="ru-RU"/>
        </w:rPr>
        <w:t xml:space="preserve"> занимается методами съёмки водных объектов.</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VI.  </w:t>
      </w:r>
      <w:r w:rsidRPr="00B36C8A">
        <w:rPr>
          <w:rFonts w:ascii="Times New Roman" w:eastAsia="Times New Roman" w:hAnsi="Times New Roman" w:cs="Times New Roman"/>
          <w:b/>
          <w:bCs/>
          <w:i/>
          <w:iCs/>
          <w:sz w:val="24"/>
          <w:szCs w:val="24"/>
          <w:u w:val="single"/>
          <w:lang w:eastAsia="ru-RU"/>
        </w:rPr>
        <w:t>Маркшейдерия</w:t>
      </w:r>
      <w:r w:rsidRPr="00B36C8A">
        <w:rPr>
          <w:rFonts w:ascii="Times New Roman" w:eastAsia="Times New Roman" w:hAnsi="Times New Roman" w:cs="Times New Roman"/>
          <w:sz w:val="24"/>
          <w:szCs w:val="24"/>
          <w:lang w:eastAsia="ru-RU"/>
        </w:rPr>
        <w:t xml:space="preserve"> осуществляет пространственно-геометрические измерения в недрах Земли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VII.  </w:t>
      </w:r>
      <w:r w:rsidRPr="00B36C8A">
        <w:rPr>
          <w:rFonts w:ascii="Times New Roman" w:eastAsia="Times New Roman" w:hAnsi="Times New Roman" w:cs="Times New Roman"/>
          <w:b/>
          <w:bCs/>
          <w:i/>
          <w:iCs/>
          <w:sz w:val="24"/>
          <w:szCs w:val="24"/>
          <w:u w:val="single"/>
          <w:lang w:eastAsia="ru-RU"/>
        </w:rPr>
        <w:t>Инженерная геодезия</w:t>
      </w:r>
      <w:r w:rsidRPr="00B36C8A">
        <w:rPr>
          <w:rFonts w:ascii="Times New Roman" w:eastAsia="Times New Roman" w:hAnsi="Times New Roman" w:cs="Times New Roman"/>
          <w:sz w:val="24"/>
          <w:szCs w:val="24"/>
          <w:lang w:eastAsia="ru-RU"/>
        </w:rPr>
        <w:t xml:space="preserve"> обеспечивает геодезические измерения, необходимые при изысканиях, строительстве и эксплуатации зданий и сооружений.</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u w:val="single"/>
          <w:lang w:eastAsia="ru-RU"/>
        </w:rPr>
        <w:t>Главные задачи инженерной геодезии следующие</w:t>
      </w:r>
      <w:r w:rsidRPr="00B36C8A">
        <w:rPr>
          <w:rFonts w:ascii="Times New Roman" w:eastAsia="Times New Roman" w:hAnsi="Times New Roman" w:cs="Times New Roman"/>
          <w:b/>
          <w:bCs/>
          <w:i/>
          <w:iCs/>
          <w:sz w:val="24"/>
          <w:szCs w:val="24"/>
          <w:u w:val="single"/>
          <w:lang w:eastAsia="ru-RU"/>
        </w:rPr>
        <w:t>:</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Получение исходных геодезических материалов, прежде всего карт, планов и профилей, для проектирования объектов.</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Перенесение проектов на местность.</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Геодезическое обеспечение и контроль в ходе строительства и эксплуатации объектов, а так же при выполнении других видов работ на местности, в том числе геологических.</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Инженерная геодезия использует методы высшей геодезии, топографии, картографии, а так же материалы </w:t>
      </w:r>
      <w:proofErr w:type="spellStart"/>
      <w:r w:rsidRPr="00B36C8A">
        <w:rPr>
          <w:rFonts w:ascii="Times New Roman" w:eastAsia="Times New Roman" w:hAnsi="Times New Roman" w:cs="Times New Roman"/>
          <w:sz w:val="24"/>
          <w:szCs w:val="24"/>
          <w:lang w:eastAsia="ru-RU"/>
        </w:rPr>
        <w:t>аэрофото</w:t>
      </w:r>
      <w:proofErr w:type="spellEnd"/>
      <w:r w:rsidRPr="00B36C8A">
        <w:rPr>
          <w:rFonts w:ascii="Times New Roman" w:eastAsia="Times New Roman" w:hAnsi="Times New Roman" w:cs="Times New Roman"/>
          <w:sz w:val="24"/>
          <w:szCs w:val="24"/>
          <w:lang w:eastAsia="ru-RU"/>
        </w:rPr>
        <w:t xml:space="preserve"> - и космических съемок и, вместе с тем, аэрофотографии и располагает своими специфическими приёмами и средствами. Базируясь на геодезических дисциплинах, инженерная геодезия находится в тесной связи с инженерным строительным искусством, которое, в связи с усложнением конструкций, требующих высокой точности при их монтаже, предъявляет всё более строгие требования к геодезическим работам.</w:t>
      </w:r>
    </w:p>
    <w:p w:rsidR="00B36C8A"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3 </w:t>
      </w:r>
      <w:r w:rsidR="00B36C8A" w:rsidRPr="00B36C8A">
        <w:rPr>
          <w:rFonts w:ascii="Times New Roman" w:eastAsia="Times New Roman" w:hAnsi="Times New Roman" w:cs="Times New Roman"/>
          <w:b/>
          <w:bCs/>
          <w:sz w:val="24"/>
          <w:szCs w:val="24"/>
          <w:lang w:eastAsia="ru-RU"/>
        </w:rPr>
        <w:t>Форма и размеры Земли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Для правильного изображения земной поверхности в виде планов и карт необходимо знать фигуру Земли. На физической поверхности Земли встречаются самые различные неровности: горы, хребты, долины, котловины и т. д. Описать такую фигуру какой-то аналитической зависимостью невозможно. В то же время, для решения многих геодезических задач надо основываться на какой-то математически строгой фигуре, только тогда возможно получение расчётных формул и методов для определения </w:t>
      </w:r>
      <w:r w:rsidRPr="00B36C8A">
        <w:rPr>
          <w:rFonts w:ascii="Times New Roman" w:eastAsia="Times New Roman" w:hAnsi="Times New Roman" w:cs="Times New Roman"/>
          <w:sz w:val="24"/>
          <w:szCs w:val="24"/>
          <w:lang w:eastAsia="ru-RU"/>
        </w:rPr>
        <w:lastRenderedPageBreak/>
        <w:t>координат и ориентирования на земной поверхности, в том числе для создания карт. Поэтому задачу по определения формы и размеров Земли принято делить на две части: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  установить форму и размеры некоторой геометрически правильной фигуры, представляющей Землю в общем виде;</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2)  изучить отступления реальной физической поверхности Земли от этой фигуры.</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Земля, в первом приближении, может считаться шаром. Но на нее воздействует центробежная и центростремительная силы. В результате, она сжимается с полюсов и растягивается по экватору.</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При этом необходимо отметить, что:</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i/>
          <w:iCs/>
          <w:sz w:val="24"/>
          <w:szCs w:val="24"/>
          <w:lang w:eastAsia="ru-RU"/>
        </w:rPr>
        <w:t>Центробежная сила, как результат вращения вокруг оси, делала бы Землю правильным эллипсоидом вращения, если бы она была изотропна.</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i/>
          <w:iCs/>
          <w:sz w:val="24"/>
          <w:szCs w:val="24"/>
          <w:lang w:eastAsia="ru-RU"/>
        </w:rPr>
        <w:t xml:space="preserve">Геологические силы - внутренние (эндогенные) и внешние (экзогенные) - делают внутреннее строение Земли и ее поверхность очень сложным. Все эти силы искажают форму Земли и делают её геоидом. Из-за горообразовательных процессов, движения литосферы и неоднородности строения литосферы, </w:t>
      </w:r>
      <w:hyperlink r:id="rId9" w:tooltip="Вариация" w:history="1">
        <w:r w:rsidRPr="00B36C8A">
          <w:rPr>
            <w:rFonts w:ascii="Times New Roman" w:eastAsia="Times New Roman" w:hAnsi="Times New Roman" w:cs="Times New Roman"/>
            <w:i/>
            <w:iCs/>
            <w:color w:val="0000FF"/>
            <w:sz w:val="24"/>
            <w:szCs w:val="24"/>
            <w:u w:val="single"/>
            <w:lang w:eastAsia="ru-RU"/>
          </w:rPr>
          <w:t>вариаций</w:t>
        </w:r>
      </w:hyperlink>
      <w:r w:rsidRPr="00B36C8A">
        <w:rPr>
          <w:rFonts w:ascii="Times New Roman" w:eastAsia="Times New Roman" w:hAnsi="Times New Roman" w:cs="Times New Roman"/>
          <w:i/>
          <w:iCs/>
          <w:sz w:val="24"/>
          <w:szCs w:val="24"/>
          <w:lang w:eastAsia="ru-RU"/>
        </w:rPr>
        <w:t xml:space="preserve"> в плотности разных зон Земли и литосферных пород.</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Известно, что 71 % земной поверхности покрывают моря и океаны, доля суши составляет только 29 %. Поверхность морей и океанов, находящаяся в спокойном состоянии, характерна тем, что она в любой её точке перпендикулярна к отвесной линии, т. е. к направлению действия силы тяжести. Направление действия силы тяжести можно установить в любой точке простым прибором и, соответственно, построить поверхность, перпендикулярную к направлению этой силы. Такая поверхность называется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(рис. 1).</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Основная (исходная, нулевая) поверхность</w:t>
      </w:r>
      <w:r w:rsidRPr="00B36C8A">
        <w:rPr>
          <w:rFonts w:ascii="Times New Roman" w:eastAsia="Times New Roman" w:hAnsi="Times New Roman" w:cs="Times New Roman"/>
          <w:b/>
          <w:bCs/>
          <w:i/>
          <w:iCs/>
          <w:sz w:val="24"/>
          <w:szCs w:val="24"/>
          <w:lang w:eastAsia="ru-RU"/>
        </w:rPr>
        <w:t xml:space="preserve"> - </w:t>
      </w:r>
      <w:proofErr w:type="spellStart"/>
      <w:r w:rsidRPr="00B36C8A">
        <w:rPr>
          <w:rFonts w:ascii="Times New Roman" w:eastAsia="Times New Roman" w:hAnsi="Times New Roman" w:cs="Times New Roman"/>
          <w:b/>
          <w:bCs/>
          <w:i/>
          <w:iCs/>
          <w:sz w:val="24"/>
          <w:szCs w:val="24"/>
          <w:lang w:eastAsia="ru-RU"/>
        </w:rPr>
        <w:t>уровенная</w:t>
      </w:r>
      <w:proofErr w:type="spellEnd"/>
      <w:r w:rsidRPr="00B36C8A">
        <w:rPr>
          <w:rFonts w:ascii="Times New Roman" w:eastAsia="Times New Roman" w:hAnsi="Times New Roman" w:cs="Times New Roman"/>
          <w:b/>
          <w:bCs/>
          <w:i/>
          <w:iCs/>
          <w:sz w:val="24"/>
          <w:szCs w:val="24"/>
          <w:lang w:eastAsia="ru-RU"/>
        </w:rPr>
        <w:t xml:space="preserve"> поверхность, совпадающая со средним уровнем воды в морях и океанах в их спокойном состоянии и мысленно продолженная под материками. </w:t>
      </w:r>
    </w:p>
    <w:p w:rsid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В геодезии за общую фигуру Земли принимают тело, ограниченное основной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поверхностью, и такое тело именуется </w:t>
      </w:r>
      <w:r w:rsidRPr="00B36C8A">
        <w:rPr>
          <w:rFonts w:ascii="Times New Roman" w:eastAsia="Times New Roman" w:hAnsi="Times New Roman" w:cs="Times New Roman"/>
          <w:b/>
          <w:bCs/>
          <w:sz w:val="24"/>
          <w:szCs w:val="24"/>
          <w:lang w:eastAsia="ru-RU"/>
        </w:rPr>
        <w:t>«</w:t>
      </w:r>
      <w:r w:rsidRPr="00B36C8A">
        <w:rPr>
          <w:rFonts w:ascii="Times New Roman" w:eastAsia="Times New Roman" w:hAnsi="Times New Roman" w:cs="Times New Roman"/>
          <w:b/>
          <w:bCs/>
          <w:i/>
          <w:iCs/>
          <w:sz w:val="24"/>
          <w:szCs w:val="24"/>
          <w:lang w:eastAsia="ru-RU"/>
        </w:rPr>
        <w:t>геоид</w:t>
      </w:r>
      <w:r w:rsidRPr="00B36C8A">
        <w:rPr>
          <w:rFonts w:ascii="Times New Roman" w:eastAsia="Times New Roman" w:hAnsi="Times New Roman" w:cs="Times New Roman"/>
          <w:b/>
          <w:bCs/>
          <w:sz w:val="24"/>
          <w:szCs w:val="24"/>
          <w:lang w:eastAsia="ru-RU"/>
        </w:rPr>
        <w:t>»</w:t>
      </w:r>
      <w:r w:rsidRPr="00B36C8A">
        <w:rPr>
          <w:rFonts w:ascii="Times New Roman" w:eastAsia="Times New Roman" w:hAnsi="Times New Roman" w:cs="Times New Roman"/>
          <w:sz w:val="24"/>
          <w:szCs w:val="24"/>
          <w:lang w:eastAsia="ru-RU"/>
        </w:rPr>
        <w:t xml:space="preserve"> (рис.1). Тем не менее, поверхность геоида не может служить той формой, относительно которой можно изучать физическую поверхность Земли, так как аналитической зависимостью точно описать геоид невозможно. Это обусловлено тем, что плотности масс, составляющих земную кору, распределены неравномерно. Кроме того, эти массы под действием внешних и внутренних сил перемещаются (в частности, перемещаются и материковые плиты), следовательно, меняется положение отвесных линий и сама форма геоида.</w:t>
      </w:r>
    </w:p>
    <w:p w:rsid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noProof/>
          <w:sz w:val="24"/>
          <w:szCs w:val="24"/>
          <w:lang w:eastAsia="ru-RU"/>
        </w:rPr>
        <w:lastRenderedPageBreak/>
        <w:drawing>
          <wp:inline distT="0" distB="0" distL="0" distR="0" wp14:anchorId="79D4E669" wp14:editId="77983D9B">
            <wp:extent cx="4629150" cy="3048000"/>
            <wp:effectExtent l="19050" t="0" r="0" b="0"/>
            <wp:docPr id="178" name="Рисунок 7" descr="http://pandia.ru/text/77/214/images/image00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7/214/images/image002_0.gif"/>
                    <pic:cNvPicPr>
                      <a:picLocks noChangeAspect="1" noChangeArrowheads="1"/>
                    </pic:cNvPicPr>
                  </pic:nvPicPr>
                  <pic:blipFill>
                    <a:blip r:embed="rId10" cstate="print"/>
                    <a:srcRect/>
                    <a:stretch>
                      <a:fillRect/>
                    </a:stretch>
                  </pic:blipFill>
                  <pic:spPr bwMode="auto">
                    <a:xfrm>
                      <a:off x="0" y="0"/>
                      <a:ext cx="4629150" cy="3048000"/>
                    </a:xfrm>
                    <a:prstGeom prst="rect">
                      <a:avLst/>
                    </a:prstGeom>
                    <a:noFill/>
                    <a:ln w="9525">
                      <a:noFill/>
                      <a:miter lim="800000"/>
                      <a:headEnd/>
                      <a:tailEnd/>
                    </a:ln>
                  </pic:spPr>
                </pic:pic>
              </a:graphicData>
            </a:graphic>
          </wp:inline>
        </w:drawing>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Рис. 1. Форма земли: ξ – угол между отвесной линией и нормалью к эллипсоиду</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Вследствие особой сложности, то есть геометрической неправильности геоида, его заменяют другой фигурой – </w:t>
      </w:r>
      <w:r w:rsidRPr="00B36C8A">
        <w:rPr>
          <w:rFonts w:ascii="Times New Roman" w:eastAsia="Times New Roman" w:hAnsi="Times New Roman" w:cs="Times New Roman"/>
          <w:b/>
          <w:bCs/>
          <w:i/>
          <w:iCs/>
          <w:sz w:val="24"/>
          <w:szCs w:val="24"/>
          <w:lang w:eastAsia="ru-RU"/>
        </w:rPr>
        <w:t>эллипсоидом</w:t>
      </w:r>
      <w:r w:rsidRPr="00B36C8A">
        <w:rPr>
          <w:rFonts w:ascii="Times New Roman" w:eastAsia="Times New Roman" w:hAnsi="Times New Roman" w:cs="Times New Roman"/>
          <w:sz w:val="24"/>
          <w:szCs w:val="24"/>
          <w:lang w:eastAsia="ru-RU"/>
        </w:rPr>
        <w:t>, который получается при вращении эллипса вокруг его малой оси РР</w:t>
      </w:r>
      <w:proofErr w:type="gramStart"/>
      <w:r w:rsidRPr="00B36C8A">
        <w:rPr>
          <w:rFonts w:ascii="Times New Roman" w:eastAsia="Times New Roman" w:hAnsi="Times New Roman" w:cs="Times New Roman"/>
          <w:sz w:val="24"/>
          <w:szCs w:val="24"/>
          <w:lang w:eastAsia="ru-RU"/>
        </w:rPr>
        <w:t>1</w:t>
      </w:r>
      <w:proofErr w:type="gramEnd"/>
      <w:r w:rsidRPr="00B36C8A">
        <w:rPr>
          <w:rFonts w:ascii="Times New Roman" w:eastAsia="Times New Roman" w:hAnsi="Times New Roman" w:cs="Times New Roman"/>
          <w:sz w:val="24"/>
          <w:szCs w:val="24"/>
          <w:lang w:eastAsia="ru-RU"/>
        </w:rPr>
        <w:t xml:space="preserve"> (рис. 2). Размеры эллипсоида определялись учёными ряда стран. В России они были вычислены под руководством профессора Ф. Н. Красовского в 1940 г. и в 1946 г. утверждены постановлением Совета министров.</w:t>
      </w:r>
    </w:p>
    <w:p w:rsidR="00B36C8A" w:rsidRPr="00B36C8A" w:rsidRDefault="00B36C8A" w:rsidP="00873F07">
      <w:pPr>
        <w:spacing w:after="0" w:line="240" w:lineRule="auto"/>
        <w:ind w:firstLine="567"/>
        <w:jc w:val="both"/>
        <w:rPr>
          <w:rFonts w:ascii="Times New Roman" w:eastAsia="Times New Roman" w:hAnsi="Times New Roman" w:cs="Times New Roman"/>
          <w:sz w:val="24"/>
          <w:szCs w:val="24"/>
          <w:lang w:eastAsia="ru-RU"/>
        </w:rPr>
      </w:pP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6806011" wp14:editId="25F2304A">
            <wp:extent cx="3676650" cy="3733800"/>
            <wp:effectExtent l="19050" t="0" r="0" b="0"/>
            <wp:docPr id="13" name="Рисунок 13" descr="http://pandia.ru/text/77/214/images/image004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ndia.ru/text/77/214/images/image004_0.gif"/>
                    <pic:cNvPicPr>
                      <a:picLocks noChangeAspect="1" noChangeArrowheads="1"/>
                    </pic:cNvPicPr>
                  </pic:nvPicPr>
                  <pic:blipFill>
                    <a:blip r:embed="rId11" cstate="print"/>
                    <a:srcRect/>
                    <a:stretch>
                      <a:fillRect/>
                    </a:stretch>
                  </pic:blipFill>
                  <pic:spPr bwMode="auto">
                    <a:xfrm>
                      <a:off x="0" y="0"/>
                      <a:ext cx="3676650" cy="3733800"/>
                    </a:xfrm>
                    <a:prstGeom prst="rect">
                      <a:avLst/>
                    </a:prstGeom>
                    <a:noFill/>
                    <a:ln w="9525">
                      <a:noFill/>
                      <a:miter lim="800000"/>
                      <a:headEnd/>
                      <a:tailEnd/>
                    </a:ln>
                  </pic:spPr>
                </pic:pic>
              </a:graphicData>
            </a:graphic>
          </wp:inline>
        </w:drawing>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Рис. 2. Эллипсоид вращения</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lastRenderedPageBreak/>
        <w:t>Земной эллипсоид ориентируют в теле Земли так, чтобы его поверхность в наибольшей мере соответствовала поверхности геоида. Отклонения геоида от эллипсоида в отдельных местах составляет не более 100-150 м. В тех случаях, когда при решении практических задач фигуру Земли принимают за шар, то радиус шара, равновеликого по объёму эллипсоиду Красовского, составляет:</w:t>
      </w:r>
      <w:r>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R = 6 371, 11 км.</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Такие отступления от действительной фигуры Земли целесообразны, т. к. упрощается проведение геодезических работ. Но эти отступления приводят к искажениям при отображении физической поверхности Земли тем методом, который принят в геодезии – </w:t>
      </w:r>
      <w:r w:rsidRPr="00B36C8A">
        <w:rPr>
          <w:rFonts w:ascii="Times New Roman" w:eastAsia="Times New Roman" w:hAnsi="Times New Roman" w:cs="Times New Roman"/>
          <w:i/>
          <w:iCs/>
          <w:sz w:val="24"/>
          <w:szCs w:val="24"/>
          <w:lang w:eastAsia="ru-RU"/>
        </w:rPr>
        <w:t>методом проекций</w:t>
      </w:r>
      <w:r w:rsidRPr="00B36C8A">
        <w:rPr>
          <w:rFonts w:ascii="Times New Roman" w:eastAsia="Times New Roman" w:hAnsi="Times New Roman" w:cs="Times New Roman"/>
          <w:sz w:val="24"/>
          <w:szCs w:val="24"/>
          <w:lang w:eastAsia="ru-RU"/>
        </w:rPr>
        <w:t>.</w:t>
      </w:r>
    </w:p>
    <w:p w:rsidR="00B36C8A"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4 </w:t>
      </w:r>
      <w:r w:rsidR="00B36C8A" w:rsidRPr="00B36C8A">
        <w:rPr>
          <w:rFonts w:ascii="Times New Roman" w:eastAsia="Times New Roman" w:hAnsi="Times New Roman" w:cs="Times New Roman"/>
          <w:b/>
          <w:bCs/>
          <w:sz w:val="24"/>
          <w:szCs w:val="24"/>
          <w:lang w:eastAsia="ru-RU"/>
        </w:rPr>
        <w:t>Метод проекций при составлении карт и планов</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Метод проекций при составлении карт и планов состоит в том, что:</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  точки физической поверхности земли</w:t>
      </w:r>
      <w:proofErr w:type="gramStart"/>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А</w:t>
      </w:r>
      <w:proofErr w:type="gramEnd"/>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В</w:t>
      </w:r>
      <w:r w:rsidRPr="00B36C8A">
        <w:rPr>
          <w:rFonts w:ascii="Times New Roman" w:eastAsia="Times New Roman" w:hAnsi="Times New Roman" w:cs="Times New Roman"/>
          <w:sz w:val="24"/>
          <w:szCs w:val="24"/>
          <w:lang w:eastAsia="ru-RU"/>
        </w:rPr>
        <w:t xml:space="preserve"> проектируются отвесными линиями на </w:t>
      </w:r>
      <w:proofErr w:type="spellStart"/>
      <w:r w:rsidRPr="00B36C8A">
        <w:rPr>
          <w:rFonts w:ascii="Times New Roman" w:eastAsia="Times New Roman" w:hAnsi="Times New Roman" w:cs="Times New Roman"/>
          <w:sz w:val="24"/>
          <w:szCs w:val="24"/>
          <w:lang w:eastAsia="ru-RU"/>
        </w:rPr>
        <w:t>уровенную</w:t>
      </w:r>
      <w:proofErr w:type="spellEnd"/>
      <w:r w:rsidRPr="00B36C8A">
        <w:rPr>
          <w:rFonts w:ascii="Times New Roman" w:eastAsia="Times New Roman" w:hAnsi="Times New Roman" w:cs="Times New Roman"/>
          <w:sz w:val="24"/>
          <w:szCs w:val="24"/>
          <w:lang w:eastAsia="ru-RU"/>
        </w:rPr>
        <w:t xml:space="preserve"> поверхность (рис.3). В нашем случае шар. </w:t>
      </w:r>
      <w:proofErr w:type="gramStart"/>
      <w:r w:rsidRPr="00B36C8A">
        <w:rPr>
          <w:rFonts w:ascii="Times New Roman" w:eastAsia="Times New Roman" w:hAnsi="Times New Roman" w:cs="Times New Roman"/>
          <w:sz w:val="24"/>
          <w:szCs w:val="24"/>
          <w:lang w:eastAsia="ru-RU"/>
        </w:rPr>
        <w:t xml:space="preserve">Точки </w:t>
      </w:r>
      <w:r w:rsidRPr="00B36C8A">
        <w:rPr>
          <w:rFonts w:ascii="Times New Roman" w:eastAsia="Times New Roman" w:hAnsi="Times New Roman" w:cs="Times New Roman"/>
          <w:b/>
          <w:bCs/>
          <w:i/>
          <w:iCs/>
          <w:sz w:val="24"/>
          <w:szCs w:val="24"/>
          <w:lang w:eastAsia="ru-RU"/>
        </w:rPr>
        <w:t>а</w:t>
      </w:r>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i/>
          <w:iCs/>
          <w:sz w:val="24"/>
          <w:szCs w:val="24"/>
          <w:lang w:eastAsia="ru-RU"/>
        </w:rPr>
        <w:t>в</w:t>
      </w:r>
      <w:r w:rsidRPr="00B36C8A">
        <w:rPr>
          <w:rFonts w:ascii="Times New Roman" w:eastAsia="Times New Roman" w:hAnsi="Times New Roman" w:cs="Times New Roman"/>
          <w:sz w:val="24"/>
          <w:szCs w:val="24"/>
          <w:lang w:eastAsia="ru-RU"/>
        </w:rPr>
        <w:t xml:space="preserve"> называются </w:t>
      </w:r>
      <w:r w:rsidRPr="00B36C8A">
        <w:rPr>
          <w:rFonts w:ascii="Times New Roman" w:eastAsia="Times New Roman" w:hAnsi="Times New Roman" w:cs="Times New Roman"/>
          <w:b/>
          <w:bCs/>
          <w:i/>
          <w:iCs/>
          <w:sz w:val="24"/>
          <w:szCs w:val="24"/>
          <w:u w:val="single"/>
          <w:lang w:eastAsia="ru-RU"/>
        </w:rPr>
        <w:t>проекциями</w:t>
      </w:r>
      <w:r w:rsidRPr="00B36C8A">
        <w:rPr>
          <w:rFonts w:ascii="Times New Roman" w:eastAsia="Times New Roman" w:hAnsi="Times New Roman" w:cs="Times New Roman"/>
          <w:sz w:val="24"/>
          <w:szCs w:val="24"/>
          <w:lang w:eastAsia="ru-RU"/>
        </w:rPr>
        <w:t xml:space="preserve"> соответствующих точек физической поверхности);</w:t>
      </w:r>
      <w:proofErr w:type="gramEnd"/>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2)  положение этих точек </w:t>
      </w:r>
      <w:r w:rsidRPr="00B36C8A">
        <w:rPr>
          <w:rFonts w:ascii="Times New Roman" w:eastAsia="Times New Roman" w:hAnsi="Times New Roman" w:cs="Times New Roman"/>
          <w:b/>
          <w:bCs/>
          <w:i/>
          <w:iCs/>
          <w:sz w:val="24"/>
          <w:szCs w:val="24"/>
          <w:lang w:eastAsia="ru-RU"/>
        </w:rPr>
        <w:t>а</w:t>
      </w:r>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i/>
          <w:iCs/>
          <w:sz w:val="24"/>
          <w:szCs w:val="24"/>
          <w:lang w:eastAsia="ru-RU"/>
        </w:rPr>
        <w:t>в</w:t>
      </w:r>
      <w:r w:rsidRPr="00B36C8A">
        <w:rPr>
          <w:rFonts w:ascii="Times New Roman" w:eastAsia="Times New Roman" w:hAnsi="Times New Roman" w:cs="Times New Roman"/>
          <w:sz w:val="24"/>
          <w:szCs w:val="24"/>
          <w:lang w:eastAsia="ru-RU"/>
        </w:rPr>
        <w:t xml:space="preserve"> определяется на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поверхности двумя координатами различных систем координат; для определения положения точек</w:t>
      </w:r>
      <w:proofErr w:type="gramStart"/>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А</w:t>
      </w:r>
      <w:proofErr w:type="gramEnd"/>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sz w:val="24"/>
          <w:szCs w:val="24"/>
          <w:lang w:eastAsia="ru-RU"/>
        </w:rPr>
        <w:t>В</w:t>
      </w:r>
      <w:r w:rsidRPr="00B36C8A">
        <w:rPr>
          <w:rFonts w:ascii="Times New Roman" w:eastAsia="Times New Roman" w:hAnsi="Times New Roman" w:cs="Times New Roman"/>
          <w:sz w:val="24"/>
          <w:szCs w:val="24"/>
          <w:lang w:eastAsia="ru-RU"/>
        </w:rPr>
        <w:t xml:space="preserve"> на реальной физической поверхности Земли необходимо знать их третью координату – расстояние </w:t>
      </w:r>
      <w:proofErr w:type="spellStart"/>
      <w:r w:rsidRPr="00B36C8A">
        <w:rPr>
          <w:rFonts w:ascii="Times New Roman" w:eastAsia="Times New Roman" w:hAnsi="Times New Roman" w:cs="Times New Roman"/>
          <w:b/>
          <w:bCs/>
          <w:sz w:val="24"/>
          <w:szCs w:val="24"/>
          <w:lang w:eastAsia="ru-RU"/>
        </w:rPr>
        <w:t>аА</w:t>
      </w:r>
      <w:proofErr w:type="spellEnd"/>
      <w:r w:rsidRPr="00B36C8A">
        <w:rPr>
          <w:rFonts w:ascii="Times New Roman" w:eastAsia="Times New Roman" w:hAnsi="Times New Roman" w:cs="Times New Roman"/>
          <w:sz w:val="24"/>
          <w:szCs w:val="24"/>
          <w:lang w:eastAsia="ru-RU"/>
        </w:rPr>
        <w:t xml:space="preserve"> и </w:t>
      </w:r>
      <w:proofErr w:type="spellStart"/>
      <w:r w:rsidRPr="00B36C8A">
        <w:rPr>
          <w:rFonts w:ascii="Times New Roman" w:eastAsia="Times New Roman" w:hAnsi="Times New Roman" w:cs="Times New Roman"/>
          <w:b/>
          <w:bCs/>
          <w:sz w:val="24"/>
          <w:szCs w:val="24"/>
          <w:lang w:eastAsia="ru-RU"/>
        </w:rPr>
        <w:t>вВ</w:t>
      </w:r>
      <w:proofErr w:type="spellEnd"/>
      <w:r w:rsidRPr="00B36C8A">
        <w:rPr>
          <w:rFonts w:ascii="Times New Roman" w:eastAsia="Times New Roman" w:hAnsi="Times New Roman" w:cs="Times New Roman"/>
          <w:sz w:val="24"/>
          <w:szCs w:val="24"/>
          <w:lang w:eastAsia="ru-RU"/>
        </w:rPr>
        <w:t xml:space="preserve">, то есть высоту над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поверхностью (над уровнем моря), которая называется абсолютной высотой.</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3)  точки можно перенести на лист бумаги, т. е. на лист бумаги будет нанесён отрезок </w:t>
      </w:r>
      <w:proofErr w:type="spellStart"/>
      <w:r w:rsidRPr="00B36C8A">
        <w:rPr>
          <w:rFonts w:ascii="Times New Roman" w:eastAsia="Times New Roman" w:hAnsi="Times New Roman" w:cs="Times New Roman"/>
          <w:b/>
          <w:bCs/>
          <w:i/>
          <w:iCs/>
          <w:sz w:val="24"/>
          <w:szCs w:val="24"/>
          <w:lang w:eastAsia="ru-RU"/>
        </w:rPr>
        <w:t>ав</w:t>
      </w:r>
      <w:proofErr w:type="spellEnd"/>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sz w:val="24"/>
          <w:szCs w:val="24"/>
          <w:lang w:eastAsia="ru-RU"/>
        </w:rPr>
        <w:t xml:space="preserve">который является горизонтальной проекцией отрезка </w:t>
      </w:r>
      <w:r w:rsidRPr="00B36C8A">
        <w:rPr>
          <w:rFonts w:ascii="Times New Roman" w:eastAsia="Times New Roman" w:hAnsi="Times New Roman" w:cs="Times New Roman"/>
          <w:b/>
          <w:bCs/>
          <w:sz w:val="24"/>
          <w:szCs w:val="24"/>
          <w:lang w:eastAsia="ru-RU"/>
        </w:rPr>
        <w:t>АВ</w:t>
      </w:r>
      <w:r w:rsidRPr="00B36C8A">
        <w:rPr>
          <w:rFonts w:ascii="Times New Roman" w:eastAsia="Times New Roman" w:hAnsi="Times New Roman" w:cs="Times New Roman"/>
          <w:sz w:val="24"/>
          <w:szCs w:val="24"/>
          <w:lang w:eastAsia="ru-RU"/>
        </w:rPr>
        <w:t>.</w:t>
      </w:r>
    </w:p>
    <w:p w:rsidR="00B36C8A" w:rsidRPr="007C4AEE" w:rsidRDefault="00B36C8A" w:rsidP="00873F07">
      <w:pPr>
        <w:spacing w:before="100" w:beforeAutospacing="1" w:after="100" w:afterAutospacing="1" w:line="240" w:lineRule="auto"/>
        <w:ind w:firstLine="567"/>
        <w:jc w:val="both"/>
        <w:rPr>
          <w:rFonts w:ascii="Times New Roman" w:eastAsia="Times New Roman" w:hAnsi="Times New Roman" w:cs="Times New Roman"/>
          <w:i/>
          <w:sz w:val="24"/>
          <w:szCs w:val="24"/>
          <w:lang w:eastAsia="ru-RU"/>
        </w:rPr>
      </w:pPr>
      <w:r w:rsidRPr="007C4AEE">
        <w:rPr>
          <w:rFonts w:ascii="Times New Roman" w:eastAsia="Times New Roman" w:hAnsi="Times New Roman" w:cs="Times New Roman"/>
          <w:i/>
          <w:sz w:val="24"/>
          <w:szCs w:val="24"/>
          <w:lang w:eastAsia="ru-RU"/>
        </w:rPr>
        <w:t>Искажения при проектировании точек на плоскость</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lang w:eastAsia="ru-RU"/>
        </w:rPr>
        <w:t>Решение Задачи составления карт и планов имеет два этапа:</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  определение положения проекций точек на земной поверхности, то есть их координат;</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2)  определение абсолютных высот точек местности.</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Из схемы (рис. 3) видно, что при проектировании точек на плоскость с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поверхности, появляются искажения:</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вместо отрезка </w:t>
      </w:r>
      <w:proofErr w:type="spellStart"/>
      <w:r w:rsidRPr="00B36C8A">
        <w:rPr>
          <w:rFonts w:ascii="Times New Roman" w:eastAsia="Times New Roman" w:hAnsi="Times New Roman" w:cs="Times New Roman"/>
          <w:b/>
          <w:bCs/>
          <w:i/>
          <w:iCs/>
          <w:sz w:val="24"/>
          <w:szCs w:val="24"/>
          <w:lang w:eastAsia="ru-RU"/>
        </w:rPr>
        <w:t>ав</w:t>
      </w:r>
      <w:proofErr w:type="spellEnd"/>
      <w:r w:rsidRPr="00B36C8A">
        <w:rPr>
          <w:rFonts w:ascii="Times New Roman" w:eastAsia="Times New Roman" w:hAnsi="Times New Roman" w:cs="Times New Roman"/>
          <w:sz w:val="24"/>
          <w:szCs w:val="24"/>
          <w:lang w:eastAsia="ru-RU"/>
        </w:rPr>
        <w:t xml:space="preserve"> будет отрезок </w:t>
      </w:r>
      <w:r w:rsidRPr="00B36C8A">
        <w:rPr>
          <w:rFonts w:ascii="Times New Roman" w:eastAsia="Times New Roman" w:hAnsi="Times New Roman" w:cs="Times New Roman"/>
          <w:b/>
          <w:bCs/>
          <w:i/>
          <w:iCs/>
          <w:sz w:val="24"/>
          <w:szCs w:val="24"/>
          <w:lang w:eastAsia="ru-RU"/>
        </w:rPr>
        <w:t>а1в1</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вместо высот точек местности </w:t>
      </w:r>
      <w:proofErr w:type="spellStart"/>
      <w:r w:rsidRPr="00B36C8A">
        <w:rPr>
          <w:rFonts w:ascii="Times New Roman" w:eastAsia="Times New Roman" w:hAnsi="Times New Roman" w:cs="Times New Roman"/>
          <w:b/>
          <w:bCs/>
          <w:i/>
          <w:iCs/>
          <w:sz w:val="24"/>
          <w:szCs w:val="24"/>
          <w:lang w:eastAsia="ru-RU"/>
        </w:rPr>
        <w:t>аА</w:t>
      </w:r>
      <w:proofErr w:type="spellEnd"/>
      <w:r w:rsidRPr="00B36C8A">
        <w:rPr>
          <w:rFonts w:ascii="Times New Roman" w:eastAsia="Times New Roman" w:hAnsi="Times New Roman" w:cs="Times New Roman"/>
          <w:sz w:val="24"/>
          <w:szCs w:val="24"/>
          <w:lang w:eastAsia="ru-RU"/>
        </w:rPr>
        <w:t xml:space="preserve"> и </w:t>
      </w:r>
      <w:proofErr w:type="spellStart"/>
      <w:r w:rsidRPr="00B36C8A">
        <w:rPr>
          <w:rFonts w:ascii="Times New Roman" w:eastAsia="Times New Roman" w:hAnsi="Times New Roman" w:cs="Times New Roman"/>
          <w:b/>
          <w:bCs/>
          <w:i/>
          <w:iCs/>
          <w:sz w:val="24"/>
          <w:szCs w:val="24"/>
          <w:lang w:eastAsia="ru-RU"/>
        </w:rPr>
        <w:t>вВ</w:t>
      </w:r>
      <w:proofErr w:type="spellEnd"/>
      <w:r w:rsidRPr="00B36C8A">
        <w:rPr>
          <w:rFonts w:ascii="Times New Roman" w:eastAsia="Times New Roman" w:hAnsi="Times New Roman" w:cs="Times New Roman"/>
          <w:sz w:val="24"/>
          <w:szCs w:val="24"/>
          <w:lang w:eastAsia="ru-RU"/>
        </w:rPr>
        <w:t xml:space="preserve"> будут </w:t>
      </w:r>
      <w:r w:rsidRPr="00B36C8A">
        <w:rPr>
          <w:rFonts w:ascii="Times New Roman" w:eastAsia="Times New Roman" w:hAnsi="Times New Roman" w:cs="Times New Roman"/>
          <w:b/>
          <w:bCs/>
          <w:i/>
          <w:iCs/>
          <w:sz w:val="24"/>
          <w:szCs w:val="24"/>
          <w:lang w:eastAsia="ru-RU"/>
        </w:rPr>
        <w:t>а1А</w:t>
      </w:r>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i/>
          <w:iCs/>
          <w:sz w:val="24"/>
          <w:szCs w:val="24"/>
          <w:lang w:eastAsia="ru-RU"/>
        </w:rPr>
        <w:t>в1В</w:t>
      </w:r>
      <w:r w:rsidRPr="00B36C8A">
        <w:rPr>
          <w:rFonts w:ascii="Times New Roman" w:eastAsia="Times New Roman" w:hAnsi="Times New Roman" w:cs="Times New Roman"/>
          <w:sz w:val="24"/>
          <w:szCs w:val="24"/>
          <w:lang w:eastAsia="ru-RU"/>
        </w:rPr>
        <w:t>.</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Итак, длины горизонтальных проекций отрезков и высоты точек будут искажены и различны при проектировании на </w:t>
      </w:r>
      <w:proofErr w:type="spellStart"/>
      <w:r w:rsidRPr="00B36C8A">
        <w:rPr>
          <w:rFonts w:ascii="Times New Roman" w:eastAsia="Times New Roman" w:hAnsi="Times New Roman" w:cs="Times New Roman"/>
          <w:sz w:val="24"/>
          <w:szCs w:val="24"/>
          <w:lang w:eastAsia="ru-RU"/>
        </w:rPr>
        <w:t>уровенную</w:t>
      </w:r>
      <w:proofErr w:type="spellEnd"/>
      <w:r w:rsidRPr="00B36C8A">
        <w:rPr>
          <w:rFonts w:ascii="Times New Roman" w:eastAsia="Times New Roman" w:hAnsi="Times New Roman" w:cs="Times New Roman"/>
          <w:sz w:val="24"/>
          <w:szCs w:val="24"/>
          <w:lang w:eastAsia="ru-RU"/>
        </w:rPr>
        <w:t xml:space="preserve"> поверхность (т. е. при учёте кривизны Земли) и при проектировании на плоскость (когда кривизна Земли не учитывается) (рис. 3). Эти различия будут проявляться:</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в длинах проекций </w:t>
      </w:r>
      <w:r>
        <w:rPr>
          <w:rFonts w:ascii="Times New Roman" w:eastAsia="Times New Roman" w:hAnsi="Times New Roman" w:cs="Times New Roman"/>
          <w:noProof/>
          <w:sz w:val="24"/>
          <w:szCs w:val="24"/>
          <w:lang w:eastAsia="ru-RU"/>
        </w:rPr>
        <w:drawing>
          <wp:inline distT="0" distB="0" distL="0" distR="0" wp14:anchorId="57333EA1" wp14:editId="63F685B8">
            <wp:extent cx="647700" cy="177800"/>
            <wp:effectExtent l="19050" t="0" r="0" b="0"/>
            <wp:docPr id="15" name="Рисунок 15" descr="http://pandia.ru/text/77/214/imag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ndia.ru/text/77/214/images/image006.gif"/>
                    <pic:cNvPicPr>
                      <a:picLocks noChangeAspect="1" noChangeArrowheads="1"/>
                    </pic:cNvPicPr>
                  </pic:nvPicPr>
                  <pic:blipFill>
                    <a:blip r:embed="rId12" cstate="print"/>
                    <a:srcRect/>
                    <a:stretch>
                      <a:fillRect/>
                    </a:stretch>
                  </pic:blipFill>
                  <pic:spPr bwMode="auto">
                    <a:xfrm>
                      <a:off x="0" y="0"/>
                      <a:ext cx="647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  в высотах точек </w:t>
      </w:r>
      <w:r>
        <w:rPr>
          <w:rFonts w:ascii="Times New Roman" w:eastAsia="Times New Roman" w:hAnsi="Times New Roman" w:cs="Times New Roman"/>
          <w:noProof/>
          <w:sz w:val="24"/>
          <w:szCs w:val="24"/>
          <w:lang w:eastAsia="ru-RU"/>
        </w:rPr>
        <w:drawing>
          <wp:inline distT="0" distB="0" distL="0" distR="0" wp14:anchorId="0374DEE1" wp14:editId="35971AF5">
            <wp:extent cx="1409700" cy="177800"/>
            <wp:effectExtent l="19050" t="0" r="0" b="0"/>
            <wp:docPr id="16" name="Рисунок 16" descr="http://pandia.ru/text/77/214/imag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ia.ru/text/77/214/images/image007.gif"/>
                    <pic:cNvPicPr>
                      <a:picLocks noChangeAspect="1" noChangeArrowheads="1"/>
                    </pic:cNvPicPr>
                  </pic:nvPicPr>
                  <pic:blipFill>
                    <a:blip r:embed="rId13" cstate="print"/>
                    <a:srcRect/>
                    <a:stretch>
                      <a:fillRect/>
                    </a:stretch>
                  </pic:blipFill>
                  <pic:spPr bwMode="auto">
                    <a:xfrm>
                      <a:off x="0" y="0"/>
                      <a:ext cx="1409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0F1EBD8" wp14:editId="5BF171D8">
            <wp:extent cx="4235450" cy="3771900"/>
            <wp:effectExtent l="19050" t="0" r="0" b="0"/>
            <wp:docPr id="17" name="Рисунок 17" descr="http://pandia.ru/text/77/214/images/image008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dia.ru/text/77/214/images/image008_0.gif"/>
                    <pic:cNvPicPr>
                      <a:picLocks noChangeAspect="1" noChangeArrowheads="1"/>
                    </pic:cNvPicPr>
                  </pic:nvPicPr>
                  <pic:blipFill>
                    <a:blip r:embed="rId14" cstate="print"/>
                    <a:srcRect/>
                    <a:stretch>
                      <a:fillRect/>
                    </a:stretch>
                  </pic:blipFill>
                  <pic:spPr bwMode="auto">
                    <a:xfrm>
                      <a:off x="0" y="0"/>
                      <a:ext cx="4235450" cy="3771900"/>
                    </a:xfrm>
                    <a:prstGeom prst="rect">
                      <a:avLst/>
                    </a:prstGeom>
                    <a:noFill/>
                    <a:ln w="9525">
                      <a:noFill/>
                      <a:miter lim="800000"/>
                      <a:headEnd/>
                      <a:tailEnd/>
                    </a:ln>
                  </pic:spPr>
                </pic:pic>
              </a:graphicData>
            </a:graphic>
          </wp:inline>
        </w:drawing>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Рис. 3. Проекции точек земной поверхности</w:t>
      </w:r>
    </w:p>
    <w:p w:rsidR="00B36C8A" w:rsidRPr="007C4AEE" w:rsidRDefault="00B36C8A" w:rsidP="00873F07">
      <w:pPr>
        <w:spacing w:before="100" w:beforeAutospacing="1" w:after="100" w:afterAutospacing="1" w:line="240" w:lineRule="auto"/>
        <w:ind w:firstLine="567"/>
        <w:jc w:val="both"/>
        <w:rPr>
          <w:rFonts w:ascii="Times New Roman" w:eastAsia="Times New Roman" w:hAnsi="Times New Roman" w:cs="Times New Roman"/>
          <w:i/>
          <w:sz w:val="24"/>
          <w:szCs w:val="24"/>
          <w:lang w:eastAsia="ru-RU"/>
        </w:rPr>
      </w:pPr>
      <w:r w:rsidRPr="007C4AEE">
        <w:rPr>
          <w:rFonts w:ascii="Times New Roman" w:eastAsia="Times New Roman" w:hAnsi="Times New Roman" w:cs="Times New Roman"/>
          <w:i/>
          <w:sz w:val="24"/>
          <w:szCs w:val="24"/>
          <w:lang w:eastAsia="ru-RU"/>
        </w:rPr>
        <w:t>Оценка искажения длин линий при проектировании их на плоскость</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Принимая Землю за шар с радиусом </w:t>
      </w:r>
      <w:r>
        <w:rPr>
          <w:rFonts w:ascii="Times New Roman" w:eastAsia="Times New Roman" w:hAnsi="Times New Roman" w:cs="Times New Roman"/>
          <w:noProof/>
          <w:sz w:val="24"/>
          <w:szCs w:val="24"/>
          <w:lang w:eastAsia="ru-RU"/>
        </w:rPr>
        <w:drawing>
          <wp:inline distT="0" distB="0" distL="0" distR="0" wp14:anchorId="58A94409" wp14:editId="70A3E708">
            <wp:extent cx="939800" cy="203200"/>
            <wp:effectExtent l="19050" t="0" r="0" b="0"/>
            <wp:docPr id="19" name="Рисунок 19" descr="http://pandia.ru/text/77/214/imag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ndia.ru/text/77/214/images/image010.gif"/>
                    <pic:cNvPicPr>
                      <a:picLocks noChangeAspect="1" noChangeArrowheads="1"/>
                    </pic:cNvPicPr>
                  </pic:nvPicPr>
                  <pic:blipFill>
                    <a:blip r:embed="rId15" cstate="print"/>
                    <a:srcRect/>
                    <a:stretch>
                      <a:fillRect/>
                    </a:stretch>
                  </pic:blipFill>
                  <pic:spPr bwMode="auto">
                    <a:xfrm>
                      <a:off x="0" y="0"/>
                      <a:ext cx="939800" cy="203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sz w:val="24"/>
          <w:szCs w:val="24"/>
          <w:lang w:eastAsia="ru-RU"/>
        </w:rPr>
        <w:t>,</w:t>
      </w:r>
      <w:r w:rsidRPr="00B36C8A">
        <w:rPr>
          <w:rFonts w:ascii="Times New Roman" w:eastAsia="Times New Roman" w:hAnsi="Times New Roman" w:cs="Times New Roman"/>
          <w:sz w:val="24"/>
          <w:szCs w:val="24"/>
          <w:lang w:eastAsia="ru-RU"/>
        </w:rPr>
        <w:t xml:space="preserve"> необходимо определить, для какого наибольшего значения отрезка дуги </w:t>
      </w:r>
      <w:r w:rsidRPr="00B36C8A">
        <w:rPr>
          <w:rFonts w:ascii="Times New Roman" w:eastAsia="Times New Roman" w:hAnsi="Times New Roman" w:cs="Times New Roman"/>
          <w:b/>
          <w:bCs/>
          <w:sz w:val="24"/>
          <w:szCs w:val="24"/>
          <w:lang w:eastAsia="ru-RU"/>
        </w:rPr>
        <w:t>S</w:t>
      </w:r>
      <w:r w:rsidRPr="00B36C8A">
        <w:rPr>
          <w:rFonts w:ascii="Times New Roman" w:eastAsia="Times New Roman" w:hAnsi="Times New Roman" w:cs="Times New Roman"/>
          <w:sz w:val="24"/>
          <w:szCs w:val="24"/>
          <w:lang w:eastAsia="ru-RU"/>
        </w:rPr>
        <w:t xml:space="preserve"> можно не учитывать кривизну Земли при условии, что в настоящее время погрешность </w:t>
      </w:r>
      <w:proofErr w:type="gramStart"/>
      <w:r w:rsidRPr="00B36C8A">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noProof/>
          <w:sz w:val="24"/>
          <w:szCs w:val="24"/>
          <w:lang w:eastAsia="ru-RU"/>
        </w:rPr>
        <w:drawing>
          <wp:inline distT="0" distB="0" distL="0" distR="0" wp14:anchorId="5AE30EF9" wp14:editId="53C2440B">
            <wp:extent cx="673100" cy="431800"/>
            <wp:effectExtent l="0" t="0" r="0" b="0"/>
            <wp:docPr id="20" name="Рисунок 20" descr="http://pandia.ru/text/77/214/imag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ndia.ru/text/77/214/images/image011.gif"/>
                    <pic:cNvPicPr>
                      <a:picLocks noChangeAspect="1" noChangeArrowheads="1"/>
                    </pic:cNvPicPr>
                  </pic:nvPicPr>
                  <pic:blipFill>
                    <a:blip r:embed="rId16" cstate="print"/>
                    <a:srcRect/>
                    <a:stretch>
                      <a:fillRect/>
                    </a:stretch>
                  </pic:blipFill>
                  <pic:spPr bwMode="auto">
                    <a:xfrm>
                      <a:off x="0" y="0"/>
                      <a:ext cx="673100" cy="431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считается</w:t>
      </w:r>
      <w:proofErr w:type="gramEnd"/>
      <w:r w:rsidRPr="00B36C8A">
        <w:rPr>
          <w:rFonts w:ascii="Times New Roman" w:eastAsia="Times New Roman" w:hAnsi="Times New Roman" w:cs="Times New Roman"/>
          <w:sz w:val="24"/>
          <w:szCs w:val="24"/>
          <w:lang w:eastAsia="ru-RU"/>
        </w:rPr>
        <w:t xml:space="preserve"> допустимой при самых точных измерениях (</w:t>
      </w:r>
      <w:r>
        <w:rPr>
          <w:rFonts w:ascii="Times New Roman" w:eastAsia="Times New Roman" w:hAnsi="Times New Roman" w:cs="Times New Roman"/>
          <w:noProof/>
          <w:sz w:val="24"/>
          <w:szCs w:val="24"/>
          <w:lang w:eastAsia="ru-RU"/>
        </w:rPr>
        <w:drawing>
          <wp:inline distT="0" distB="0" distL="0" distR="0" wp14:anchorId="5EB92ED0" wp14:editId="0145D315">
            <wp:extent cx="647700" cy="431800"/>
            <wp:effectExtent l="0" t="0" r="0" b="0"/>
            <wp:docPr id="21" name="Рисунок 21" descr="http://pandia.ru/text/77/214/imag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77/214/images/image012.gif"/>
                    <pic:cNvPicPr>
                      <a:picLocks noChangeAspect="1" noChangeArrowheads="1"/>
                    </pic:cNvPicPr>
                  </pic:nvPicPr>
                  <pic:blipFill>
                    <a:blip r:embed="rId17" cstate="print"/>
                    <a:srcRect/>
                    <a:stretch>
                      <a:fillRect/>
                    </a:stretch>
                  </pic:blipFill>
                  <pic:spPr bwMode="auto">
                    <a:xfrm>
                      <a:off x="0" y="0"/>
                      <a:ext cx="647700" cy="431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 xml:space="preserve"> = 1 см на 10 км), т. е.</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6EBF8738" wp14:editId="44B37132">
            <wp:extent cx="1016000" cy="431800"/>
            <wp:effectExtent l="0" t="0" r="0" b="0"/>
            <wp:docPr id="22" name="Рисунок 22" descr="http://pandia.ru/text/77/214/imag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77/214/images/image013.gif"/>
                    <pic:cNvPicPr>
                      <a:picLocks noChangeAspect="1" noChangeArrowheads="1"/>
                    </pic:cNvPicPr>
                  </pic:nvPicPr>
                  <pic:blipFill>
                    <a:blip r:embed="rId18" cstate="print"/>
                    <a:srcRect/>
                    <a:stretch>
                      <a:fillRect/>
                    </a:stretch>
                  </pic:blipFill>
                  <pic:spPr bwMode="auto">
                    <a:xfrm>
                      <a:off x="0" y="0"/>
                      <a:ext cx="1016000" cy="431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sz w:val="24"/>
          <w:szCs w:val="24"/>
          <w:lang w:eastAsia="ru-RU"/>
        </w:rPr>
        <w:t>(1)</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Искажение по длине будет (рис. 3):</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330A684D" wp14:editId="31502359">
            <wp:extent cx="2476500" cy="203200"/>
            <wp:effectExtent l="0" t="0" r="0" b="0"/>
            <wp:docPr id="23" name="Рисунок 23" descr="http://pandia.ru/text/77/214/imag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ndia.ru/text/77/214/images/image014.gif"/>
                    <pic:cNvPicPr>
                      <a:picLocks noChangeAspect="1" noChangeArrowheads="1"/>
                    </pic:cNvPicPr>
                  </pic:nvPicPr>
                  <pic:blipFill>
                    <a:blip r:embed="rId19" cstate="print"/>
                    <a:srcRect/>
                    <a:stretch>
                      <a:fillRect/>
                    </a:stretch>
                  </pic:blipFill>
                  <pic:spPr bwMode="auto">
                    <a:xfrm>
                      <a:off x="0" y="0"/>
                      <a:ext cx="2476500" cy="203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(2)</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Но так как S мало по сравнению с радиусом Земли </w:t>
      </w:r>
      <w:r w:rsidRPr="00B36C8A">
        <w:rPr>
          <w:rFonts w:ascii="Times New Roman" w:eastAsia="Times New Roman" w:hAnsi="Times New Roman" w:cs="Times New Roman"/>
          <w:b/>
          <w:bCs/>
          <w:sz w:val="24"/>
          <w:szCs w:val="24"/>
          <w:lang w:eastAsia="ru-RU"/>
        </w:rPr>
        <w:t>R</w:t>
      </w:r>
      <w:r w:rsidRPr="00B36C8A">
        <w:rPr>
          <w:rFonts w:ascii="Times New Roman" w:eastAsia="Times New Roman" w:hAnsi="Times New Roman" w:cs="Times New Roman"/>
          <w:sz w:val="24"/>
          <w:szCs w:val="24"/>
          <w:lang w:eastAsia="ru-RU"/>
        </w:rPr>
        <w:t xml:space="preserve">, то для малого угла </w:t>
      </w:r>
      <w:r w:rsidRPr="00B36C8A">
        <w:rPr>
          <w:rFonts w:ascii="Times New Roman" w:eastAsia="Times New Roman" w:hAnsi="Times New Roman" w:cs="Times New Roman"/>
          <w:b/>
          <w:bCs/>
          <w:sz w:val="24"/>
          <w:szCs w:val="24"/>
          <w:lang w:eastAsia="ru-RU"/>
        </w:rPr>
        <w:t>α</w:t>
      </w:r>
      <w:r w:rsidRPr="00B36C8A">
        <w:rPr>
          <w:rFonts w:ascii="Times New Roman" w:eastAsia="Times New Roman" w:hAnsi="Times New Roman" w:cs="Times New Roman"/>
          <w:sz w:val="24"/>
          <w:szCs w:val="24"/>
          <w:lang w:eastAsia="ru-RU"/>
        </w:rPr>
        <w:t xml:space="preserve"> можно принять</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6A68CAD9" wp14:editId="513AC58A">
            <wp:extent cx="1092200" cy="419100"/>
            <wp:effectExtent l="19050" t="0" r="0" b="0"/>
            <wp:docPr id="24" name="Рисунок 24" descr="http://pandia.ru/text/77/214/imag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ndia.ru/text/77/214/images/image015.gif"/>
                    <pic:cNvPicPr>
                      <a:picLocks noChangeAspect="1" noChangeArrowheads="1"/>
                    </pic:cNvPicPr>
                  </pic:nvPicPr>
                  <pic:blipFill>
                    <a:blip r:embed="rId20" cstate="print"/>
                    <a:srcRect/>
                    <a:stretch>
                      <a:fillRect/>
                    </a:stretch>
                  </pic:blipFill>
                  <pic:spPr bwMode="auto">
                    <a:xfrm>
                      <a:off x="0" y="0"/>
                      <a:ext cx="1092200" cy="419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(3)</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Тогда</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56B92FC0" wp14:editId="1969B2D1">
            <wp:extent cx="2540000" cy="419100"/>
            <wp:effectExtent l="19050" t="0" r="0" b="0"/>
            <wp:docPr id="25" name="Рисунок 25" descr="http://pandia.ru/text/77/214/imag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andia.ru/text/77/214/images/image016.gif"/>
                    <pic:cNvPicPr>
                      <a:picLocks noChangeAspect="1" noChangeArrowheads="1"/>
                    </pic:cNvPicPr>
                  </pic:nvPicPr>
                  <pic:blipFill>
                    <a:blip r:embed="rId21" cstate="print"/>
                    <a:srcRect/>
                    <a:stretch>
                      <a:fillRect/>
                    </a:stretch>
                  </pic:blipFill>
                  <pic:spPr bwMode="auto">
                    <a:xfrm>
                      <a:off x="0" y="0"/>
                      <a:ext cx="2540000" cy="419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(4)</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Но</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06FDBC25" wp14:editId="4F277E1B">
            <wp:extent cx="431800" cy="393700"/>
            <wp:effectExtent l="0" t="0" r="0" b="0"/>
            <wp:docPr id="26" name="Рисунок 26" descr="http://pandia.ru/text/77/214/imag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77/214/images/image017.gif"/>
                    <pic:cNvPicPr>
                      <a:picLocks noChangeAspect="1" noChangeArrowheads="1"/>
                    </pic:cNvPicPr>
                  </pic:nvPicPr>
                  <pic:blipFill>
                    <a:blip r:embed="rId22" cstate="print"/>
                    <a:srcRect/>
                    <a:stretch>
                      <a:fillRect/>
                    </a:stretch>
                  </pic:blipFill>
                  <pic:spPr bwMode="auto">
                    <a:xfrm>
                      <a:off x="0" y="0"/>
                      <a:ext cx="431800" cy="3937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(5)</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И тогда</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391DA129" wp14:editId="40BC6315">
            <wp:extent cx="1409700" cy="431800"/>
            <wp:effectExtent l="0" t="0" r="0" b="0"/>
            <wp:docPr id="27" name="Рисунок 27" descr="http://pandia.ru/text/77/214/imag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77/214/images/image018.gif"/>
                    <pic:cNvPicPr>
                      <a:picLocks noChangeAspect="1" noChangeArrowheads="1"/>
                    </pic:cNvPicPr>
                  </pic:nvPicPr>
                  <pic:blipFill>
                    <a:blip r:embed="rId23" cstate="print"/>
                    <a:srcRect/>
                    <a:stretch>
                      <a:fillRect/>
                    </a:stretch>
                  </pic:blipFill>
                  <pic:spPr bwMode="auto">
                    <a:xfrm>
                      <a:off x="0" y="0"/>
                      <a:ext cx="1409700" cy="431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(6)</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соответственно:</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1631F785" wp14:editId="15F16975">
            <wp:extent cx="1498600" cy="457200"/>
            <wp:effectExtent l="19050" t="0" r="0" b="0"/>
            <wp:docPr id="28" name="Рисунок 28" descr="http://pandia.ru/text/77/214/imag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77/214/images/image019.gif"/>
                    <pic:cNvPicPr>
                      <a:picLocks noChangeAspect="1" noChangeArrowheads="1"/>
                    </pic:cNvPicPr>
                  </pic:nvPicPr>
                  <pic:blipFill>
                    <a:blip r:embed="rId24" cstate="print"/>
                    <a:srcRect/>
                    <a:stretch>
                      <a:fillRect/>
                    </a:stretch>
                  </pic:blipFill>
                  <pic:spPr bwMode="auto">
                    <a:xfrm>
                      <a:off x="0" y="0"/>
                      <a:ext cx="1498600" cy="457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и</w:t>
      </w:r>
      <w:r w:rsidRPr="00B36C8A">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noProof/>
          <w:sz w:val="24"/>
          <w:szCs w:val="24"/>
          <w:lang w:eastAsia="ru-RU"/>
        </w:rPr>
        <w:drawing>
          <wp:inline distT="0" distB="0" distL="0" distR="0" wp14:anchorId="6967738F" wp14:editId="40C92EC8">
            <wp:extent cx="3225800" cy="482600"/>
            <wp:effectExtent l="0" t="0" r="0" b="0"/>
            <wp:docPr id="29" name="Рисунок 29" descr="http://pandia.ru/text/77/214/imag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77/214/images/image020.gif"/>
                    <pic:cNvPicPr>
                      <a:picLocks noChangeAspect="1" noChangeArrowheads="1"/>
                    </pic:cNvPicPr>
                  </pic:nvPicPr>
                  <pic:blipFill>
                    <a:blip r:embed="rId25" cstate="print"/>
                    <a:srcRect/>
                    <a:stretch>
                      <a:fillRect/>
                    </a:stretch>
                  </pic:blipFill>
                  <pic:spPr bwMode="auto">
                    <a:xfrm>
                      <a:off x="0" y="0"/>
                      <a:ext cx="3225800" cy="4826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(7)</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Рассчитано, что при измерении расстояний участок сферы радиусом 11 км (380 км</w:t>
      </w:r>
      <w:proofErr w:type="gramStart"/>
      <w:r w:rsidRPr="00B36C8A">
        <w:rPr>
          <w:rFonts w:ascii="Times New Roman" w:eastAsia="Times New Roman" w:hAnsi="Times New Roman" w:cs="Times New Roman"/>
          <w:sz w:val="24"/>
          <w:szCs w:val="24"/>
          <w:lang w:eastAsia="ru-RU"/>
        </w:rPr>
        <w:t>2</w:t>
      </w:r>
      <w:proofErr w:type="gramEnd"/>
      <w:r w:rsidRPr="00B36C8A">
        <w:rPr>
          <w:rFonts w:ascii="Times New Roman" w:eastAsia="Times New Roman" w:hAnsi="Times New Roman" w:cs="Times New Roman"/>
          <w:sz w:val="24"/>
          <w:szCs w:val="24"/>
          <w:lang w:eastAsia="ru-RU"/>
        </w:rPr>
        <w:t>) можно принимать за плоскость при наивысшей точности измерений, т. е. кривизну Земли в пределах такого участка можно не учитывать. В инженерно-геодезических измерениях допускается считать плоским участок R = 25 км (1900 км</w:t>
      </w:r>
      <w:proofErr w:type="gramStart"/>
      <w:r w:rsidRPr="00B36C8A">
        <w:rPr>
          <w:rFonts w:ascii="Times New Roman" w:eastAsia="Times New Roman" w:hAnsi="Times New Roman" w:cs="Times New Roman"/>
          <w:sz w:val="24"/>
          <w:szCs w:val="24"/>
          <w:lang w:eastAsia="ru-RU"/>
        </w:rPr>
        <w:t>2</w:t>
      </w:r>
      <w:proofErr w:type="gramEnd"/>
      <w:r w:rsidRPr="00B36C8A">
        <w:rPr>
          <w:rFonts w:ascii="Times New Roman" w:eastAsia="Times New Roman" w:hAnsi="Times New Roman" w:cs="Times New Roman"/>
          <w:sz w:val="24"/>
          <w:szCs w:val="24"/>
          <w:lang w:eastAsia="ru-RU"/>
        </w:rPr>
        <w:t>).</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1.4.3. Оценка искажения в высоте точки при проектировании её на плоскость</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Искажение в высоте точки (рис. 3):</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011495D6" wp14:editId="0DC4EACB">
            <wp:extent cx="2616200" cy="228600"/>
            <wp:effectExtent l="19050" t="0" r="0" b="0"/>
            <wp:docPr id="30" name="Рисунок 30" descr="http://pandia.ru/text/77/214/imag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77/214/images/image021.gif"/>
                    <pic:cNvPicPr>
                      <a:picLocks noChangeAspect="1" noChangeArrowheads="1"/>
                    </pic:cNvPicPr>
                  </pic:nvPicPr>
                  <pic:blipFill>
                    <a:blip r:embed="rId26" cstate="print"/>
                    <a:srcRect/>
                    <a:stretch>
                      <a:fillRect/>
                    </a:stretch>
                  </pic:blipFill>
                  <pic:spPr bwMode="auto">
                    <a:xfrm>
                      <a:off x="0" y="0"/>
                      <a:ext cx="2616200" cy="2286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sz w:val="24"/>
          <w:szCs w:val="24"/>
          <w:lang w:eastAsia="ru-RU"/>
        </w:rPr>
        <w:t>.</w:t>
      </w:r>
      <w:r w:rsidRPr="00B36C8A">
        <w:rPr>
          <w:rFonts w:ascii="Times New Roman" w:eastAsia="Times New Roman" w:hAnsi="Times New Roman" w:cs="Times New Roman"/>
          <w:sz w:val="24"/>
          <w:szCs w:val="24"/>
          <w:lang w:eastAsia="ru-RU"/>
        </w:rPr>
        <w:t xml:space="preserve"> (8)</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принимая </w:t>
      </w:r>
      <w:r>
        <w:rPr>
          <w:rFonts w:ascii="Times New Roman" w:eastAsia="Times New Roman" w:hAnsi="Times New Roman" w:cs="Times New Roman"/>
          <w:b/>
          <w:bCs/>
          <w:noProof/>
          <w:sz w:val="24"/>
          <w:szCs w:val="24"/>
          <w:lang w:eastAsia="ru-RU"/>
        </w:rPr>
        <w:drawing>
          <wp:inline distT="0" distB="0" distL="0" distR="0" wp14:anchorId="56701C20" wp14:editId="25F3EDAD">
            <wp:extent cx="1295400" cy="419100"/>
            <wp:effectExtent l="0" t="0" r="0" b="0"/>
            <wp:docPr id="31" name="Рисунок 31" descr="http://pandia.ru/text/77/214/imag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77/214/images/image022.gif"/>
                    <pic:cNvPicPr>
                      <a:picLocks noChangeAspect="1" noChangeArrowheads="1"/>
                    </pic:cNvPicPr>
                  </pic:nvPicPr>
                  <pic:blipFill>
                    <a:blip r:embed="rId27" cstate="print"/>
                    <a:srcRect/>
                    <a:stretch>
                      <a:fillRect/>
                    </a:stretch>
                  </pic:blipFill>
                  <pic:spPr bwMode="auto">
                    <a:xfrm>
                      <a:off x="0" y="0"/>
                      <a:ext cx="1295400" cy="419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(9)</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получим </w:t>
      </w:r>
      <w:r>
        <w:rPr>
          <w:rFonts w:ascii="Times New Roman" w:eastAsia="Times New Roman" w:hAnsi="Times New Roman" w:cs="Times New Roman"/>
          <w:b/>
          <w:bCs/>
          <w:noProof/>
          <w:sz w:val="24"/>
          <w:szCs w:val="24"/>
          <w:lang w:eastAsia="ru-RU"/>
        </w:rPr>
        <w:drawing>
          <wp:inline distT="0" distB="0" distL="0" distR="0" wp14:anchorId="19F1D32D" wp14:editId="6D3F2A34">
            <wp:extent cx="2590800" cy="419100"/>
            <wp:effectExtent l="19050" t="0" r="0" b="0"/>
            <wp:docPr id="32" name="Рисунок 32" descr="http://pandia.ru/text/77/214/imag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77/214/images/image023.gif"/>
                    <pic:cNvPicPr>
                      <a:picLocks noChangeAspect="1" noChangeArrowheads="1"/>
                    </pic:cNvPicPr>
                  </pic:nvPicPr>
                  <pic:blipFill>
                    <a:blip r:embed="rId28" cstate="print"/>
                    <a:srcRect/>
                    <a:stretch>
                      <a:fillRect/>
                    </a:stretch>
                  </pic:blipFill>
                  <pic:spPr bwMode="auto">
                    <a:xfrm>
                      <a:off x="0" y="0"/>
                      <a:ext cx="2590800" cy="419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sz w:val="24"/>
          <w:szCs w:val="24"/>
          <w:lang w:eastAsia="ru-RU"/>
        </w:rPr>
        <w:t>(10)</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Принимая разные значения S, получим следующие ∆h - погрешность по высоте (табл. 1).</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Таблица 1</w:t>
      </w:r>
    </w:p>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Искажения в высотах</w:t>
      </w:r>
    </w:p>
    <w:tbl>
      <w:tblPr>
        <w:tblW w:w="0" w:type="auto"/>
        <w:tblInd w:w="108" w:type="dxa"/>
        <w:tblCellMar>
          <w:left w:w="0" w:type="dxa"/>
          <w:right w:w="0" w:type="dxa"/>
        </w:tblCellMar>
        <w:tblLook w:val="04A0" w:firstRow="1" w:lastRow="0" w:firstColumn="1" w:lastColumn="0" w:noHBand="0" w:noVBand="1"/>
      </w:tblPr>
      <w:tblGrid>
        <w:gridCol w:w="1472"/>
        <w:gridCol w:w="1480"/>
        <w:gridCol w:w="1470"/>
        <w:gridCol w:w="1470"/>
        <w:gridCol w:w="1470"/>
        <w:gridCol w:w="1285"/>
      </w:tblGrid>
      <w:tr w:rsidR="00B36C8A" w:rsidRPr="00B36C8A" w:rsidTr="00B36C8A">
        <w:trPr>
          <w:trHeight w:val="550"/>
        </w:trPr>
        <w:tc>
          <w:tcPr>
            <w:tcW w:w="14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 xml:space="preserve">S, </w:t>
            </w:r>
            <w:r w:rsidRPr="00B36C8A">
              <w:rPr>
                <w:rFonts w:ascii="Times New Roman" w:eastAsia="Times New Roman" w:hAnsi="Times New Roman" w:cs="Times New Roman"/>
                <w:sz w:val="24"/>
                <w:szCs w:val="24"/>
                <w:lang w:eastAsia="ru-RU"/>
              </w:rPr>
              <w:t>км</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0,1</w:t>
            </w:r>
          </w:p>
        </w:tc>
        <w:tc>
          <w:tcPr>
            <w:tcW w:w="14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0,2</w:t>
            </w:r>
          </w:p>
        </w:tc>
        <w:tc>
          <w:tcPr>
            <w:tcW w:w="14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0,3</w:t>
            </w:r>
          </w:p>
        </w:tc>
        <w:tc>
          <w:tcPr>
            <w:tcW w:w="14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w:t>
            </w:r>
          </w:p>
        </w:tc>
        <w:tc>
          <w:tcPr>
            <w:tcW w:w="1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10</w:t>
            </w:r>
          </w:p>
        </w:tc>
      </w:tr>
      <w:tr w:rsidR="00B36C8A" w:rsidRPr="00B36C8A" w:rsidTr="00B36C8A">
        <w:trPr>
          <w:trHeight w:val="513"/>
        </w:trPr>
        <w:tc>
          <w:tcPr>
            <w:tcW w:w="14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 xml:space="preserve">∆h, </w:t>
            </w:r>
            <w:r w:rsidRPr="00B36C8A">
              <w:rPr>
                <w:rFonts w:ascii="Times New Roman" w:eastAsia="Times New Roman" w:hAnsi="Times New Roman" w:cs="Times New Roman"/>
                <w:sz w:val="24"/>
                <w:szCs w:val="24"/>
                <w:lang w:eastAsia="ru-RU"/>
              </w:rPr>
              <w:t>см</w:t>
            </w:r>
          </w:p>
        </w:tc>
        <w:tc>
          <w:tcPr>
            <w:tcW w:w="14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0,08</w:t>
            </w:r>
          </w:p>
        </w:tc>
        <w:tc>
          <w:tcPr>
            <w:tcW w:w="14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0,3</w:t>
            </w:r>
          </w:p>
        </w:tc>
        <w:tc>
          <w:tcPr>
            <w:tcW w:w="14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0,7</w:t>
            </w:r>
          </w:p>
        </w:tc>
        <w:tc>
          <w:tcPr>
            <w:tcW w:w="14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7,8</w:t>
            </w:r>
          </w:p>
        </w:tc>
        <w:tc>
          <w:tcPr>
            <w:tcW w:w="1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784</w:t>
            </w:r>
          </w:p>
        </w:tc>
      </w:tr>
    </w:tbl>
    <w:p w:rsidR="00B36C8A" w:rsidRPr="00B36C8A" w:rsidRDefault="00B36C8A"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lastRenderedPageBreak/>
        <w:t>В инженерно-геодезических работах обычно допускается погрешность по высоте не более 5 см на 1 км расстояния (поэтому кривизну Земли следует учитывать при сравнительно небольших расстояниях между точками). Например, при строительстве тоннелей ошибка по высоте учитывается уже для расстояний в 200-300 метров.</w:t>
      </w:r>
    </w:p>
    <w:p w:rsidR="009C6472" w:rsidRDefault="009C6472" w:rsidP="00873F07">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5 Системы координат </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В геодезии </w:t>
      </w:r>
      <w:proofErr w:type="gramStart"/>
      <w:r w:rsidRPr="00B36C8A">
        <w:rPr>
          <w:rFonts w:ascii="Times New Roman" w:eastAsia="Times New Roman" w:hAnsi="Times New Roman" w:cs="Times New Roman"/>
          <w:sz w:val="24"/>
          <w:szCs w:val="24"/>
          <w:lang w:eastAsia="ru-RU"/>
        </w:rPr>
        <w:t>используются различные системы координат различны</w:t>
      </w:r>
      <w:proofErr w:type="gramEnd"/>
      <w:r w:rsidRPr="00B36C8A">
        <w:rPr>
          <w:rFonts w:ascii="Times New Roman" w:eastAsia="Times New Roman" w:hAnsi="Times New Roman" w:cs="Times New Roman"/>
          <w:sz w:val="24"/>
          <w:szCs w:val="24"/>
          <w:lang w:eastAsia="ru-RU"/>
        </w:rPr>
        <w:t xml:space="preserve">, но во всех случаях положение точки в пространстве определится тремя координатами: высотой точки и двумя координатами, определяющими местоположение проекции точки на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поверхности.</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Географическая система координат</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В системе географических координат местоположение проекции точки на </w:t>
      </w:r>
      <w:proofErr w:type="spellStart"/>
      <w:r w:rsidRPr="00B36C8A">
        <w:rPr>
          <w:rFonts w:ascii="Times New Roman" w:eastAsia="Times New Roman" w:hAnsi="Times New Roman" w:cs="Times New Roman"/>
          <w:sz w:val="24"/>
          <w:szCs w:val="24"/>
          <w:lang w:eastAsia="ru-RU"/>
        </w:rPr>
        <w:t>уровенной</w:t>
      </w:r>
      <w:proofErr w:type="spellEnd"/>
      <w:r w:rsidRPr="00B36C8A">
        <w:rPr>
          <w:rFonts w:ascii="Times New Roman" w:eastAsia="Times New Roman" w:hAnsi="Times New Roman" w:cs="Times New Roman"/>
          <w:sz w:val="24"/>
          <w:szCs w:val="24"/>
          <w:lang w:eastAsia="ru-RU"/>
        </w:rPr>
        <w:t xml:space="preserve"> поверхности определяется двумя координатами - углами:</w:t>
      </w:r>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b/>
          <w:bCs/>
          <w:i/>
          <w:iCs/>
          <w:sz w:val="24"/>
          <w:szCs w:val="24"/>
          <w:lang w:eastAsia="ru-RU"/>
        </w:rPr>
        <w:t>широтой</w:t>
      </w:r>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sz w:val="24"/>
          <w:szCs w:val="24"/>
          <w:lang w:eastAsia="ru-RU"/>
        </w:rPr>
        <w:t>и</w:t>
      </w:r>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b/>
          <w:bCs/>
          <w:i/>
          <w:iCs/>
          <w:sz w:val="24"/>
          <w:szCs w:val="24"/>
          <w:lang w:eastAsia="ru-RU"/>
        </w:rPr>
        <w:t>долготой</w:t>
      </w:r>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sz w:val="24"/>
          <w:szCs w:val="24"/>
          <w:lang w:eastAsia="ru-RU"/>
        </w:rPr>
        <w:t>(рис. 4).</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Широтой точки φ</w:t>
      </w:r>
      <w:r w:rsidRPr="00B36C8A">
        <w:rPr>
          <w:rFonts w:ascii="Times New Roman" w:eastAsia="Times New Roman" w:hAnsi="Times New Roman" w:cs="Times New Roman"/>
          <w:b/>
          <w:bCs/>
          <w:i/>
          <w:iCs/>
          <w:sz w:val="24"/>
          <w:szCs w:val="24"/>
          <w:lang w:eastAsia="ru-RU"/>
        </w:rPr>
        <w:t xml:space="preserve"> называется угол, образованный отвесной линией в данной точке и плоскостью экватора.</w:t>
      </w:r>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i/>
          <w:iCs/>
          <w:sz w:val="24"/>
          <w:szCs w:val="24"/>
          <w:lang w:eastAsia="ru-RU"/>
        </w:rPr>
        <w:t>Этот угол отсчитывается от плоскости экватора на север и на юг, изменяясь от 0° до 90°. Широта бывает северная</w:t>
      </w:r>
      <w:proofErr w:type="gramStart"/>
      <w:r w:rsidRPr="00B36C8A">
        <w:rPr>
          <w:rFonts w:ascii="Times New Roman" w:eastAsia="Times New Roman" w:hAnsi="Times New Roman" w:cs="Times New Roman"/>
          <w:b/>
          <w:bCs/>
          <w:i/>
          <w:iCs/>
          <w:sz w:val="24"/>
          <w:szCs w:val="24"/>
          <w:lang w:eastAsia="ru-RU"/>
        </w:rPr>
        <w:t xml:space="preserve"> (+) </w:t>
      </w:r>
      <w:proofErr w:type="gramEnd"/>
      <w:r w:rsidRPr="00B36C8A">
        <w:rPr>
          <w:rFonts w:ascii="Times New Roman" w:eastAsia="Times New Roman" w:hAnsi="Times New Roman" w:cs="Times New Roman"/>
          <w:b/>
          <w:bCs/>
          <w:i/>
          <w:iCs/>
          <w:sz w:val="24"/>
          <w:szCs w:val="24"/>
          <w:lang w:eastAsia="ru-RU"/>
        </w:rPr>
        <w:t>и южная (-).</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Долготой точки l</w:t>
      </w:r>
      <w:r w:rsidRPr="00B36C8A">
        <w:rPr>
          <w:rFonts w:ascii="Times New Roman" w:eastAsia="Times New Roman" w:hAnsi="Times New Roman" w:cs="Times New Roman"/>
          <w:b/>
          <w:bCs/>
          <w:i/>
          <w:iCs/>
          <w:sz w:val="24"/>
          <w:szCs w:val="24"/>
          <w:lang w:eastAsia="ru-RU"/>
        </w:rPr>
        <w:t xml:space="preserve"> называют двугранный угол, заключенный между плоскостью начального (Гринвичского) меридиана и плоскостью меридиана, проходящего через данную точку.</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От начального нулевого меридиана долготу отсчитывают на восток и запад, до ±180°. Соответственно, долгота называется восточной</w:t>
      </w:r>
      <w:proofErr w:type="gramStart"/>
      <w:r w:rsidRPr="00B36C8A">
        <w:rPr>
          <w:rFonts w:ascii="Times New Roman" w:eastAsia="Times New Roman" w:hAnsi="Times New Roman" w:cs="Times New Roman"/>
          <w:sz w:val="24"/>
          <w:szCs w:val="24"/>
          <w:lang w:eastAsia="ru-RU"/>
        </w:rPr>
        <w:t xml:space="preserve"> (+) </w:t>
      </w:r>
      <w:proofErr w:type="gramEnd"/>
      <w:r w:rsidRPr="00B36C8A">
        <w:rPr>
          <w:rFonts w:ascii="Times New Roman" w:eastAsia="Times New Roman" w:hAnsi="Times New Roman" w:cs="Times New Roman"/>
          <w:sz w:val="24"/>
          <w:szCs w:val="24"/>
          <w:lang w:eastAsia="ru-RU"/>
        </w:rPr>
        <w:t>и западной (-).</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Для непосредственного определения географических координат точки на карте используют линии </w:t>
      </w:r>
      <w:r w:rsidRPr="00B36C8A">
        <w:rPr>
          <w:rFonts w:ascii="Times New Roman" w:eastAsia="Times New Roman" w:hAnsi="Times New Roman" w:cs="Times New Roman"/>
          <w:b/>
          <w:bCs/>
          <w:i/>
          <w:iCs/>
          <w:sz w:val="24"/>
          <w:szCs w:val="24"/>
          <w:lang w:eastAsia="ru-RU"/>
        </w:rPr>
        <w:t>меридианов</w:t>
      </w:r>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i/>
          <w:iCs/>
          <w:sz w:val="24"/>
          <w:szCs w:val="24"/>
          <w:lang w:eastAsia="ru-RU"/>
        </w:rPr>
        <w:t>параллелей</w:t>
      </w:r>
      <w:r w:rsidRPr="00B36C8A">
        <w:rPr>
          <w:rFonts w:ascii="Times New Roman" w:eastAsia="Times New Roman" w:hAnsi="Times New Roman" w:cs="Times New Roman"/>
          <w:sz w:val="24"/>
          <w:szCs w:val="24"/>
          <w:lang w:eastAsia="ru-RU"/>
        </w:rPr>
        <w:t>.</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Меридиан</w:t>
      </w:r>
      <w:r w:rsidRPr="00B36C8A">
        <w:rPr>
          <w:rFonts w:ascii="Times New Roman" w:eastAsia="Times New Roman" w:hAnsi="Times New Roman" w:cs="Times New Roman"/>
          <w:b/>
          <w:bCs/>
          <w:i/>
          <w:iCs/>
          <w:sz w:val="24"/>
          <w:szCs w:val="24"/>
          <w:lang w:eastAsia="ru-RU"/>
        </w:rPr>
        <w:t xml:space="preserve"> - линия пересечения </w:t>
      </w:r>
      <w:proofErr w:type="spellStart"/>
      <w:r w:rsidRPr="00B36C8A">
        <w:rPr>
          <w:rFonts w:ascii="Times New Roman" w:eastAsia="Times New Roman" w:hAnsi="Times New Roman" w:cs="Times New Roman"/>
          <w:b/>
          <w:bCs/>
          <w:i/>
          <w:iCs/>
          <w:sz w:val="24"/>
          <w:szCs w:val="24"/>
          <w:lang w:eastAsia="ru-RU"/>
        </w:rPr>
        <w:t>уровенной</w:t>
      </w:r>
      <w:proofErr w:type="spellEnd"/>
      <w:r w:rsidRPr="00B36C8A">
        <w:rPr>
          <w:rFonts w:ascii="Times New Roman" w:eastAsia="Times New Roman" w:hAnsi="Times New Roman" w:cs="Times New Roman"/>
          <w:b/>
          <w:bCs/>
          <w:i/>
          <w:iCs/>
          <w:sz w:val="24"/>
          <w:szCs w:val="24"/>
          <w:lang w:eastAsia="ru-RU"/>
        </w:rPr>
        <w:t xml:space="preserve"> поверхности (эллипсоида или шара) плоскостями, проходящими через ось вращения Земли. </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i/>
          <w:iCs/>
          <w:sz w:val="24"/>
          <w:szCs w:val="24"/>
          <w:u w:val="single"/>
          <w:lang w:eastAsia="ru-RU"/>
        </w:rPr>
        <w:t>Параллель</w:t>
      </w:r>
      <w:r w:rsidRPr="00B36C8A">
        <w:rPr>
          <w:rFonts w:ascii="Times New Roman" w:eastAsia="Times New Roman" w:hAnsi="Times New Roman" w:cs="Times New Roman"/>
          <w:b/>
          <w:bCs/>
          <w:i/>
          <w:iCs/>
          <w:sz w:val="24"/>
          <w:szCs w:val="24"/>
          <w:lang w:eastAsia="ru-RU"/>
        </w:rPr>
        <w:t xml:space="preserve"> - линия пересечения </w:t>
      </w:r>
      <w:proofErr w:type="spellStart"/>
      <w:r w:rsidRPr="00B36C8A">
        <w:rPr>
          <w:rFonts w:ascii="Times New Roman" w:eastAsia="Times New Roman" w:hAnsi="Times New Roman" w:cs="Times New Roman"/>
          <w:b/>
          <w:bCs/>
          <w:i/>
          <w:iCs/>
          <w:sz w:val="24"/>
          <w:szCs w:val="24"/>
          <w:lang w:eastAsia="ru-RU"/>
        </w:rPr>
        <w:t>уровенной</w:t>
      </w:r>
      <w:proofErr w:type="spellEnd"/>
      <w:r w:rsidRPr="00B36C8A">
        <w:rPr>
          <w:rFonts w:ascii="Times New Roman" w:eastAsia="Times New Roman" w:hAnsi="Times New Roman" w:cs="Times New Roman"/>
          <w:b/>
          <w:bCs/>
          <w:i/>
          <w:iCs/>
          <w:sz w:val="24"/>
          <w:szCs w:val="24"/>
          <w:lang w:eastAsia="ru-RU"/>
        </w:rPr>
        <w:t xml:space="preserve"> поверхности плоскостями, перпендикулярными оси вращения Земли и параллельными экватору.</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B430A52" wp14:editId="45EFC853">
            <wp:extent cx="4419600" cy="4064000"/>
            <wp:effectExtent l="19050" t="0" r="0" b="0"/>
            <wp:docPr id="49" name="Рисунок 33" descr="http://pandia.ru/text/77/214/imag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77/214/images/image024.gif"/>
                    <pic:cNvPicPr>
                      <a:picLocks noChangeAspect="1" noChangeArrowheads="1"/>
                    </pic:cNvPicPr>
                  </pic:nvPicPr>
                  <pic:blipFill>
                    <a:blip r:embed="rId29" cstate="print"/>
                    <a:srcRect/>
                    <a:stretch>
                      <a:fillRect/>
                    </a:stretch>
                  </pic:blipFill>
                  <pic:spPr bwMode="auto">
                    <a:xfrm>
                      <a:off x="0" y="0"/>
                      <a:ext cx="4419600" cy="40640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 xml:space="preserve">Рис. 4. Географические координаты </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Зональная система плоских прямоугольных координат (проекция Гаусса—</w:t>
      </w:r>
      <w:proofErr w:type="spellStart"/>
      <w:r w:rsidRPr="00B36C8A">
        <w:rPr>
          <w:rFonts w:ascii="Times New Roman" w:eastAsia="Times New Roman" w:hAnsi="Times New Roman" w:cs="Times New Roman"/>
          <w:b/>
          <w:bCs/>
          <w:sz w:val="24"/>
          <w:szCs w:val="24"/>
          <w:lang w:eastAsia="ru-RU"/>
        </w:rPr>
        <w:t>Крюгера</w:t>
      </w:r>
      <w:proofErr w:type="spellEnd"/>
      <w:r w:rsidRPr="00B36C8A">
        <w:rPr>
          <w:rFonts w:ascii="Times New Roman" w:eastAsia="Times New Roman" w:hAnsi="Times New Roman" w:cs="Times New Roman"/>
          <w:b/>
          <w:bCs/>
          <w:sz w:val="24"/>
          <w:szCs w:val="24"/>
          <w:lang w:eastAsia="ru-RU"/>
        </w:rPr>
        <w:t>)</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Эта проекция предложена Гауссом в 1828 г., удобные для практических расчетов формулы разработаны </w:t>
      </w:r>
      <w:proofErr w:type="spellStart"/>
      <w:r w:rsidRPr="00B36C8A">
        <w:rPr>
          <w:rFonts w:ascii="Times New Roman" w:eastAsia="Times New Roman" w:hAnsi="Times New Roman" w:cs="Times New Roman"/>
          <w:sz w:val="24"/>
          <w:szCs w:val="24"/>
          <w:lang w:eastAsia="ru-RU"/>
        </w:rPr>
        <w:t>Крюгером</w:t>
      </w:r>
      <w:proofErr w:type="spellEnd"/>
      <w:r w:rsidRPr="00B36C8A">
        <w:rPr>
          <w:rFonts w:ascii="Times New Roman" w:eastAsia="Times New Roman" w:hAnsi="Times New Roman" w:cs="Times New Roman"/>
          <w:sz w:val="24"/>
          <w:szCs w:val="24"/>
          <w:lang w:eastAsia="ru-RU"/>
        </w:rPr>
        <w:t xml:space="preserve"> к 1912 г. В России проекция Гаусса-</w:t>
      </w:r>
      <w:proofErr w:type="spellStart"/>
      <w:r w:rsidRPr="00B36C8A">
        <w:rPr>
          <w:rFonts w:ascii="Times New Roman" w:eastAsia="Times New Roman" w:hAnsi="Times New Roman" w:cs="Times New Roman"/>
          <w:sz w:val="24"/>
          <w:szCs w:val="24"/>
          <w:lang w:eastAsia="ru-RU"/>
        </w:rPr>
        <w:t>Крюгера</w:t>
      </w:r>
      <w:proofErr w:type="spellEnd"/>
      <w:r w:rsidRPr="00B36C8A">
        <w:rPr>
          <w:rFonts w:ascii="Times New Roman" w:eastAsia="Times New Roman" w:hAnsi="Times New Roman" w:cs="Times New Roman"/>
          <w:sz w:val="24"/>
          <w:szCs w:val="24"/>
          <w:lang w:eastAsia="ru-RU"/>
        </w:rPr>
        <w:t xml:space="preserve"> принята с 1928 г. Сущность проекции заключается в следующем. Поверхность земного сфероида делят меридианами на зоны в 6° по долготе, начиная от нулевого меридиана, и нумеруют по направлению к востоку (рис. 5), всего зон 60.</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AE4FE82" wp14:editId="5E047959">
            <wp:extent cx="4705350" cy="3429000"/>
            <wp:effectExtent l="19050" t="0" r="0" b="0"/>
            <wp:docPr id="62" name="Рисунок 35" descr="http://pandia.ru/text/77/214/imag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77/214/images/image026.gif"/>
                    <pic:cNvPicPr>
                      <a:picLocks noChangeAspect="1" noChangeArrowheads="1"/>
                    </pic:cNvPicPr>
                  </pic:nvPicPr>
                  <pic:blipFill>
                    <a:blip r:embed="rId30" cstate="print"/>
                    <a:srcRect/>
                    <a:stretch>
                      <a:fillRect/>
                    </a:stretch>
                  </pic:blipFill>
                  <pic:spPr bwMode="auto">
                    <a:xfrm>
                      <a:off x="0" y="0"/>
                      <a:ext cx="4705350" cy="34290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Рис. 5. Деление поверхности земного шара на 60 градусные зоны</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Далее получают плоские изображения каждой зоны, для чего мысленно помещают земной шар внутрь цилиндра так, чтобы осевой меридиан зоны касался поверхности цилиндра (рис. 6).</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CB0270B" wp14:editId="3CD6B76C">
            <wp:extent cx="5562600" cy="2857500"/>
            <wp:effectExtent l="19050" t="0" r="0" b="0"/>
            <wp:docPr id="64" name="Рисунок 37" descr="http://pandia.ru/text/77/214/imag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77/214/images/image028.gif"/>
                    <pic:cNvPicPr>
                      <a:picLocks noChangeAspect="1" noChangeArrowheads="1"/>
                    </pic:cNvPicPr>
                  </pic:nvPicPr>
                  <pic:blipFill>
                    <a:blip r:embed="rId31" cstate="print"/>
                    <a:srcRect/>
                    <a:stretch>
                      <a:fillRect/>
                    </a:stretch>
                  </pic:blipFill>
                  <pic:spPr bwMode="auto">
                    <a:xfrm>
                      <a:off x="0" y="0"/>
                      <a:ext cx="5562600" cy="28575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Рис. 6. Проекция зоны на поверхность цилиндра</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Из центра сфероида (рис. 7) зону проектируют на поверхность цилиндра - при этом углы сферы изобразятся без искажения. Поэтому эту проекцию называют равноугольной, поперечно-цилиндрической.</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4478FC4" wp14:editId="18630A67">
            <wp:extent cx="5461000" cy="3187700"/>
            <wp:effectExtent l="0" t="0" r="6350" b="0"/>
            <wp:docPr id="70" name="Рисунок 39" descr="http://pandia.ru/text/77/214/imag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77/214/images/image030.gif"/>
                    <pic:cNvPicPr>
                      <a:picLocks noChangeAspect="1" noChangeArrowheads="1"/>
                    </pic:cNvPicPr>
                  </pic:nvPicPr>
                  <pic:blipFill>
                    <a:blip r:embed="rId32" cstate="print"/>
                    <a:srcRect/>
                    <a:stretch>
                      <a:fillRect/>
                    </a:stretch>
                  </pic:blipFill>
                  <pic:spPr bwMode="auto">
                    <a:xfrm>
                      <a:off x="0" y="0"/>
                      <a:ext cx="5461000" cy="31877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i/>
          <w:iCs/>
          <w:sz w:val="24"/>
          <w:szCs w:val="24"/>
          <w:lang w:eastAsia="ru-RU"/>
        </w:rPr>
        <w:t xml:space="preserve">Рис. 7 Проекция зоны </w:t>
      </w:r>
      <w:proofErr w:type="gramStart"/>
      <w:r w:rsidRPr="00B36C8A">
        <w:rPr>
          <w:rFonts w:ascii="Times New Roman" w:eastAsia="Times New Roman" w:hAnsi="Times New Roman" w:cs="Times New Roman"/>
          <w:i/>
          <w:iCs/>
          <w:sz w:val="24"/>
          <w:szCs w:val="24"/>
          <w:lang w:eastAsia="ru-RU"/>
        </w:rPr>
        <w:t>на</w:t>
      </w:r>
      <w:proofErr w:type="gramEnd"/>
      <w:r w:rsidRPr="00B36C8A">
        <w:rPr>
          <w:rFonts w:ascii="Times New Roman" w:eastAsia="Times New Roman" w:hAnsi="Times New Roman" w:cs="Times New Roman"/>
          <w:i/>
          <w:iCs/>
          <w:sz w:val="24"/>
          <w:szCs w:val="24"/>
          <w:lang w:eastAsia="ru-RU"/>
        </w:rPr>
        <w:t xml:space="preserve"> </w:t>
      </w:r>
      <w:proofErr w:type="gramStart"/>
      <w:r w:rsidRPr="00B36C8A">
        <w:rPr>
          <w:rFonts w:ascii="Times New Roman" w:eastAsia="Times New Roman" w:hAnsi="Times New Roman" w:cs="Times New Roman"/>
          <w:i/>
          <w:iCs/>
          <w:sz w:val="24"/>
          <w:szCs w:val="24"/>
          <w:lang w:eastAsia="ru-RU"/>
        </w:rPr>
        <w:t>цилиндров</w:t>
      </w:r>
      <w:proofErr w:type="gramEnd"/>
      <w:r w:rsidRPr="00B36C8A">
        <w:rPr>
          <w:rFonts w:ascii="Times New Roman" w:eastAsia="Times New Roman" w:hAnsi="Times New Roman" w:cs="Times New Roman"/>
          <w:i/>
          <w:iCs/>
          <w:sz w:val="24"/>
          <w:szCs w:val="24"/>
          <w:lang w:eastAsia="ru-RU"/>
        </w:rPr>
        <w:t xml:space="preserve"> плоскости экватора</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Цилиндр разрезается на две </w:t>
      </w:r>
      <w:proofErr w:type="gramStart"/>
      <w:r w:rsidRPr="00B36C8A">
        <w:rPr>
          <w:rFonts w:ascii="Times New Roman" w:eastAsia="Times New Roman" w:hAnsi="Times New Roman" w:cs="Times New Roman"/>
          <w:sz w:val="24"/>
          <w:szCs w:val="24"/>
          <w:lang w:eastAsia="ru-RU"/>
        </w:rPr>
        <w:t>половинки</w:t>
      </w:r>
      <w:proofErr w:type="gramEnd"/>
      <w:r w:rsidRPr="00B36C8A">
        <w:rPr>
          <w:rFonts w:ascii="Times New Roman" w:eastAsia="Times New Roman" w:hAnsi="Times New Roman" w:cs="Times New Roman"/>
          <w:sz w:val="24"/>
          <w:szCs w:val="24"/>
          <w:lang w:eastAsia="ru-RU"/>
        </w:rPr>
        <w:t xml:space="preserve"> и изображение разворачивают на плоскость. В поперечно - цилиндрической проекции искажения будут в длинах линий: зоны на цилиндре получаются более широкими, чем на шаре. Что касается осевого меридиана, то не будет его искажения, так как он касается поверхности цилиндра, но чем дальше расположены отрезки дуги от осевого меридиана, тем больше искажения в длинах линий.</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Ширина зоны на экваторе около 670 км, т. е. крайние точки </w:t>
      </w:r>
      <w:proofErr w:type="gramStart"/>
      <w:r w:rsidRPr="00B36C8A">
        <w:rPr>
          <w:rFonts w:ascii="Times New Roman" w:eastAsia="Times New Roman" w:hAnsi="Times New Roman" w:cs="Times New Roman"/>
          <w:sz w:val="24"/>
          <w:szCs w:val="24"/>
          <w:lang w:eastAsia="ru-RU"/>
        </w:rPr>
        <w:t>зоны</w:t>
      </w:r>
      <w:proofErr w:type="gramEnd"/>
      <w:r w:rsidRPr="00B36C8A">
        <w:rPr>
          <w:rFonts w:ascii="Times New Roman" w:eastAsia="Times New Roman" w:hAnsi="Times New Roman" w:cs="Times New Roman"/>
          <w:sz w:val="24"/>
          <w:szCs w:val="24"/>
          <w:lang w:eastAsia="ru-RU"/>
        </w:rPr>
        <w:t xml:space="preserve"> удалены от осевого меридиана на 335 км. Искажения в длинах линий достигают: при удалении на 100 км – 1/8000 от измеряемой длины линии, на 300 км -1/800. Для широт территории России эти искажения в худшем случае составляют примерно 1/1000.</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Наличие искажений в общем случае определяет возможное непостоянство масштаба в отдельных частях карты, и поэтому существуют понятия </w:t>
      </w:r>
      <w:r w:rsidRPr="00B36C8A">
        <w:rPr>
          <w:rFonts w:ascii="Times New Roman" w:eastAsia="Times New Roman" w:hAnsi="Times New Roman" w:cs="Times New Roman"/>
          <w:b/>
          <w:bCs/>
          <w:i/>
          <w:iCs/>
          <w:sz w:val="24"/>
          <w:szCs w:val="24"/>
          <w:lang w:eastAsia="ru-RU"/>
        </w:rPr>
        <w:t>главного масштаба</w:t>
      </w:r>
      <w:r w:rsidRPr="00B36C8A">
        <w:rPr>
          <w:rFonts w:ascii="Times New Roman" w:eastAsia="Times New Roman" w:hAnsi="Times New Roman" w:cs="Times New Roman"/>
          <w:sz w:val="24"/>
          <w:szCs w:val="24"/>
          <w:lang w:eastAsia="ru-RU"/>
        </w:rPr>
        <w:t xml:space="preserve"> и </w:t>
      </w:r>
      <w:r w:rsidRPr="00B36C8A">
        <w:rPr>
          <w:rFonts w:ascii="Times New Roman" w:eastAsia="Times New Roman" w:hAnsi="Times New Roman" w:cs="Times New Roman"/>
          <w:b/>
          <w:bCs/>
          <w:i/>
          <w:iCs/>
          <w:sz w:val="24"/>
          <w:szCs w:val="24"/>
          <w:lang w:eastAsia="ru-RU"/>
        </w:rPr>
        <w:t>частных масштабов</w:t>
      </w:r>
      <w:r w:rsidRPr="00B36C8A">
        <w:rPr>
          <w:rFonts w:ascii="Times New Roman" w:eastAsia="Times New Roman" w:hAnsi="Times New Roman" w:cs="Times New Roman"/>
          <w:sz w:val="24"/>
          <w:szCs w:val="24"/>
          <w:lang w:eastAsia="ru-RU"/>
        </w:rPr>
        <w:t>. Главный масштаб — масштаб того глобуса, который изображают при составлении карты, частные масштабы относятся к различным частям карты.</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Если искажение (порядка 1/1000) недопустимо, то проводится зонное деление в 3° по долготе, и тогда линейные искажения на территории нашей страны не превышают 1/8000.</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Система географических координат удобна для изучения всей физической поверхности Земли или значительных ее участков, но неудобна для решения многих инженерных задач. Проекция Гаусса дает изображение земной поверхности с разрывами, однако ее ценность в том, что в силу малых искажений она сближает карту с планом и позволяет применять систему плоских прямоугольных координат в каждой зоне, что удобно при решении инженерных задач.</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Проекция Гаусса даёт возможность вычислять по прямоугольным координатам координаты географические, и наоборот. В этой проекции за начало каждой зоны принимается точка пересечения осевого меридиана с линией экватора, которые образуют прямой угол. Они и принимаются за оси координат (рис. 8). Осевой меридиан служит </w:t>
      </w:r>
      <w:r w:rsidRPr="00B36C8A">
        <w:rPr>
          <w:rFonts w:ascii="Times New Roman" w:eastAsia="Times New Roman" w:hAnsi="Times New Roman" w:cs="Times New Roman"/>
          <w:sz w:val="24"/>
          <w:szCs w:val="24"/>
          <w:lang w:eastAsia="ru-RU"/>
        </w:rPr>
        <w:lastRenderedPageBreak/>
        <w:t xml:space="preserve">осью абсцисс </w:t>
      </w:r>
      <w:r w:rsidRPr="00B36C8A">
        <w:rPr>
          <w:rFonts w:ascii="Times New Roman" w:eastAsia="Times New Roman" w:hAnsi="Times New Roman" w:cs="Times New Roman"/>
          <w:b/>
          <w:bCs/>
          <w:i/>
          <w:iCs/>
          <w:sz w:val="24"/>
          <w:szCs w:val="24"/>
          <w:lang w:eastAsia="ru-RU"/>
        </w:rPr>
        <w:t>х</w:t>
      </w:r>
      <w:r w:rsidRPr="00B36C8A">
        <w:rPr>
          <w:rFonts w:ascii="Times New Roman" w:eastAsia="Times New Roman" w:hAnsi="Times New Roman" w:cs="Times New Roman"/>
          <w:i/>
          <w:iCs/>
          <w:sz w:val="24"/>
          <w:szCs w:val="24"/>
          <w:lang w:eastAsia="ru-RU"/>
        </w:rPr>
        <w:t>,</w:t>
      </w:r>
      <w:r w:rsidRPr="00B36C8A">
        <w:rPr>
          <w:rFonts w:ascii="Times New Roman" w:eastAsia="Times New Roman" w:hAnsi="Times New Roman" w:cs="Times New Roman"/>
          <w:sz w:val="24"/>
          <w:szCs w:val="24"/>
          <w:lang w:eastAsia="ru-RU"/>
        </w:rPr>
        <w:t xml:space="preserve"> а линия экватора - осью ординат </w:t>
      </w:r>
      <w:r w:rsidRPr="00B36C8A">
        <w:rPr>
          <w:rFonts w:ascii="Times New Roman" w:eastAsia="Times New Roman" w:hAnsi="Times New Roman" w:cs="Times New Roman"/>
          <w:b/>
          <w:bCs/>
          <w:i/>
          <w:iCs/>
          <w:sz w:val="24"/>
          <w:szCs w:val="24"/>
          <w:lang w:eastAsia="ru-RU"/>
        </w:rPr>
        <w:t>у</w:t>
      </w:r>
      <w:r w:rsidRPr="00B36C8A">
        <w:rPr>
          <w:rFonts w:ascii="Times New Roman" w:eastAsia="Times New Roman" w:hAnsi="Times New Roman" w:cs="Times New Roman"/>
          <w:i/>
          <w:iCs/>
          <w:sz w:val="24"/>
          <w:szCs w:val="24"/>
          <w:lang w:eastAsia="ru-RU"/>
        </w:rPr>
        <w:t>.</w:t>
      </w:r>
      <w:r w:rsidRPr="00B36C8A">
        <w:rPr>
          <w:rFonts w:ascii="Times New Roman" w:eastAsia="Times New Roman" w:hAnsi="Times New Roman" w:cs="Times New Roman"/>
          <w:sz w:val="24"/>
          <w:szCs w:val="24"/>
          <w:lang w:eastAsia="ru-RU"/>
        </w:rPr>
        <w:t xml:space="preserve"> Положительным направлением абсцисс считается от экватора к северу, положительным направлением ординат — на восток.</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В математике применяется левая система координат (нумерация четвертей против движения часовой стрелки), в геодезии – правая система. Но, так как наименования осей координат тоже противоположны, то знаки координат точек, расположенных в одноименных четвертях совпадают, что позволяет применять формулы тригонометрии без всяких изменений и в данной системе.</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Для территории России, расположенной в северном полушарии, абсциссы </w:t>
      </w:r>
      <w:r w:rsidRPr="00B36C8A">
        <w:rPr>
          <w:rFonts w:ascii="Times New Roman" w:eastAsia="Times New Roman" w:hAnsi="Times New Roman" w:cs="Times New Roman"/>
          <w:b/>
          <w:bCs/>
          <w:i/>
          <w:iCs/>
          <w:sz w:val="24"/>
          <w:szCs w:val="24"/>
          <w:lang w:eastAsia="ru-RU"/>
        </w:rPr>
        <w:t>х</w:t>
      </w:r>
      <w:r w:rsidRPr="00B36C8A">
        <w:rPr>
          <w:rFonts w:ascii="Times New Roman" w:eastAsia="Times New Roman" w:hAnsi="Times New Roman" w:cs="Times New Roman"/>
          <w:sz w:val="24"/>
          <w:szCs w:val="24"/>
          <w:lang w:eastAsia="ru-RU"/>
        </w:rPr>
        <w:t xml:space="preserve"> везде положительны, а ординаты </w:t>
      </w:r>
      <w:proofErr w:type="gramStart"/>
      <w:r w:rsidRPr="00B36C8A">
        <w:rPr>
          <w:rFonts w:ascii="Times New Roman" w:eastAsia="Times New Roman" w:hAnsi="Times New Roman" w:cs="Times New Roman"/>
          <w:b/>
          <w:bCs/>
          <w:i/>
          <w:iCs/>
          <w:sz w:val="24"/>
          <w:szCs w:val="24"/>
          <w:lang w:eastAsia="ru-RU"/>
        </w:rPr>
        <w:t>у</w:t>
      </w:r>
      <w:proofErr w:type="gramEnd"/>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sz w:val="24"/>
          <w:szCs w:val="24"/>
          <w:lang w:eastAsia="ru-RU"/>
        </w:rPr>
        <w:t>могут быть и положительными, и отрицательными. Например, для точки</w:t>
      </w:r>
      <w:proofErr w:type="gramStart"/>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А</w:t>
      </w:r>
      <w:proofErr w:type="gramEnd"/>
      <w:r w:rsidRPr="00B36C8A">
        <w:rPr>
          <w:rFonts w:ascii="Times New Roman" w:eastAsia="Times New Roman" w:hAnsi="Times New Roman" w:cs="Times New Roman"/>
          <w:b/>
          <w:bCs/>
          <w:sz w:val="24"/>
          <w:szCs w:val="24"/>
          <w:lang w:eastAsia="ru-RU"/>
        </w:rPr>
        <w:t xml:space="preserve"> </w:t>
      </w:r>
      <w:r w:rsidRPr="00B36C8A">
        <w:rPr>
          <w:rFonts w:ascii="Times New Roman" w:eastAsia="Times New Roman" w:hAnsi="Times New Roman" w:cs="Times New Roman"/>
          <w:sz w:val="24"/>
          <w:szCs w:val="24"/>
          <w:lang w:eastAsia="ru-RU"/>
        </w:rPr>
        <w:t xml:space="preserve">(см. рис. 8) </w:t>
      </w:r>
      <w:r>
        <w:rPr>
          <w:rFonts w:ascii="Times New Roman" w:eastAsia="Times New Roman" w:hAnsi="Times New Roman" w:cs="Times New Roman"/>
          <w:noProof/>
          <w:sz w:val="24"/>
          <w:szCs w:val="24"/>
          <w:lang w:eastAsia="ru-RU"/>
        </w:rPr>
        <w:drawing>
          <wp:inline distT="0" distB="0" distL="0" distR="0" wp14:anchorId="2A92CDBD" wp14:editId="5CEB879A">
            <wp:extent cx="1714500" cy="215900"/>
            <wp:effectExtent l="19050" t="0" r="0" b="0"/>
            <wp:docPr id="74" name="Рисунок 41" descr="http://pandia.ru/text/77/214/imag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77/214/images/image032.gif"/>
                    <pic:cNvPicPr>
                      <a:picLocks noChangeAspect="1" noChangeArrowheads="1"/>
                    </pic:cNvPicPr>
                  </pic:nvPicPr>
                  <pic:blipFill>
                    <a:blip r:embed="rId33" cstate="print"/>
                    <a:srcRect/>
                    <a:stretch>
                      <a:fillRect/>
                    </a:stretch>
                  </pic:blipFill>
                  <pic:spPr bwMode="auto">
                    <a:xfrm>
                      <a:off x="0" y="0"/>
                      <a:ext cx="1714500" cy="215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sz w:val="24"/>
          <w:szCs w:val="24"/>
          <w:lang w:eastAsia="ru-RU"/>
        </w:rPr>
        <w:t>.</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Отрицательные ординаты затрудняют обработку геодезических </w:t>
      </w:r>
      <w:proofErr w:type="gramStart"/>
      <w:r w:rsidRPr="00B36C8A">
        <w:rPr>
          <w:rFonts w:ascii="Times New Roman" w:eastAsia="Times New Roman" w:hAnsi="Times New Roman" w:cs="Times New Roman"/>
          <w:sz w:val="24"/>
          <w:szCs w:val="24"/>
          <w:lang w:eastAsia="ru-RU"/>
        </w:rPr>
        <w:t>материалов</w:t>
      </w:r>
      <w:proofErr w:type="gramEnd"/>
      <w:r w:rsidRPr="00B36C8A">
        <w:rPr>
          <w:rFonts w:ascii="Times New Roman" w:eastAsia="Times New Roman" w:hAnsi="Times New Roman" w:cs="Times New Roman"/>
          <w:sz w:val="24"/>
          <w:szCs w:val="24"/>
          <w:lang w:eastAsia="ru-RU"/>
        </w:rPr>
        <w:t xml:space="preserve"> и отсчет их на карте может не совпадать с направлением отсчета долготы в географической системе. То есть осевой </w:t>
      </w:r>
      <w:proofErr w:type="gramStart"/>
      <w:r w:rsidRPr="00B36C8A">
        <w:rPr>
          <w:rFonts w:ascii="Times New Roman" w:eastAsia="Times New Roman" w:hAnsi="Times New Roman" w:cs="Times New Roman"/>
          <w:sz w:val="24"/>
          <w:szCs w:val="24"/>
          <w:lang w:eastAsia="ru-RU"/>
        </w:rPr>
        <w:t>меридиан</w:t>
      </w:r>
      <w:proofErr w:type="gramEnd"/>
      <w:r w:rsidRPr="00B36C8A">
        <w:rPr>
          <w:rFonts w:ascii="Times New Roman" w:eastAsia="Times New Roman" w:hAnsi="Times New Roman" w:cs="Times New Roman"/>
          <w:sz w:val="24"/>
          <w:szCs w:val="24"/>
          <w:lang w:eastAsia="ru-RU"/>
        </w:rPr>
        <w:t xml:space="preserve"> и начало отсчета координаты </w:t>
      </w:r>
      <w:r w:rsidRPr="00B36C8A">
        <w:rPr>
          <w:rFonts w:ascii="Times New Roman" w:eastAsia="Times New Roman" w:hAnsi="Times New Roman" w:cs="Times New Roman"/>
          <w:b/>
          <w:bCs/>
          <w:i/>
          <w:iCs/>
          <w:sz w:val="24"/>
          <w:szCs w:val="24"/>
          <w:lang w:eastAsia="ru-RU"/>
        </w:rPr>
        <w:t>у</w:t>
      </w:r>
      <w:r w:rsidRPr="00B36C8A">
        <w:rPr>
          <w:rFonts w:ascii="Times New Roman" w:eastAsia="Times New Roman" w:hAnsi="Times New Roman" w:cs="Times New Roman"/>
          <w:sz w:val="24"/>
          <w:szCs w:val="24"/>
          <w:lang w:eastAsia="ru-RU"/>
        </w:rPr>
        <w:t xml:space="preserve"> переносится на запад из зоны на 500 км. Чтобы избежать этого, ординату осевого меридиана принимают не за 0, а за 500 км. Следовательно, к ординатам всех точек зоны прибавляется эта условная величина (500 км) и теперь</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52BE04C6" wp14:editId="5EC9F3FF">
            <wp:extent cx="1663700" cy="215900"/>
            <wp:effectExtent l="19050" t="0" r="0" b="0"/>
            <wp:docPr id="76" name="Рисунок 42" descr="http://pandia.ru/text/77/214/imag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77/214/images/image033.gif"/>
                    <pic:cNvPicPr>
                      <a:picLocks noChangeAspect="1" noChangeArrowheads="1"/>
                    </pic:cNvPicPr>
                  </pic:nvPicPr>
                  <pic:blipFill>
                    <a:blip r:embed="rId34" cstate="print"/>
                    <a:srcRect/>
                    <a:stretch>
                      <a:fillRect/>
                    </a:stretch>
                  </pic:blipFill>
                  <pic:spPr bwMode="auto">
                    <a:xfrm>
                      <a:off x="0" y="0"/>
                      <a:ext cx="1663700" cy="215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sz w:val="24"/>
          <w:szCs w:val="24"/>
          <w:lang w:eastAsia="ru-RU"/>
        </w:rPr>
        <w:t>(11)</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Дополнительно в записи ординаты точки указывают номер зоны в связи с тем, что во всех шестидесяти зонах системы координат одинаковые. Следовательно, значение координат точки необходимо дополнить номером зоны, в которой эта точка находится. Этот номер приписывается впереди ординаты, и если в нашем случае точка</w:t>
      </w:r>
      <w:proofErr w:type="gramStart"/>
      <w:r w:rsidRPr="00B36C8A">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b/>
          <w:bCs/>
          <w:sz w:val="24"/>
          <w:szCs w:val="24"/>
          <w:lang w:eastAsia="ru-RU"/>
        </w:rPr>
        <w:t>А</w:t>
      </w:r>
      <w:proofErr w:type="gramEnd"/>
      <w:r w:rsidRPr="00B36C8A">
        <w:rPr>
          <w:rFonts w:ascii="Times New Roman" w:eastAsia="Times New Roman" w:hAnsi="Times New Roman" w:cs="Times New Roman"/>
          <w:sz w:val="24"/>
          <w:szCs w:val="24"/>
          <w:lang w:eastAsia="ru-RU"/>
        </w:rPr>
        <w:t xml:space="preserve"> (см. рис. 8) находится в третьей зоне, то запись ординаты будет </w:t>
      </w:r>
      <w:r>
        <w:rPr>
          <w:rFonts w:ascii="Times New Roman" w:eastAsia="Times New Roman" w:hAnsi="Times New Roman" w:cs="Times New Roman"/>
          <w:b/>
          <w:bCs/>
          <w:i/>
          <w:iCs/>
          <w:noProof/>
          <w:sz w:val="24"/>
          <w:szCs w:val="24"/>
          <w:lang w:eastAsia="ru-RU"/>
        </w:rPr>
        <w:drawing>
          <wp:inline distT="0" distB="0" distL="0" distR="0" wp14:anchorId="04A27633" wp14:editId="679D3FF7">
            <wp:extent cx="927100" cy="215900"/>
            <wp:effectExtent l="19050" t="0" r="6350" b="0"/>
            <wp:docPr id="78" name="Рисунок 43" descr="http://pandia.ru/text/77/214/imag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77/214/images/image034.gif"/>
                    <pic:cNvPicPr>
                      <a:picLocks noChangeAspect="1" noChangeArrowheads="1"/>
                    </pic:cNvPicPr>
                  </pic:nvPicPr>
                  <pic:blipFill>
                    <a:blip r:embed="rId35" cstate="print"/>
                    <a:srcRect/>
                    <a:stretch>
                      <a:fillRect/>
                    </a:stretch>
                  </pic:blipFill>
                  <pic:spPr bwMode="auto">
                    <a:xfrm>
                      <a:off x="0" y="0"/>
                      <a:ext cx="927100" cy="215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w:t>
      </w:r>
    </w:p>
    <w:p w:rsidR="009C6472" w:rsidRPr="00115662" w:rsidRDefault="009C6472"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xml:space="preserve">Таким образом, ординаты точек получают </w:t>
      </w:r>
      <w:r w:rsidRPr="00B36C8A">
        <w:rPr>
          <w:rFonts w:ascii="Times New Roman" w:eastAsia="Times New Roman" w:hAnsi="Times New Roman" w:cs="Times New Roman"/>
          <w:b/>
          <w:bCs/>
          <w:i/>
          <w:iCs/>
          <w:sz w:val="24"/>
          <w:szCs w:val="24"/>
          <w:lang w:eastAsia="ru-RU"/>
        </w:rPr>
        <w:t>двойные преобразования</w:t>
      </w:r>
      <w:r w:rsidRPr="00B36C8A">
        <w:rPr>
          <w:rFonts w:ascii="Times New Roman" w:eastAsia="Times New Roman" w:hAnsi="Times New Roman" w:cs="Times New Roman"/>
          <w:sz w:val="24"/>
          <w:szCs w:val="24"/>
          <w:lang w:eastAsia="ru-RU"/>
        </w:rPr>
        <w:t xml:space="preserve"> и, соответственно, называются </w:t>
      </w:r>
      <w:r w:rsidRPr="00B36C8A">
        <w:rPr>
          <w:rFonts w:ascii="Times New Roman" w:eastAsia="Times New Roman" w:hAnsi="Times New Roman" w:cs="Times New Roman"/>
          <w:b/>
          <w:bCs/>
          <w:i/>
          <w:iCs/>
          <w:sz w:val="24"/>
          <w:szCs w:val="24"/>
          <w:lang w:eastAsia="ru-RU"/>
        </w:rPr>
        <w:t>преобразованными</w:t>
      </w:r>
      <w:r w:rsidRPr="00B36C8A">
        <w:rPr>
          <w:rFonts w:ascii="Times New Roman" w:eastAsia="Times New Roman" w:hAnsi="Times New Roman" w:cs="Times New Roman"/>
          <w:sz w:val="24"/>
          <w:szCs w:val="24"/>
          <w:lang w:eastAsia="ru-RU"/>
        </w:rPr>
        <w:t xml:space="preserve">. Для определения местоположения точки в зоне надо, зная ее координату </w:t>
      </w:r>
      <w:r w:rsidRPr="00B36C8A">
        <w:rPr>
          <w:rFonts w:ascii="Times New Roman" w:eastAsia="Times New Roman" w:hAnsi="Times New Roman" w:cs="Times New Roman"/>
          <w:b/>
          <w:bCs/>
          <w:i/>
          <w:iCs/>
          <w:sz w:val="24"/>
          <w:szCs w:val="24"/>
          <w:lang w:eastAsia="ru-RU"/>
        </w:rPr>
        <w:t>у</w:t>
      </w:r>
      <w:r w:rsidRPr="00B36C8A">
        <w:rPr>
          <w:rFonts w:ascii="Times New Roman" w:eastAsia="Times New Roman" w:hAnsi="Times New Roman" w:cs="Times New Roman"/>
          <w:sz w:val="24"/>
          <w:szCs w:val="24"/>
          <w:lang w:eastAsia="ru-RU"/>
        </w:rPr>
        <w:t xml:space="preserve">, действовать в обратном порядке: убрать из записи ординаты номер зоны, для чего, справа </w:t>
      </w:r>
      <w:proofErr w:type="gramStart"/>
      <w:r w:rsidRPr="00B36C8A">
        <w:rPr>
          <w:rFonts w:ascii="Times New Roman" w:eastAsia="Times New Roman" w:hAnsi="Times New Roman" w:cs="Times New Roman"/>
          <w:sz w:val="24"/>
          <w:szCs w:val="24"/>
          <w:lang w:eastAsia="ru-RU"/>
        </w:rPr>
        <w:t>на лево</w:t>
      </w:r>
      <w:proofErr w:type="gramEnd"/>
      <w:r w:rsidRPr="00B36C8A">
        <w:rPr>
          <w:rFonts w:ascii="Times New Roman" w:eastAsia="Times New Roman" w:hAnsi="Times New Roman" w:cs="Times New Roman"/>
          <w:sz w:val="24"/>
          <w:szCs w:val="24"/>
          <w:lang w:eastAsia="ru-RU"/>
        </w:rPr>
        <w:t xml:space="preserve"> отделить 3 целых значащих цифры, за которыми следует номер зоны, и от этих цифр отнять 500 км:</w:t>
      </w:r>
      <w:r w:rsidR="00115662">
        <w:rPr>
          <w:rFonts w:ascii="Times New Roman" w:eastAsia="Times New Roman" w:hAnsi="Times New Roman" w:cs="Times New Roman"/>
          <w:sz w:val="24"/>
          <w:szCs w:val="24"/>
          <w:lang w:eastAsia="ru-RU"/>
        </w:rPr>
        <w:t xml:space="preserve"> </w:t>
      </w:r>
      <w:r w:rsidRPr="00B36C8A">
        <w:rPr>
          <w:rFonts w:ascii="Times New Roman" w:eastAsia="Times New Roman" w:hAnsi="Times New Roman" w:cs="Times New Roman"/>
          <w:i/>
          <w:iCs/>
          <w:sz w:val="24"/>
          <w:szCs w:val="24"/>
          <w:lang w:eastAsia="ru-RU"/>
        </w:rPr>
        <w:t>где цифра 3 означает номер зоны.</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16ABE4D6" wp14:editId="5B76B41E">
            <wp:extent cx="4375150" cy="3289300"/>
            <wp:effectExtent l="19050" t="0" r="6350" b="0"/>
            <wp:docPr id="83" name="Рисунок 48" descr="http://pandia.ru/text/77/214/imag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andia.ru/text/77/214/images/image036.gif"/>
                    <pic:cNvPicPr>
                      <a:picLocks noChangeAspect="1" noChangeArrowheads="1"/>
                    </pic:cNvPicPr>
                  </pic:nvPicPr>
                  <pic:blipFill>
                    <a:blip r:embed="rId36" cstate="print"/>
                    <a:srcRect/>
                    <a:stretch>
                      <a:fillRect/>
                    </a:stretch>
                  </pic:blipFill>
                  <pic:spPr bwMode="auto">
                    <a:xfrm>
                      <a:off x="0" y="0"/>
                      <a:ext cx="4375150" cy="32893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8. Прямоугольная система координат</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2.3. Определение координат по карте</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На топографических картах обычно представлены обе системы координат (рис. 9).</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73E8BC96" wp14:editId="4297B097">
            <wp:extent cx="5511800" cy="4203700"/>
            <wp:effectExtent l="19050" t="0" r="0" b="0"/>
            <wp:docPr id="85" name="Рисунок 50" descr="http://pandia.ru/text/77/214/imag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andia.ru/text/77/214/images/image038.jpg"/>
                    <pic:cNvPicPr>
                      <a:picLocks noChangeAspect="1" noChangeArrowheads="1"/>
                    </pic:cNvPicPr>
                  </pic:nvPicPr>
                  <pic:blipFill>
                    <a:blip r:embed="rId37" cstate="print"/>
                    <a:srcRect/>
                    <a:stretch>
                      <a:fillRect/>
                    </a:stretch>
                  </pic:blipFill>
                  <pic:spPr bwMode="auto">
                    <a:xfrm>
                      <a:off x="0" y="0"/>
                      <a:ext cx="5511800" cy="4203700"/>
                    </a:xfrm>
                    <a:prstGeom prst="rect">
                      <a:avLst/>
                    </a:prstGeom>
                    <a:noFill/>
                    <a:ln w="9525">
                      <a:noFill/>
                      <a:miter lim="800000"/>
                      <a:headEnd/>
                      <a:tailEnd/>
                    </a:ln>
                  </pic:spPr>
                </pic:pic>
              </a:graphicData>
            </a:graphic>
          </wp:inline>
        </w:drawing>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9. Пример топографического плана</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proofErr w:type="gramStart"/>
      <w:r w:rsidRPr="00B36C8A">
        <w:rPr>
          <w:rFonts w:ascii="Times New Roman" w:eastAsia="Times New Roman" w:hAnsi="Times New Roman" w:cs="Times New Roman"/>
          <w:i/>
          <w:iCs/>
          <w:sz w:val="24"/>
          <w:szCs w:val="24"/>
          <w:lang w:eastAsia="ru-RU"/>
        </w:rPr>
        <w:lastRenderedPageBreak/>
        <w:t>Географическая система координат представлена двумя меридианами (западным и восточным) и двумя параллелями (южной и северной), ограничивающими рисунок карты.</w:t>
      </w:r>
      <w:proofErr w:type="gramEnd"/>
      <w:r w:rsidRPr="00B36C8A">
        <w:rPr>
          <w:rFonts w:ascii="Times New Roman" w:eastAsia="Times New Roman" w:hAnsi="Times New Roman" w:cs="Times New Roman"/>
          <w:i/>
          <w:iCs/>
          <w:sz w:val="24"/>
          <w:szCs w:val="24"/>
          <w:lang w:eastAsia="ru-RU"/>
        </w:rPr>
        <w:t xml:space="preserve"> Начало отсчета географических координат в левом нижнем углу карты, где записаны координаты этой угловой точки (φ – 54</w:t>
      </w:r>
      <w:r>
        <w:rPr>
          <w:rFonts w:ascii="Times New Roman" w:eastAsia="Times New Roman" w:hAnsi="Times New Roman" w:cs="Times New Roman"/>
          <w:i/>
          <w:iCs/>
          <w:noProof/>
          <w:sz w:val="24"/>
          <w:szCs w:val="24"/>
          <w:lang w:eastAsia="ru-RU"/>
        </w:rPr>
        <w:drawing>
          <wp:inline distT="0" distB="0" distL="0" distR="0" wp14:anchorId="505E727D" wp14:editId="525AF2E3">
            <wp:extent cx="508000" cy="177800"/>
            <wp:effectExtent l="0" t="0" r="6350" b="0"/>
            <wp:docPr id="90" name="Рисунок 51" descr="http://pandia.ru/text/77/214/imag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andia.ru/text/77/214/images/image039.gif"/>
                    <pic:cNvPicPr>
                      <a:picLocks noChangeAspect="1" noChangeArrowheads="1"/>
                    </pic:cNvPicPr>
                  </pic:nvPicPr>
                  <pic:blipFill>
                    <a:blip r:embed="rId38" cstate="print"/>
                    <a:srcRect/>
                    <a:stretch>
                      <a:fillRect/>
                    </a:stretch>
                  </pic:blipFill>
                  <pic:spPr bwMode="auto">
                    <a:xfrm>
                      <a:off x="0" y="0"/>
                      <a:ext cx="5080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и λ - </w:t>
      </w:r>
      <w:r>
        <w:rPr>
          <w:rFonts w:ascii="Times New Roman" w:eastAsia="Times New Roman" w:hAnsi="Times New Roman" w:cs="Times New Roman"/>
          <w:i/>
          <w:iCs/>
          <w:noProof/>
          <w:sz w:val="24"/>
          <w:szCs w:val="24"/>
          <w:lang w:eastAsia="ru-RU"/>
        </w:rPr>
        <w:drawing>
          <wp:inline distT="0" distB="0" distL="0" distR="0" wp14:anchorId="0624C144" wp14:editId="4B16F62A">
            <wp:extent cx="647700" cy="177800"/>
            <wp:effectExtent l="19050" t="0" r="0" b="0"/>
            <wp:docPr id="92" name="Рисунок 52" descr="http://pandia.ru/text/77/214/imag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andia.ru/text/77/214/images/image040.gif"/>
                    <pic:cNvPicPr>
                      <a:picLocks noChangeAspect="1" noChangeArrowheads="1"/>
                    </pic:cNvPicPr>
                  </pic:nvPicPr>
                  <pic:blipFill>
                    <a:blip r:embed="rId39" cstate="print"/>
                    <a:srcRect/>
                    <a:stretch>
                      <a:fillRect/>
                    </a:stretch>
                  </pic:blipFill>
                  <pic:spPr bwMode="auto">
                    <a:xfrm>
                      <a:off x="0" y="0"/>
                      <a:ext cx="647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Для определения географических координат точки</w:t>
      </w:r>
      <w:proofErr w:type="gramStart"/>
      <w:r w:rsidRPr="00B36C8A">
        <w:rPr>
          <w:rFonts w:ascii="Times New Roman" w:eastAsia="Times New Roman" w:hAnsi="Times New Roman" w:cs="Times New Roman"/>
          <w:i/>
          <w:iCs/>
          <w:sz w:val="24"/>
          <w:szCs w:val="24"/>
          <w:lang w:eastAsia="ru-RU"/>
        </w:rPr>
        <w:t xml:space="preserve"> А</w:t>
      </w:r>
      <w:proofErr w:type="gramEnd"/>
      <w:r w:rsidRPr="00B36C8A">
        <w:rPr>
          <w:rFonts w:ascii="Times New Roman" w:eastAsia="Times New Roman" w:hAnsi="Times New Roman" w:cs="Times New Roman"/>
          <w:i/>
          <w:iCs/>
          <w:sz w:val="24"/>
          <w:szCs w:val="24"/>
          <w:lang w:eastAsia="ru-RU"/>
        </w:rPr>
        <w:t xml:space="preserve"> необходимо спроецировать ее на линию меридиана для отсчета широты φ и на линию параллели, для отсчета долготы λ (при помощи треугольника опускаем перпендикуляр из точки А на вертикальную и горизонтальную линии широты и долготы). Для определения Δφ и Δλ точки</w:t>
      </w:r>
      <w:proofErr w:type="gramStart"/>
      <w:r w:rsidRPr="00B36C8A">
        <w:rPr>
          <w:rFonts w:ascii="Times New Roman" w:eastAsia="Times New Roman" w:hAnsi="Times New Roman" w:cs="Times New Roman"/>
          <w:i/>
          <w:iCs/>
          <w:sz w:val="24"/>
          <w:szCs w:val="24"/>
          <w:lang w:eastAsia="ru-RU"/>
        </w:rPr>
        <w:t xml:space="preserve"> А</w:t>
      </w:r>
      <w:proofErr w:type="gramEnd"/>
      <w:r w:rsidRPr="00B36C8A">
        <w:rPr>
          <w:rFonts w:ascii="Times New Roman" w:eastAsia="Times New Roman" w:hAnsi="Times New Roman" w:cs="Times New Roman"/>
          <w:i/>
          <w:iCs/>
          <w:sz w:val="24"/>
          <w:szCs w:val="24"/>
          <w:lang w:eastAsia="ru-RU"/>
        </w:rPr>
        <w:t xml:space="preserve"> необходимо просчитать количество целых минутных и 10-секундных отрезков, и, если необходимо, то и доли секунд (при помощи линейной интерполяции). К известным координатам широты и долготы, обозначенным в левом нижнем углу топографического плана или карты ( в нашем случае φ – 54</w:t>
      </w:r>
      <w:r>
        <w:rPr>
          <w:rFonts w:ascii="Times New Roman" w:eastAsia="Times New Roman" w:hAnsi="Times New Roman" w:cs="Times New Roman"/>
          <w:i/>
          <w:iCs/>
          <w:noProof/>
          <w:sz w:val="24"/>
          <w:szCs w:val="24"/>
          <w:lang w:eastAsia="ru-RU"/>
        </w:rPr>
        <w:drawing>
          <wp:inline distT="0" distB="0" distL="0" distR="0" wp14:anchorId="4AEE8665" wp14:editId="3BA6A210">
            <wp:extent cx="508000" cy="177800"/>
            <wp:effectExtent l="0" t="0" r="6350" b="0"/>
            <wp:docPr id="94" name="Рисунок 53" descr="http://pandia.ru/text/77/214/imag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andia.ru/text/77/214/images/image039.gif"/>
                    <pic:cNvPicPr>
                      <a:picLocks noChangeAspect="1" noChangeArrowheads="1"/>
                    </pic:cNvPicPr>
                  </pic:nvPicPr>
                  <pic:blipFill>
                    <a:blip r:embed="rId38" cstate="print"/>
                    <a:srcRect/>
                    <a:stretch>
                      <a:fillRect/>
                    </a:stretch>
                  </pic:blipFill>
                  <pic:spPr bwMode="auto">
                    <a:xfrm>
                      <a:off x="0" y="0"/>
                      <a:ext cx="5080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и</w:t>
      </w:r>
      <w:proofErr w:type="gramStart"/>
      <w:r w:rsidRPr="00B36C8A">
        <w:rPr>
          <w:rFonts w:ascii="Times New Roman" w:eastAsia="Times New Roman" w:hAnsi="Times New Roman" w:cs="Times New Roman"/>
          <w:i/>
          <w:iCs/>
          <w:sz w:val="24"/>
          <w:szCs w:val="24"/>
          <w:lang w:eastAsia="ru-RU"/>
        </w:rPr>
        <w:t xml:space="preserve"> λ - </w:t>
      </w:r>
      <w:r>
        <w:rPr>
          <w:rFonts w:ascii="Times New Roman" w:eastAsia="Times New Roman" w:hAnsi="Times New Roman" w:cs="Times New Roman"/>
          <w:i/>
          <w:iCs/>
          <w:noProof/>
          <w:sz w:val="24"/>
          <w:szCs w:val="24"/>
          <w:lang w:eastAsia="ru-RU"/>
        </w:rPr>
        <w:drawing>
          <wp:inline distT="0" distB="0" distL="0" distR="0" wp14:anchorId="02A423B2" wp14:editId="6DFA1C02">
            <wp:extent cx="647700" cy="177800"/>
            <wp:effectExtent l="19050" t="0" r="0" b="0"/>
            <wp:docPr id="96" name="Рисунок 54" descr="http://pandia.ru/text/77/214/imag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andia.ru/text/77/214/images/image040.gif"/>
                    <pic:cNvPicPr>
                      <a:picLocks noChangeAspect="1" noChangeArrowheads="1"/>
                    </pic:cNvPicPr>
                  </pic:nvPicPr>
                  <pic:blipFill>
                    <a:blip r:embed="rId39" cstate="print"/>
                    <a:srcRect/>
                    <a:stretch>
                      <a:fillRect/>
                    </a:stretch>
                  </pic:blipFill>
                  <pic:spPr bwMode="auto">
                    <a:xfrm>
                      <a:off x="0" y="0"/>
                      <a:ext cx="647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w:t>
      </w:r>
      <w:proofErr w:type="gramEnd"/>
      <w:r w:rsidRPr="00B36C8A">
        <w:rPr>
          <w:rFonts w:ascii="Times New Roman" w:eastAsia="Times New Roman" w:hAnsi="Times New Roman" w:cs="Times New Roman"/>
          <w:i/>
          <w:iCs/>
          <w:sz w:val="24"/>
          <w:szCs w:val="24"/>
          <w:lang w:eastAsia="ru-RU"/>
        </w:rPr>
        <w:t>прибавить рассчитанные приращения координат Δφ и Δλ.</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Прямоугольная система координат представлена на карте километровой сеткой. Вертикальные линии километровой сетки параллельны осевому меридиану зоны. Расстояние между километровыми линиями </w:t>
      </w:r>
      <w:proofErr w:type="spellStart"/>
      <w:r w:rsidRPr="00B36C8A">
        <w:rPr>
          <w:rFonts w:ascii="Times New Roman" w:eastAsia="Times New Roman" w:hAnsi="Times New Roman" w:cs="Times New Roman"/>
          <w:i/>
          <w:iCs/>
          <w:sz w:val="24"/>
          <w:szCs w:val="24"/>
          <w:lang w:eastAsia="ru-RU"/>
        </w:rPr>
        <w:t>беруться</w:t>
      </w:r>
      <w:proofErr w:type="spellEnd"/>
      <w:r w:rsidRPr="00B36C8A">
        <w:rPr>
          <w:rFonts w:ascii="Times New Roman" w:eastAsia="Times New Roman" w:hAnsi="Times New Roman" w:cs="Times New Roman"/>
          <w:i/>
          <w:iCs/>
          <w:sz w:val="24"/>
          <w:szCs w:val="24"/>
          <w:lang w:eastAsia="ru-RU"/>
        </w:rPr>
        <w:t xml:space="preserve"> равными:</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на картах </w:t>
      </w:r>
      <w:r>
        <w:rPr>
          <w:rFonts w:ascii="Times New Roman" w:eastAsia="Times New Roman" w:hAnsi="Times New Roman" w:cs="Times New Roman"/>
          <w:i/>
          <w:iCs/>
          <w:noProof/>
          <w:sz w:val="24"/>
          <w:szCs w:val="24"/>
          <w:lang w:eastAsia="ru-RU"/>
        </w:rPr>
        <w:drawing>
          <wp:inline distT="0" distB="0" distL="0" distR="0" wp14:anchorId="2F116959" wp14:editId="4A034609">
            <wp:extent cx="3009900" cy="203200"/>
            <wp:effectExtent l="19050" t="0" r="0" b="0"/>
            <wp:docPr id="98" name="Рисунок 55" descr="http://pandia.ru/text/77/214/imag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andia.ru/text/77/214/images/image041.gif"/>
                    <pic:cNvPicPr>
                      <a:picLocks noChangeAspect="1" noChangeArrowheads="1"/>
                    </pic:cNvPicPr>
                  </pic:nvPicPr>
                  <pic:blipFill>
                    <a:blip r:embed="rId40" cstate="print"/>
                    <a:srcRect/>
                    <a:stretch>
                      <a:fillRect/>
                    </a:stretch>
                  </pic:blipFill>
                  <pic:spPr bwMode="auto">
                    <a:xfrm>
                      <a:off x="0" y="0"/>
                      <a:ext cx="3009900" cy="203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- 1 км,</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на картах </w:t>
      </w:r>
      <w:r>
        <w:rPr>
          <w:rFonts w:ascii="Times New Roman" w:eastAsia="Times New Roman" w:hAnsi="Times New Roman" w:cs="Times New Roman"/>
          <w:i/>
          <w:iCs/>
          <w:noProof/>
          <w:sz w:val="24"/>
          <w:szCs w:val="24"/>
          <w:lang w:eastAsia="ru-RU"/>
        </w:rPr>
        <w:drawing>
          <wp:inline distT="0" distB="0" distL="0" distR="0" wp14:anchorId="7AA2A4C7" wp14:editId="4C985A82">
            <wp:extent cx="990600" cy="203200"/>
            <wp:effectExtent l="19050" t="0" r="0" b="0"/>
            <wp:docPr id="100" name="Рисунок 56" descr="http://pandia.ru/text/77/214/imag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andia.ru/text/77/214/images/image042.gif"/>
                    <pic:cNvPicPr>
                      <a:picLocks noChangeAspect="1" noChangeArrowheads="1"/>
                    </pic:cNvPicPr>
                  </pic:nvPicPr>
                  <pic:blipFill>
                    <a:blip r:embed="rId41" cstate="print"/>
                    <a:srcRect/>
                    <a:stretch>
                      <a:fillRect/>
                    </a:stretch>
                  </pic:blipFill>
                  <pic:spPr bwMode="auto">
                    <a:xfrm>
                      <a:off x="0" y="0"/>
                      <a:ext cx="990600" cy="203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2 км.</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Крайнее левое пересечение осевого меридиана с перпендикулярной к нему параллелью километровой сетки оцифрованы полной цифрой (Х=6065, У=4311), в остальных местах – только последними двумя цифрами, называемыми сокращенными координатами. Эти сокращённые координаты применяются для обозначения квадратов координатной сетки: точка</w:t>
      </w:r>
      <w:proofErr w:type="gramStart"/>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А</w:t>
      </w:r>
      <w:proofErr w:type="gramEnd"/>
      <w:r w:rsidRPr="00B36C8A">
        <w:rPr>
          <w:rFonts w:ascii="Times New Roman" w:eastAsia="Times New Roman" w:hAnsi="Times New Roman" w:cs="Times New Roman"/>
          <w:i/>
          <w:iCs/>
          <w:sz w:val="24"/>
          <w:szCs w:val="24"/>
          <w:lang w:eastAsia="ru-RU"/>
        </w:rPr>
        <w:t xml:space="preserve"> расположена в квадрате 66/12.</w:t>
      </w:r>
    </w:p>
    <w:p w:rsidR="009C6472" w:rsidRPr="00B36C8A" w:rsidRDefault="009C647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определения прямоугольных координат достаточно измерить приращение расстояния до ближайших к точке сторон квадрата километровой сетки ( ∆Х; ∆У) и прибавить их к известным координатам Х и</w:t>
      </w:r>
      <w:proofErr w:type="gramStart"/>
      <w:r w:rsidRPr="00B36C8A">
        <w:rPr>
          <w:rFonts w:ascii="Times New Roman" w:eastAsia="Times New Roman" w:hAnsi="Times New Roman" w:cs="Times New Roman"/>
          <w:i/>
          <w:iCs/>
          <w:sz w:val="24"/>
          <w:szCs w:val="24"/>
          <w:lang w:eastAsia="ru-RU"/>
        </w:rPr>
        <w:t xml:space="preserve"> У</w:t>
      </w:r>
      <w:proofErr w:type="gramEnd"/>
      <w:r w:rsidRPr="00B36C8A">
        <w:rPr>
          <w:rFonts w:ascii="Times New Roman" w:eastAsia="Times New Roman" w:hAnsi="Times New Roman" w:cs="Times New Roman"/>
          <w:i/>
          <w:iCs/>
          <w:sz w:val="24"/>
          <w:szCs w:val="24"/>
          <w:lang w:eastAsia="ru-RU"/>
        </w:rPr>
        <w:t xml:space="preserve"> левого нижнего угла квадрата, в котором находится данная точка.</w:t>
      </w:r>
    </w:p>
    <w:p w:rsidR="007C4AEE" w:rsidRPr="007C4AEE" w:rsidRDefault="007C4AEE" w:rsidP="00873F07">
      <w:pPr>
        <w:spacing w:before="100" w:beforeAutospacing="1" w:after="100" w:afterAutospacing="1" w:line="240" w:lineRule="auto"/>
        <w:ind w:firstLine="567"/>
        <w:jc w:val="both"/>
        <w:rPr>
          <w:rFonts w:ascii="Times New Roman" w:eastAsia="Times New Roman" w:hAnsi="Times New Roman" w:cs="Times New Roman"/>
          <w:b/>
          <w:bCs/>
          <w:iCs/>
          <w:sz w:val="24"/>
          <w:szCs w:val="24"/>
          <w:lang w:eastAsia="ru-RU"/>
        </w:rPr>
      </w:pPr>
      <w:r w:rsidRPr="007C4AEE">
        <w:rPr>
          <w:rFonts w:ascii="Times New Roman" w:eastAsia="Times New Roman" w:hAnsi="Times New Roman" w:cs="Times New Roman"/>
          <w:b/>
          <w:bCs/>
          <w:iCs/>
          <w:sz w:val="24"/>
          <w:szCs w:val="24"/>
          <w:lang w:eastAsia="ru-RU"/>
        </w:rPr>
        <w:t>Тема 2. Ориентирование  линий</w:t>
      </w:r>
    </w:p>
    <w:p w:rsidR="007C4AEE" w:rsidRPr="007C4AEE" w:rsidRDefault="007C4AEE" w:rsidP="00873F07">
      <w:pPr>
        <w:spacing w:after="0" w:line="240" w:lineRule="auto"/>
        <w:ind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1</w:t>
      </w:r>
      <w:r w:rsidRPr="007C4AEE">
        <w:rPr>
          <w:rFonts w:ascii="Times New Roman" w:eastAsia="Times New Roman" w:hAnsi="Times New Roman" w:cs="Times New Roman"/>
          <w:b/>
          <w:bCs/>
          <w:iCs/>
          <w:sz w:val="24"/>
          <w:szCs w:val="24"/>
          <w:lang w:eastAsia="ru-RU"/>
        </w:rPr>
        <w:t xml:space="preserve"> Углы ориентирования в географической системе координат</w:t>
      </w:r>
    </w:p>
    <w:p w:rsidR="007C4AEE" w:rsidRPr="007C4AEE" w:rsidRDefault="007C4AEE" w:rsidP="00873F07">
      <w:pPr>
        <w:spacing w:after="0" w:line="240" w:lineRule="auto"/>
        <w:ind w:firstLine="567"/>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2</w:t>
      </w:r>
      <w:r w:rsidRPr="007C4AEE">
        <w:rPr>
          <w:rFonts w:ascii="Times New Roman" w:eastAsia="Times New Roman" w:hAnsi="Times New Roman" w:cs="Times New Roman"/>
          <w:b/>
          <w:bCs/>
          <w:iCs/>
          <w:sz w:val="24"/>
          <w:szCs w:val="24"/>
          <w:lang w:eastAsia="ru-RU"/>
        </w:rPr>
        <w:t xml:space="preserve"> Углы ориентирования в прямоугольной системе координат</w:t>
      </w:r>
    </w:p>
    <w:p w:rsidR="007C4AEE" w:rsidRPr="007C4AEE" w:rsidRDefault="007C4AEE" w:rsidP="00873F07">
      <w:pPr>
        <w:spacing w:after="0" w:line="240" w:lineRule="auto"/>
        <w:ind w:firstLine="567"/>
        <w:jc w:val="both"/>
        <w:rPr>
          <w:rFonts w:ascii="Times New Roman" w:eastAsia="Times New Roman" w:hAnsi="Times New Roman" w:cs="Times New Roman"/>
          <w:iCs/>
          <w:sz w:val="24"/>
          <w:szCs w:val="24"/>
          <w:lang w:eastAsia="ru-RU"/>
        </w:rPr>
      </w:pPr>
      <w:r w:rsidRPr="007C4AEE">
        <w:rPr>
          <w:rFonts w:ascii="Times New Roman" w:eastAsia="Times New Roman" w:hAnsi="Times New Roman" w:cs="Times New Roman"/>
          <w:b/>
          <w:bCs/>
          <w:iCs/>
          <w:sz w:val="24"/>
          <w:szCs w:val="24"/>
          <w:lang w:eastAsia="ru-RU"/>
        </w:rPr>
        <w:t>3  Углы ориентирования на местности</w:t>
      </w:r>
    </w:p>
    <w:p w:rsidR="009C6472" w:rsidRPr="009C6472" w:rsidRDefault="009C6472" w:rsidP="00873F07">
      <w:pPr>
        <w:spacing w:after="0" w:line="240" w:lineRule="auto"/>
        <w:ind w:firstLine="567"/>
        <w:jc w:val="both"/>
        <w:rPr>
          <w:rFonts w:ascii="Times New Roman" w:eastAsia="Times New Roman" w:hAnsi="Times New Roman" w:cs="Times New Roman"/>
          <w:iCs/>
          <w:sz w:val="24"/>
          <w:szCs w:val="24"/>
          <w:lang w:eastAsia="ru-RU"/>
        </w:rPr>
      </w:pPr>
      <w:r w:rsidRPr="009C6472">
        <w:rPr>
          <w:rFonts w:ascii="Times New Roman" w:eastAsia="Times New Roman" w:hAnsi="Times New Roman" w:cs="Times New Roman"/>
          <w:b/>
          <w:bCs/>
          <w:iCs/>
          <w:sz w:val="24"/>
          <w:szCs w:val="24"/>
          <w:lang w:eastAsia="ru-RU"/>
        </w:rPr>
        <w:t>4 Ориентирование карты на местности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ориентирования карт или объекта на местности достаточно ориентировать линию, принадлежащую данной карте или объекту.</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того</w:t>
      </w:r>
      <w:proofErr w:type="gramStart"/>
      <w:r w:rsidRPr="00B36C8A">
        <w:rPr>
          <w:rFonts w:ascii="Times New Roman" w:eastAsia="Times New Roman" w:hAnsi="Times New Roman" w:cs="Times New Roman"/>
          <w:i/>
          <w:iCs/>
          <w:sz w:val="24"/>
          <w:szCs w:val="24"/>
          <w:lang w:eastAsia="ru-RU"/>
        </w:rPr>
        <w:t>,</w:t>
      </w:r>
      <w:proofErr w:type="gramEnd"/>
      <w:r w:rsidRPr="00B36C8A">
        <w:rPr>
          <w:rFonts w:ascii="Times New Roman" w:eastAsia="Times New Roman" w:hAnsi="Times New Roman" w:cs="Times New Roman"/>
          <w:i/>
          <w:iCs/>
          <w:sz w:val="24"/>
          <w:szCs w:val="24"/>
          <w:lang w:eastAsia="ru-RU"/>
        </w:rPr>
        <w:t xml:space="preserve"> чтобы ориентировать линию в пространстве, надо знать </w:t>
      </w:r>
      <w:r w:rsidRPr="00B36C8A">
        <w:rPr>
          <w:rFonts w:ascii="Times New Roman" w:eastAsia="Times New Roman" w:hAnsi="Times New Roman" w:cs="Times New Roman"/>
          <w:b/>
          <w:bCs/>
          <w:i/>
          <w:iCs/>
          <w:sz w:val="24"/>
          <w:szCs w:val="24"/>
          <w:lang w:eastAsia="ru-RU"/>
        </w:rPr>
        <w:t>угол ориентирования.</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Угол ориентирования</w:t>
      </w:r>
      <w:r w:rsidRPr="00B36C8A">
        <w:rPr>
          <w:rFonts w:ascii="Times New Roman" w:eastAsia="Times New Roman" w:hAnsi="Times New Roman" w:cs="Times New Roman"/>
          <w:b/>
          <w:bCs/>
          <w:i/>
          <w:iCs/>
          <w:sz w:val="24"/>
          <w:szCs w:val="24"/>
          <w:lang w:eastAsia="ru-RU"/>
        </w:rPr>
        <w:t xml:space="preserve"> - это угол между ориентируемой линией и направлением, принятым </w:t>
      </w:r>
      <w:proofErr w:type="gramStart"/>
      <w:r w:rsidRPr="00B36C8A">
        <w:rPr>
          <w:rFonts w:ascii="Times New Roman" w:eastAsia="Times New Roman" w:hAnsi="Times New Roman" w:cs="Times New Roman"/>
          <w:b/>
          <w:bCs/>
          <w:i/>
          <w:iCs/>
          <w:sz w:val="24"/>
          <w:szCs w:val="24"/>
          <w:lang w:eastAsia="ru-RU"/>
        </w:rPr>
        <w:t>за</w:t>
      </w:r>
      <w:proofErr w:type="gramEnd"/>
      <w:r w:rsidRPr="00B36C8A">
        <w:rPr>
          <w:rFonts w:ascii="Times New Roman" w:eastAsia="Times New Roman" w:hAnsi="Times New Roman" w:cs="Times New Roman"/>
          <w:b/>
          <w:bCs/>
          <w:i/>
          <w:iCs/>
          <w:sz w:val="24"/>
          <w:szCs w:val="24"/>
          <w:lang w:eastAsia="ru-RU"/>
        </w:rPr>
        <w:t xml:space="preserve"> начальное в данной системе координат.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1</w:t>
      </w:r>
      <w:r>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b/>
          <w:bCs/>
          <w:i/>
          <w:iCs/>
          <w:sz w:val="24"/>
          <w:szCs w:val="24"/>
          <w:lang w:eastAsia="ru-RU"/>
        </w:rPr>
        <w:t>Углы ориентирования в географической системе координат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lastRenderedPageBreak/>
        <w:t xml:space="preserve">В географической системе координат за начальное направление принято северное направление географического меридиана (рис. 10) и углами ориентирования являются </w:t>
      </w:r>
      <w:r w:rsidRPr="00B36C8A">
        <w:rPr>
          <w:rFonts w:ascii="Times New Roman" w:eastAsia="Times New Roman" w:hAnsi="Times New Roman" w:cs="Times New Roman"/>
          <w:b/>
          <w:bCs/>
          <w:i/>
          <w:iCs/>
          <w:sz w:val="24"/>
          <w:szCs w:val="24"/>
          <w:u w:val="single"/>
          <w:lang w:eastAsia="ru-RU"/>
        </w:rPr>
        <w:t xml:space="preserve">географический </w:t>
      </w:r>
      <w:hyperlink r:id="rId42" w:tooltip="Азимут" w:history="1">
        <w:r w:rsidRPr="00B36C8A">
          <w:rPr>
            <w:rFonts w:ascii="Times New Roman" w:eastAsia="Times New Roman" w:hAnsi="Times New Roman" w:cs="Times New Roman"/>
            <w:b/>
            <w:bCs/>
            <w:i/>
            <w:iCs/>
            <w:color w:val="0000FF"/>
            <w:sz w:val="24"/>
            <w:szCs w:val="24"/>
            <w:u w:val="single"/>
            <w:lang w:eastAsia="ru-RU"/>
          </w:rPr>
          <w:t>азимут</w:t>
        </w:r>
      </w:hyperlink>
      <w:r w:rsidRPr="00B36C8A">
        <w:rPr>
          <w:rFonts w:ascii="Times New Roman" w:eastAsia="Times New Roman" w:hAnsi="Times New Roman" w:cs="Times New Roman"/>
          <w:b/>
          <w:bCs/>
          <w:i/>
          <w:iCs/>
          <w:sz w:val="24"/>
          <w:szCs w:val="24"/>
          <w:lang w:eastAsia="ru-RU"/>
        </w:rPr>
        <w:t xml:space="preserve"> </w:t>
      </w:r>
      <w:proofErr w:type="spellStart"/>
      <w:r w:rsidRPr="00B36C8A">
        <w:rPr>
          <w:rFonts w:ascii="Times New Roman" w:eastAsia="Times New Roman" w:hAnsi="Times New Roman" w:cs="Times New Roman"/>
          <w:b/>
          <w:bCs/>
          <w:i/>
          <w:iCs/>
          <w:sz w:val="24"/>
          <w:szCs w:val="24"/>
          <w:lang w:eastAsia="ru-RU"/>
        </w:rPr>
        <w:t>Аг</w:t>
      </w:r>
      <w:proofErr w:type="spellEnd"/>
      <w:r w:rsidRPr="00B36C8A">
        <w:rPr>
          <w:rFonts w:ascii="Times New Roman" w:eastAsia="Times New Roman" w:hAnsi="Times New Roman" w:cs="Times New Roman"/>
          <w:b/>
          <w:bCs/>
          <w:i/>
          <w:iCs/>
          <w:sz w:val="24"/>
          <w:szCs w:val="24"/>
          <w:lang w:eastAsia="ru-RU"/>
        </w:rPr>
        <w:t xml:space="preserve"> и </w:t>
      </w:r>
      <w:r w:rsidRPr="00B36C8A">
        <w:rPr>
          <w:rFonts w:ascii="Times New Roman" w:eastAsia="Times New Roman" w:hAnsi="Times New Roman" w:cs="Times New Roman"/>
          <w:b/>
          <w:bCs/>
          <w:i/>
          <w:iCs/>
          <w:sz w:val="24"/>
          <w:szCs w:val="24"/>
          <w:u w:val="single"/>
          <w:lang w:eastAsia="ru-RU"/>
        </w:rPr>
        <w:t>географический румб</w:t>
      </w:r>
      <w:r w:rsidRPr="00B36C8A">
        <w:rPr>
          <w:rFonts w:ascii="Times New Roman" w:eastAsia="Times New Roman" w:hAnsi="Times New Roman" w:cs="Times New Roman"/>
          <w:b/>
          <w:bCs/>
          <w:i/>
          <w:iCs/>
          <w:sz w:val="24"/>
          <w:szCs w:val="24"/>
          <w:lang w:eastAsia="ru-RU"/>
        </w:rPr>
        <w:t xml:space="preserve"> </w:t>
      </w:r>
      <w:proofErr w:type="spellStart"/>
      <w:proofErr w:type="gramStart"/>
      <w:r w:rsidRPr="00B36C8A">
        <w:rPr>
          <w:rFonts w:ascii="Times New Roman" w:eastAsia="Times New Roman" w:hAnsi="Times New Roman" w:cs="Times New Roman"/>
          <w:b/>
          <w:bCs/>
          <w:i/>
          <w:iCs/>
          <w:sz w:val="24"/>
          <w:szCs w:val="24"/>
          <w:lang w:eastAsia="ru-RU"/>
        </w:rPr>
        <w:t>r</w:t>
      </w:r>
      <w:proofErr w:type="gramEnd"/>
      <w:r w:rsidRPr="00B36C8A">
        <w:rPr>
          <w:rFonts w:ascii="Times New Roman" w:eastAsia="Times New Roman" w:hAnsi="Times New Roman" w:cs="Times New Roman"/>
          <w:b/>
          <w:bCs/>
          <w:i/>
          <w:iCs/>
          <w:sz w:val="24"/>
          <w:szCs w:val="24"/>
          <w:lang w:eastAsia="ru-RU"/>
        </w:rPr>
        <w:t>г</w:t>
      </w:r>
      <w:proofErr w:type="spellEnd"/>
      <w:r w:rsidRPr="00B36C8A">
        <w:rPr>
          <w:rFonts w:ascii="Times New Roman" w:eastAsia="Times New Roman" w:hAnsi="Times New Roman" w:cs="Times New Roman"/>
          <w:b/>
          <w:bCs/>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Географический азимут</w:t>
      </w:r>
      <w:r w:rsidRPr="00B36C8A">
        <w:rPr>
          <w:rFonts w:ascii="Times New Roman" w:eastAsia="Times New Roman" w:hAnsi="Times New Roman" w:cs="Times New Roman"/>
          <w:i/>
          <w:iCs/>
          <w:sz w:val="24"/>
          <w:szCs w:val="24"/>
          <w:lang w:eastAsia="ru-RU"/>
        </w:rPr>
        <w:t xml:space="preserve"> – </w:t>
      </w:r>
      <w:r w:rsidRPr="00B36C8A">
        <w:rPr>
          <w:rFonts w:ascii="Times New Roman" w:eastAsia="Times New Roman" w:hAnsi="Times New Roman" w:cs="Times New Roman"/>
          <w:b/>
          <w:bCs/>
          <w:i/>
          <w:iCs/>
          <w:sz w:val="24"/>
          <w:szCs w:val="24"/>
          <w:lang w:eastAsia="ru-RU"/>
        </w:rPr>
        <w:t>угол, отсчитываемый по часовой стрелке от северного направления географического меридиана, проходящего через точку ориентирования, до ориентируемой линии. Изменяется от 0˚ до 360˚.</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Географические меридианы в концевых точках линии не параллельны между собой, поэтому азимут одной и той же линии (рис. 10 а, линия АВ) в различных её точках будет различен (в точке</w:t>
      </w:r>
      <w:proofErr w:type="gramStart"/>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А</w:t>
      </w:r>
      <w:proofErr w:type="gramEnd"/>
      <w:r w:rsidRPr="00B36C8A">
        <w:rPr>
          <w:rFonts w:ascii="Times New Roman" w:eastAsia="Times New Roman" w:hAnsi="Times New Roman" w:cs="Times New Roman"/>
          <w:i/>
          <w:iCs/>
          <w:sz w:val="24"/>
          <w:szCs w:val="24"/>
          <w:lang w:eastAsia="ru-RU"/>
        </w:rPr>
        <w:t xml:space="preserve"> азимут </w:t>
      </w:r>
      <w:proofErr w:type="spellStart"/>
      <w:r w:rsidRPr="00B36C8A">
        <w:rPr>
          <w:rFonts w:ascii="Times New Roman" w:eastAsia="Times New Roman" w:hAnsi="Times New Roman" w:cs="Times New Roman"/>
          <w:b/>
          <w:bCs/>
          <w:i/>
          <w:iCs/>
          <w:sz w:val="24"/>
          <w:szCs w:val="24"/>
          <w:lang w:eastAsia="ru-RU"/>
        </w:rPr>
        <w:t>Аг</w:t>
      </w:r>
      <w:proofErr w:type="spellEnd"/>
      <w:r w:rsidRPr="00B36C8A">
        <w:rPr>
          <w:rFonts w:ascii="Times New Roman" w:eastAsia="Times New Roman" w:hAnsi="Times New Roman" w:cs="Times New Roman"/>
          <w:b/>
          <w:bCs/>
          <w:i/>
          <w:iCs/>
          <w:sz w:val="24"/>
          <w:szCs w:val="24"/>
          <w:lang w:eastAsia="ru-RU"/>
        </w:rPr>
        <w:t xml:space="preserve"> А)</w:t>
      </w:r>
      <w:r w:rsidRPr="00B36C8A">
        <w:rPr>
          <w:rFonts w:ascii="Times New Roman" w:eastAsia="Times New Roman" w:hAnsi="Times New Roman" w:cs="Times New Roman"/>
          <w:i/>
          <w:iCs/>
          <w:sz w:val="24"/>
          <w:szCs w:val="24"/>
          <w:lang w:eastAsia="ru-RU"/>
        </w:rPr>
        <w:t xml:space="preserve"> не равен азимуту в точке </w:t>
      </w:r>
      <w:r w:rsidRPr="00B36C8A">
        <w:rPr>
          <w:rFonts w:ascii="Times New Roman" w:eastAsia="Times New Roman" w:hAnsi="Times New Roman" w:cs="Times New Roman"/>
          <w:b/>
          <w:bCs/>
          <w:i/>
          <w:iCs/>
          <w:sz w:val="24"/>
          <w:szCs w:val="24"/>
          <w:lang w:eastAsia="ru-RU"/>
        </w:rPr>
        <w:t xml:space="preserve">В - </w:t>
      </w:r>
      <w:proofErr w:type="spellStart"/>
      <w:r w:rsidRPr="00B36C8A">
        <w:rPr>
          <w:rFonts w:ascii="Times New Roman" w:eastAsia="Times New Roman" w:hAnsi="Times New Roman" w:cs="Times New Roman"/>
          <w:b/>
          <w:bCs/>
          <w:i/>
          <w:iCs/>
          <w:sz w:val="24"/>
          <w:szCs w:val="24"/>
          <w:lang w:eastAsia="ru-RU"/>
        </w:rPr>
        <w:t>Аг</w:t>
      </w:r>
      <w:proofErr w:type="spellEnd"/>
      <w:r w:rsidRPr="00B36C8A">
        <w:rPr>
          <w:rFonts w:ascii="Times New Roman" w:eastAsia="Times New Roman" w:hAnsi="Times New Roman" w:cs="Times New Roman"/>
          <w:b/>
          <w:bCs/>
          <w:i/>
          <w:iCs/>
          <w:sz w:val="24"/>
          <w:szCs w:val="24"/>
          <w:lang w:eastAsia="ru-RU"/>
        </w:rPr>
        <w:t xml:space="preserve"> (В).</w:t>
      </w:r>
      <w:r w:rsidRPr="00B36C8A">
        <w:rPr>
          <w:rFonts w:ascii="Times New Roman" w:eastAsia="Times New Roman" w:hAnsi="Times New Roman" w:cs="Times New Roman"/>
          <w:i/>
          <w:iCs/>
          <w:sz w:val="24"/>
          <w:szCs w:val="24"/>
          <w:lang w:eastAsia="ru-RU"/>
        </w:rPr>
        <w:t xml:space="preserve"> Это различие определяется углом </w:t>
      </w:r>
      <w:r w:rsidRPr="00B36C8A">
        <w:rPr>
          <w:rFonts w:ascii="Times New Roman" w:eastAsia="Times New Roman" w:hAnsi="Times New Roman" w:cs="Times New Roman"/>
          <w:b/>
          <w:bCs/>
          <w:i/>
          <w:iCs/>
          <w:sz w:val="24"/>
          <w:szCs w:val="24"/>
          <w:lang w:eastAsia="ru-RU"/>
        </w:rPr>
        <w:t>γ</w:t>
      </w:r>
      <w:r w:rsidRPr="00B36C8A">
        <w:rPr>
          <w:rFonts w:ascii="Times New Roman" w:eastAsia="Times New Roman" w:hAnsi="Times New Roman" w:cs="Times New Roman"/>
          <w:i/>
          <w:iCs/>
          <w:sz w:val="24"/>
          <w:szCs w:val="24"/>
          <w:lang w:eastAsia="ru-RU"/>
        </w:rPr>
        <w:t>, который называется сближением меридианов.</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14:anchorId="0BD4FC94" wp14:editId="04EA7AF5">
            <wp:extent cx="1092200" cy="317500"/>
            <wp:effectExtent l="0" t="0" r="0" b="0"/>
            <wp:docPr id="1" name="Рисунок 57" descr="http://pandia.ru/text/77/214/imag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andia.ru/text/77/214/images/image043.gif"/>
                    <pic:cNvPicPr>
                      <a:picLocks noChangeAspect="1" noChangeArrowheads="1"/>
                    </pic:cNvPicPr>
                  </pic:nvPicPr>
                  <pic:blipFill>
                    <a:blip r:embed="rId43" cstate="print"/>
                    <a:srcRect/>
                    <a:stretch>
                      <a:fillRect/>
                    </a:stretch>
                  </pic:blipFill>
                  <pic:spPr bwMode="auto">
                    <a:xfrm>
                      <a:off x="0" y="0"/>
                      <a:ext cx="1092200" cy="3175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(12)</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В географической системе координат, за начальное направление принято северное направление географического меридиана </w:t>
      </w:r>
      <w:r w:rsidRPr="00B36C8A">
        <w:rPr>
          <w:rFonts w:ascii="Times New Roman" w:eastAsia="Times New Roman" w:hAnsi="Times New Roman" w:cs="Times New Roman"/>
          <w:i/>
          <w:iCs/>
          <w:sz w:val="24"/>
          <w:szCs w:val="24"/>
          <w:lang w:eastAsia="ru-RU"/>
        </w:rPr>
        <w:t>(рис. 10)</w:t>
      </w:r>
      <w:r w:rsidRPr="00B36C8A">
        <w:rPr>
          <w:rFonts w:ascii="Times New Roman" w:eastAsia="Times New Roman" w:hAnsi="Times New Roman" w:cs="Times New Roman"/>
          <w:b/>
          <w:bCs/>
          <w:i/>
          <w:iCs/>
          <w:sz w:val="24"/>
          <w:szCs w:val="24"/>
          <w:lang w:eastAsia="ru-RU"/>
        </w:rPr>
        <w:t xml:space="preserve"> и углами ориентирования являются</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u w:val="single"/>
          <w:lang w:eastAsia="ru-RU"/>
        </w:rPr>
        <w:t>географический азимут</w:t>
      </w:r>
      <w:r w:rsidRPr="00B36C8A">
        <w:rPr>
          <w:rFonts w:ascii="Times New Roman" w:eastAsia="Times New Roman" w:hAnsi="Times New Roman" w:cs="Times New Roman"/>
          <w:b/>
          <w:bCs/>
          <w:i/>
          <w:iCs/>
          <w:sz w:val="24"/>
          <w:szCs w:val="24"/>
          <w:lang w:eastAsia="ru-RU"/>
        </w:rPr>
        <w:t xml:space="preserve"> </w:t>
      </w:r>
      <w:r>
        <w:rPr>
          <w:rFonts w:ascii="Times New Roman" w:eastAsia="Times New Roman" w:hAnsi="Times New Roman" w:cs="Times New Roman"/>
          <w:b/>
          <w:bCs/>
          <w:i/>
          <w:iCs/>
          <w:noProof/>
          <w:sz w:val="24"/>
          <w:szCs w:val="24"/>
          <w:lang w:eastAsia="ru-RU"/>
        </w:rPr>
        <w:drawing>
          <wp:inline distT="0" distB="0" distL="0" distR="0" wp14:anchorId="327BBD88" wp14:editId="5022CA8B">
            <wp:extent cx="215900" cy="165100"/>
            <wp:effectExtent l="19050" t="0" r="0" b="0"/>
            <wp:docPr id="2" name="Рисунок 58" descr="http://pandia.ru/text/77/214/imag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andia.ru/text/77/214/images/image044.gif"/>
                    <pic:cNvPicPr>
                      <a:picLocks noChangeAspect="1" noChangeArrowheads="1"/>
                    </pic:cNvPicPr>
                  </pic:nvPicPr>
                  <pic:blipFill>
                    <a:blip r:embed="rId44" cstate="print"/>
                    <a:srcRect/>
                    <a:stretch>
                      <a:fillRect/>
                    </a:stretch>
                  </pic:blipFill>
                  <pic:spPr bwMode="auto">
                    <a:xfrm>
                      <a:off x="0" y="0"/>
                      <a:ext cx="215900" cy="165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и </w:t>
      </w:r>
      <w:r w:rsidRPr="00B36C8A">
        <w:rPr>
          <w:rFonts w:ascii="Times New Roman" w:eastAsia="Times New Roman" w:hAnsi="Times New Roman" w:cs="Times New Roman"/>
          <w:b/>
          <w:bCs/>
          <w:i/>
          <w:iCs/>
          <w:sz w:val="24"/>
          <w:szCs w:val="24"/>
          <w:u w:val="single"/>
          <w:lang w:eastAsia="ru-RU"/>
        </w:rPr>
        <w:t>географический румб</w:t>
      </w:r>
      <w:r w:rsidRPr="00B36C8A">
        <w:rPr>
          <w:rFonts w:ascii="Times New Roman" w:eastAsia="Times New Roman" w:hAnsi="Times New Roman" w:cs="Times New Roman"/>
          <w:b/>
          <w:bCs/>
          <w:i/>
          <w:iCs/>
          <w:sz w:val="24"/>
          <w:szCs w:val="24"/>
          <w:lang w:eastAsia="ru-RU"/>
        </w:rPr>
        <w:t xml:space="preserve"> </w:t>
      </w:r>
      <w:r>
        <w:rPr>
          <w:rFonts w:ascii="Times New Roman" w:eastAsia="Times New Roman" w:hAnsi="Times New Roman" w:cs="Times New Roman"/>
          <w:b/>
          <w:bCs/>
          <w:i/>
          <w:iCs/>
          <w:noProof/>
          <w:sz w:val="24"/>
          <w:szCs w:val="24"/>
          <w:lang w:eastAsia="ru-RU"/>
        </w:rPr>
        <w:drawing>
          <wp:inline distT="0" distB="0" distL="0" distR="0" wp14:anchorId="61C122EA" wp14:editId="496564D7">
            <wp:extent cx="152400" cy="127000"/>
            <wp:effectExtent l="19050" t="0" r="0" b="0"/>
            <wp:docPr id="3" name="Рисунок 59" descr="http://pandia.ru/text/77/214/imag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andia.ru/text/77/214/images/image045.gif"/>
                    <pic:cNvPicPr>
                      <a:picLocks noChangeAspect="1" noChangeArrowheads="1"/>
                    </pic:cNvPicPr>
                  </pic:nvPicPr>
                  <pic:blipFill>
                    <a:blip r:embed="rId45" cstate="print"/>
                    <a:srcRect/>
                    <a:stretch>
                      <a:fillRect/>
                    </a:stretch>
                  </pic:blipFill>
                  <pic:spPr bwMode="auto">
                    <a:xfrm>
                      <a:off x="0" y="0"/>
                      <a:ext cx="152400" cy="1270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 геодезии пользуются терминами: прямое направление линии и обратное направление линии. Так, если исходное направление линии – направление </w:t>
      </w:r>
      <w:r w:rsidRPr="00B36C8A">
        <w:rPr>
          <w:rFonts w:ascii="Times New Roman" w:eastAsia="Times New Roman" w:hAnsi="Times New Roman" w:cs="Times New Roman"/>
          <w:b/>
          <w:bCs/>
          <w:i/>
          <w:iCs/>
          <w:sz w:val="24"/>
          <w:szCs w:val="24"/>
          <w:lang w:eastAsia="ru-RU"/>
        </w:rPr>
        <w:t>АВ</w:t>
      </w:r>
      <w:r w:rsidRPr="00B36C8A">
        <w:rPr>
          <w:rFonts w:ascii="Times New Roman" w:eastAsia="Times New Roman" w:hAnsi="Times New Roman" w:cs="Times New Roman"/>
          <w:i/>
          <w:iCs/>
          <w:sz w:val="24"/>
          <w:szCs w:val="24"/>
          <w:lang w:eastAsia="ru-RU"/>
        </w:rPr>
        <w:t xml:space="preserve"> прямое (рис. 10 б), то обратное направление – направление </w:t>
      </w:r>
      <w:r w:rsidRPr="00B36C8A">
        <w:rPr>
          <w:rFonts w:ascii="Times New Roman" w:eastAsia="Times New Roman" w:hAnsi="Times New Roman" w:cs="Times New Roman"/>
          <w:b/>
          <w:bCs/>
          <w:i/>
          <w:iCs/>
          <w:sz w:val="24"/>
          <w:szCs w:val="24"/>
          <w:lang w:eastAsia="ru-RU"/>
        </w:rPr>
        <w:t>ВА</w:t>
      </w:r>
      <w:r w:rsidRPr="00B36C8A">
        <w:rPr>
          <w:rFonts w:ascii="Times New Roman" w:eastAsia="Times New Roman" w:hAnsi="Times New Roman" w:cs="Times New Roman"/>
          <w:i/>
          <w:iCs/>
          <w:sz w:val="24"/>
          <w:szCs w:val="24"/>
          <w:lang w:eastAsia="ru-RU"/>
        </w:rPr>
        <w:t xml:space="preserve">. Соответственно, азимут линии </w:t>
      </w:r>
      <w:r w:rsidRPr="00B36C8A">
        <w:rPr>
          <w:rFonts w:ascii="Times New Roman" w:eastAsia="Times New Roman" w:hAnsi="Times New Roman" w:cs="Times New Roman"/>
          <w:b/>
          <w:bCs/>
          <w:i/>
          <w:iCs/>
          <w:sz w:val="24"/>
          <w:szCs w:val="24"/>
          <w:lang w:eastAsia="ru-RU"/>
        </w:rPr>
        <w:t>АВ</w:t>
      </w:r>
      <w:r w:rsidRPr="00B36C8A">
        <w:rPr>
          <w:rFonts w:ascii="Times New Roman" w:eastAsia="Times New Roman" w:hAnsi="Times New Roman" w:cs="Times New Roman"/>
          <w:i/>
          <w:iCs/>
          <w:sz w:val="24"/>
          <w:szCs w:val="24"/>
          <w:lang w:eastAsia="ru-RU"/>
        </w:rPr>
        <w:t xml:space="preserve"> будет прямым, линии </w:t>
      </w:r>
      <w:r w:rsidRPr="00B36C8A">
        <w:rPr>
          <w:rFonts w:ascii="Times New Roman" w:eastAsia="Times New Roman" w:hAnsi="Times New Roman" w:cs="Times New Roman"/>
          <w:b/>
          <w:bCs/>
          <w:i/>
          <w:iCs/>
          <w:sz w:val="24"/>
          <w:szCs w:val="24"/>
          <w:lang w:eastAsia="ru-RU"/>
        </w:rPr>
        <w:t xml:space="preserve">ВА </w:t>
      </w:r>
      <w:r w:rsidRPr="00B36C8A">
        <w:rPr>
          <w:rFonts w:ascii="Times New Roman" w:eastAsia="Times New Roman" w:hAnsi="Times New Roman" w:cs="Times New Roman"/>
          <w:i/>
          <w:iCs/>
          <w:sz w:val="24"/>
          <w:szCs w:val="24"/>
          <w:lang w:eastAsia="ru-RU"/>
        </w:rPr>
        <w:t xml:space="preserve">– обратным. Зная азимут прямой в точке </w:t>
      </w:r>
      <w:r w:rsidRPr="00B36C8A">
        <w:rPr>
          <w:rFonts w:ascii="Times New Roman" w:eastAsia="Times New Roman" w:hAnsi="Times New Roman" w:cs="Times New Roman"/>
          <w:b/>
          <w:bCs/>
          <w:i/>
          <w:iCs/>
          <w:sz w:val="24"/>
          <w:szCs w:val="24"/>
          <w:lang w:eastAsia="ru-RU"/>
        </w:rPr>
        <w:t>А</w:t>
      </w:r>
      <w:r w:rsidRPr="00B36C8A">
        <w:rPr>
          <w:rFonts w:ascii="Times New Roman" w:eastAsia="Times New Roman" w:hAnsi="Times New Roman" w:cs="Times New Roman"/>
          <w:i/>
          <w:iCs/>
          <w:sz w:val="24"/>
          <w:szCs w:val="24"/>
          <w:lang w:eastAsia="ru-RU"/>
        </w:rPr>
        <w:t xml:space="preserve"> – </w:t>
      </w:r>
      <w:proofErr w:type="spellStart"/>
      <w:r w:rsidRPr="00B36C8A">
        <w:rPr>
          <w:rFonts w:ascii="Times New Roman" w:eastAsia="Times New Roman" w:hAnsi="Times New Roman" w:cs="Times New Roman"/>
          <w:b/>
          <w:bCs/>
          <w:i/>
          <w:iCs/>
          <w:sz w:val="24"/>
          <w:szCs w:val="24"/>
          <w:lang w:eastAsia="ru-RU"/>
        </w:rPr>
        <w:t>Аг</w:t>
      </w:r>
      <w:proofErr w:type="gramStart"/>
      <w:r w:rsidRPr="00B36C8A">
        <w:rPr>
          <w:rFonts w:ascii="Times New Roman" w:eastAsia="Times New Roman" w:hAnsi="Times New Roman" w:cs="Times New Roman"/>
          <w:b/>
          <w:bCs/>
          <w:i/>
          <w:iCs/>
          <w:sz w:val="24"/>
          <w:szCs w:val="24"/>
          <w:lang w:eastAsia="ru-RU"/>
        </w:rPr>
        <w:t>п</w:t>
      </w:r>
      <w:proofErr w:type="spellEnd"/>
      <w:r w:rsidRPr="00B36C8A">
        <w:rPr>
          <w:rFonts w:ascii="Times New Roman" w:eastAsia="Times New Roman" w:hAnsi="Times New Roman" w:cs="Times New Roman"/>
          <w:b/>
          <w:bCs/>
          <w:i/>
          <w:iCs/>
          <w:sz w:val="24"/>
          <w:szCs w:val="24"/>
          <w:lang w:eastAsia="ru-RU"/>
        </w:rPr>
        <w:t>(</w:t>
      </w:r>
      <w:proofErr w:type="gramEnd"/>
      <w:r w:rsidRPr="00B36C8A">
        <w:rPr>
          <w:rFonts w:ascii="Times New Roman" w:eastAsia="Times New Roman" w:hAnsi="Times New Roman" w:cs="Times New Roman"/>
          <w:b/>
          <w:bCs/>
          <w:i/>
          <w:iCs/>
          <w:sz w:val="24"/>
          <w:szCs w:val="24"/>
          <w:lang w:eastAsia="ru-RU"/>
        </w:rPr>
        <w:t>А)</w:t>
      </w:r>
      <w:r w:rsidRPr="00B36C8A">
        <w:rPr>
          <w:rFonts w:ascii="Times New Roman" w:eastAsia="Times New Roman" w:hAnsi="Times New Roman" w:cs="Times New Roman"/>
          <w:i/>
          <w:iCs/>
          <w:sz w:val="24"/>
          <w:szCs w:val="24"/>
          <w:lang w:eastAsia="ru-RU"/>
        </w:rPr>
        <w:t xml:space="preserve"> и сближение меридианов </w:t>
      </w:r>
      <w:r w:rsidRPr="00B36C8A">
        <w:rPr>
          <w:rFonts w:ascii="Times New Roman" w:eastAsia="Times New Roman" w:hAnsi="Times New Roman" w:cs="Times New Roman"/>
          <w:b/>
          <w:bCs/>
          <w:i/>
          <w:iCs/>
          <w:sz w:val="24"/>
          <w:szCs w:val="24"/>
          <w:lang w:eastAsia="ru-RU"/>
        </w:rPr>
        <w:t>γ (В)</w:t>
      </w:r>
      <w:r w:rsidRPr="00B36C8A">
        <w:rPr>
          <w:rFonts w:ascii="Times New Roman" w:eastAsia="Times New Roman" w:hAnsi="Times New Roman" w:cs="Times New Roman"/>
          <w:i/>
          <w:iCs/>
          <w:sz w:val="24"/>
          <w:szCs w:val="24"/>
          <w:lang w:eastAsia="ru-RU"/>
        </w:rPr>
        <w:t xml:space="preserve"> можно вычислить азимут обратный в точке </w:t>
      </w:r>
      <w:r w:rsidRPr="00B36C8A">
        <w:rPr>
          <w:rFonts w:ascii="Times New Roman" w:eastAsia="Times New Roman" w:hAnsi="Times New Roman" w:cs="Times New Roman"/>
          <w:b/>
          <w:bCs/>
          <w:i/>
          <w:iCs/>
          <w:sz w:val="24"/>
          <w:szCs w:val="24"/>
          <w:lang w:eastAsia="ru-RU"/>
        </w:rPr>
        <w:t>В</w:t>
      </w:r>
      <w:r w:rsidRPr="00B36C8A">
        <w:rPr>
          <w:rFonts w:ascii="Times New Roman" w:eastAsia="Times New Roman" w:hAnsi="Times New Roman" w:cs="Times New Roman"/>
          <w:i/>
          <w:iCs/>
          <w:sz w:val="24"/>
          <w:szCs w:val="24"/>
          <w:lang w:eastAsia="ru-RU"/>
        </w:rPr>
        <w:t>. В данном случае:</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14:anchorId="51DA7348" wp14:editId="44856F91">
            <wp:extent cx="1892300" cy="342900"/>
            <wp:effectExtent l="0" t="0" r="0" b="0"/>
            <wp:docPr id="4" name="Рисунок 60" descr="http://pandia.ru/text/77/214/imag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andia.ru/text/77/214/images/image046.gif"/>
                    <pic:cNvPicPr>
                      <a:picLocks noChangeAspect="1" noChangeArrowheads="1"/>
                    </pic:cNvPicPr>
                  </pic:nvPicPr>
                  <pic:blipFill>
                    <a:blip r:embed="rId46" cstate="print"/>
                    <a:srcRect/>
                    <a:stretch>
                      <a:fillRect/>
                    </a:stretch>
                  </pic:blipFill>
                  <pic:spPr bwMode="auto">
                    <a:xfrm>
                      <a:off x="0" y="0"/>
                      <a:ext cx="1892300" cy="342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(13)</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Расчётом определено, что для средних широт при расстояниях между точками менее 0,5 км сближение меридианов составляет меньше 30˝. В геологической и строительной практике такая погрешность в 30˝ в определении направлений считается допустимой и тогда при l &lt; 0,5 км в общем случае:</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(14)</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Географический румб</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 угол между ориентируемой линией и ближайшим направлением географического меридиана, проходящего через точку ориентирования (северным или южным).</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4E15E26B" wp14:editId="389C0D6B">
            <wp:extent cx="4876800" cy="4013200"/>
            <wp:effectExtent l="0" t="0" r="0" b="0"/>
            <wp:docPr id="5" name="Рисунок 61" descr="http://pandia.ru/text/77/214/imag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andia.ru/text/77/214/images/image048.gif"/>
                    <pic:cNvPicPr>
                      <a:picLocks noChangeAspect="1" noChangeArrowheads="1"/>
                    </pic:cNvPicPr>
                  </pic:nvPicPr>
                  <pic:blipFill>
                    <a:blip r:embed="rId47" cstate="print"/>
                    <a:srcRect/>
                    <a:stretch>
                      <a:fillRect/>
                    </a:stretch>
                  </pic:blipFill>
                  <pic:spPr bwMode="auto">
                    <a:xfrm>
                      <a:off x="0" y="0"/>
                      <a:ext cx="4876800" cy="40132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55BBA6F3" wp14:editId="1B009365">
            <wp:extent cx="3727450" cy="3124200"/>
            <wp:effectExtent l="0" t="0" r="6350" b="0"/>
            <wp:docPr id="6" name="Рисунок 63" descr="http://pandia.ru/text/77/214/imag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andia.ru/text/77/214/images/image050.gif"/>
                    <pic:cNvPicPr>
                      <a:picLocks noChangeAspect="1" noChangeArrowheads="1"/>
                    </pic:cNvPicPr>
                  </pic:nvPicPr>
                  <pic:blipFill>
                    <a:blip r:embed="rId48" cstate="print"/>
                    <a:srcRect/>
                    <a:stretch>
                      <a:fillRect/>
                    </a:stretch>
                  </pic:blipFill>
                  <pic:spPr bwMode="auto">
                    <a:xfrm>
                      <a:off x="0" y="0"/>
                      <a:ext cx="3727450" cy="31242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Рис.10. Географический азимут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Румб может иметь значения от 0˚ до 90˚. Связь румбов и азимутов показана на рис. 11. Числовые значения румба необходимо сопровождать названием четверти, в которой находится линия.</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Например, для линии </w:t>
      </w:r>
      <w:r w:rsidRPr="00B36C8A">
        <w:rPr>
          <w:rFonts w:ascii="Times New Roman" w:eastAsia="Times New Roman" w:hAnsi="Times New Roman" w:cs="Times New Roman"/>
          <w:b/>
          <w:bCs/>
          <w:i/>
          <w:iCs/>
          <w:sz w:val="24"/>
          <w:szCs w:val="24"/>
          <w:lang w:eastAsia="ru-RU"/>
        </w:rPr>
        <w:t xml:space="preserve">МN1 </w:t>
      </w:r>
      <w:r w:rsidRPr="00B36C8A">
        <w:rPr>
          <w:rFonts w:ascii="Times New Roman" w:eastAsia="Times New Roman" w:hAnsi="Times New Roman" w:cs="Times New Roman"/>
          <w:i/>
          <w:iCs/>
          <w:sz w:val="24"/>
          <w:szCs w:val="24"/>
          <w:lang w:eastAsia="ru-RU"/>
        </w:rPr>
        <w:t>будет</w:t>
      </w:r>
      <w:proofErr w:type="gramStart"/>
      <w:r w:rsidRPr="00B36C8A">
        <w:rPr>
          <w:rFonts w:ascii="Times New Roman" w:eastAsia="Times New Roman" w:hAnsi="Times New Roman" w:cs="Times New Roman"/>
          <w:i/>
          <w:iCs/>
          <w:sz w:val="24"/>
          <w:szCs w:val="24"/>
          <w:lang w:eastAsia="ru-RU"/>
        </w:rPr>
        <w:t>:</w:t>
      </w:r>
      <w:r w:rsidRPr="00B36C8A">
        <w:rPr>
          <w:rFonts w:ascii="Times New Roman" w:eastAsia="Times New Roman" w:hAnsi="Times New Roman" w:cs="Times New Roman"/>
          <w:b/>
          <w:bCs/>
          <w:i/>
          <w:iCs/>
          <w:sz w:val="24"/>
          <w:szCs w:val="24"/>
          <w:lang w:eastAsia="ru-RU"/>
        </w:rPr>
        <w:t xml:space="preserve"> </w:t>
      </w:r>
      <w:r>
        <w:rPr>
          <w:rFonts w:ascii="Times New Roman" w:eastAsia="Times New Roman" w:hAnsi="Times New Roman" w:cs="Times New Roman"/>
          <w:b/>
          <w:bCs/>
          <w:i/>
          <w:iCs/>
          <w:noProof/>
          <w:sz w:val="24"/>
          <w:szCs w:val="24"/>
          <w:lang w:eastAsia="ru-RU"/>
        </w:rPr>
        <w:drawing>
          <wp:inline distT="0" distB="0" distL="0" distR="0" wp14:anchorId="00233860" wp14:editId="62367491">
            <wp:extent cx="939800" cy="177800"/>
            <wp:effectExtent l="19050" t="0" r="0" b="0"/>
            <wp:docPr id="7" name="Рисунок 65" descr="http://pandia.ru/text/77/214/imag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andia.ru/text/77/214/images/image053.gif"/>
                    <pic:cNvPicPr>
                      <a:picLocks noChangeAspect="1" noChangeArrowheads="1"/>
                    </pic:cNvPicPr>
                  </pic:nvPicPr>
                  <pic:blipFill>
                    <a:blip r:embed="rId49" cstate="print"/>
                    <a:srcRect/>
                    <a:stretch>
                      <a:fillRect/>
                    </a:stretch>
                  </pic:blipFill>
                  <pic:spPr bwMode="auto">
                    <a:xfrm>
                      <a:off x="0" y="0"/>
                      <a:ext cx="9398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w:t>
      </w:r>
      <w:proofErr w:type="gramEnd"/>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для линии </w:t>
      </w:r>
      <w:r w:rsidRPr="00B36C8A">
        <w:rPr>
          <w:rFonts w:ascii="Times New Roman" w:eastAsia="Times New Roman" w:hAnsi="Times New Roman" w:cs="Times New Roman"/>
          <w:b/>
          <w:bCs/>
          <w:i/>
          <w:iCs/>
          <w:sz w:val="24"/>
          <w:szCs w:val="24"/>
          <w:lang w:eastAsia="ru-RU"/>
        </w:rPr>
        <w:t xml:space="preserve">МN3 - </w:t>
      </w:r>
      <w:r>
        <w:rPr>
          <w:rFonts w:ascii="Times New Roman" w:eastAsia="Times New Roman" w:hAnsi="Times New Roman" w:cs="Times New Roman"/>
          <w:b/>
          <w:bCs/>
          <w:i/>
          <w:iCs/>
          <w:noProof/>
          <w:sz w:val="24"/>
          <w:szCs w:val="24"/>
          <w:lang w:eastAsia="ru-RU"/>
        </w:rPr>
        <w:drawing>
          <wp:inline distT="0" distB="0" distL="0" distR="0" wp14:anchorId="5E22D9A2" wp14:editId="7A0406D9">
            <wp:extent cx="990600" cy="177800"/>
            <wp:effectExtent l="19050" t="0" r="0" b="0"/>
            <wp:docPr id="8" name="Рисунок 66" descr="http://pandia.ru/text/77/214/imag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andia.ru/text/77/214/images/image055.gif"/>
                    <pic:cNvPicPr>
                      <a:picLocks noChangeAspect="1" noChangeArrowheads="1"/>
                    </pic:cNvPicPr>
                  </pic:nvPicPr>
                  <pic:blipFill>
                    <a:blip r:embed="rId50" cstate="print"/>
                    <a:srcRect/>
                    <a:stretch>
                      <a:fillRect/>
                    </a:stretch>
                  </pic:blipFill>
                  <pic:spPr bwMode="auto">
                    <a:xfrm>
                      <a:off x="0" y="0"/>
                      <a:ext cx="9906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и т. д.</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lastRenderedPageBreak/>
        <w:t xml:space="preserve">Обратные румбы отличаются </w:t>
      </w:r>
      <w:proofErr w:type="gramStart"/>
      <w:r w:rsidRPr="00B36C8A">
        <w:rPr>
          <w:rFonts w:ascii="Times New Roman" w:eastAsia="Times New Roman" w:hAnsi="Times New Roman" w:cs="Times New Roman"/>
          <w:i/>
          <w:iCs/>
          <w:sz w:val="24"/>
          <w:szCs w:val="24"/>
          <w:lang w:eastAsia="ru-RU"/>
        </w:rPr>
        <w:t>от</w:t>
      </w:r>
      <w:proofErr w:type="gramEnd"/>
      <w:r w:rsidRPr="00B36C8A">
        <w:rPr>
          <w:rFonts w:ascii="Times New Roman" w:eastAsia="Times New Roman" w:hAnsi="Times New Roman" w:cs="Times New Roman"/>
          <w:i/>
          <w:iCs/>
          <w:sz w:val="24"/>
          <w:szCs w:val="24"/>
          <w:lang w:eastAsia="ru-RU"/>
        </w:rPr>
        <w:t xml:space="preserve"> прямых названием, а их угловая величина не изменяется. Так, если прямой румб </w:t>
      </w:r>
      <w:r>
        <w:rPr>
          <w:rFonts w:ascii="Times New Roman" w:eastAsia="Times New Roman" w:hAnsi="Times New Roman" w:cs="Times New Roman"/>
          <w:b/>
          <w:bCs/>
          <w:i/>
          <w:iCs/>
          <w:noProof/>
          <w:sz w:val="24"/>
          <w:szCs w:val="24"/>
          <w:lang w:eastAsia="ru-RU"/>
        </w:rPr>
        <w:drawing>
          <wp:inline distT="0" distB="0" distL="0" distR="0" wp14:anchorId="07879B5C" wp14:editId="785FDAE1">
            <wp:extent cx="939800" cy="177800"/>
            <wp:effectExtent l="19050" t="0" r="0" b="0"/>
            <wp:docPr id="9" name="Рисунок 67" descr="http://pandia.ru/text/77/214/imag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andia.ru/text/77/214/images/image053.gif"/>
                    <pic:cNvPicPr>
                      <a:picLocks noChangeAspect="1" noChangeArrowheads="1"/>
                    </pic:cNvPicPr>
                  </pic:nvPicPr>
                  <pic:blipFill>
                    <a:blip r:embed="rId49" cstate="print"/>
                    <a:srcRect/>
                    <a:stretch>
                      <a:fillRect/>
                    </a:stretch>
                  </pic:blipFill>
                  <pic:spPr bwMode="auto">
                    <a:xfrm>
                      <a:off x="0" y="0"/>
                      <a:ext cx="9398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то обратный румб</w:t>
      </w:r>
      <w:r>
        <w:rPr>
          <w:rFonts w:ascii="Times New Roman" w:eastAsia="Times New Roman" w:hAnsi="Times New Roman" w:cs="Times New Roman"/>
          <w:b/>
          <w:bCs/>
          <w:i/>
          <w:iCs/>
          <w:noProof/>
          <w:sz w:val="24"/>
          <w:szCs w:val="24"/>
          <w:lang w:eastAsia="ru-RU"/>
        </w:rPr>
        <w:drawing>
          <wp:inline distT="0" distB="0" distL="0" distR="0" wp14:anchorId="105CEE5D" wp14:editId="58312CBE">
            <wp:extent cx="1016000" cy="177800"/>
            <wp:effectExtent l="19050" t="0" r="0" b="0"/>
            <wp:docPr id="10" name="Рисунок 68" descr="http://pandia.ru/text/77/214/imag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andia.ru/text/77/214/images/image056.gif"/>
                    <pic:cNvPicPr>
                      <a:picLocks noChangeAspect="1" noChangeArrowheads="1"/>
                    </pic:cNvPicPr>
                  </pic:nvPicPr>
                  <pic:blipFill>
                    <a:blip r:embed="rId51" cstate="print"/>
                    <a:srcRect/>
                    <a:stretch>
                      <a:fillRect/>
                    </a:stretch>
                  </pic:blipFill>
                  <pic:spPr bwMode="auto">
                    <a:xfrm>
                      <a:off x="0" y="0"/>
                      <a:ext cx="10160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718E4F62" wp14:editId="7B88650C">
            <wp:extent cx="3930650" cy="3365500"/>
            <wp:effectExtent l="19050" t="0" r="0" b="0"/>
            <wp:docPr id="11" name="Рисунок 69" descr="http://pandia.ru/text/77/214/imag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andia.ru/text/77/214/images/image057.gif"/>
                    <pic:cNvPicPr>
                      <a:picLocks noChangeAspect="1" noChangeArrowheads="1"/>
                    </pic:cNvPicPr>
                  </pic:nvPicPr>
                  <pic:blipFill>
                    <a:blip r:embed="rId52" cstate="print"/>
                    <a:srcRect/>
                    <a:stretch>
                      <a:fillRect/>
                    </a:stretch>
                  </pic:blipFill>
                  <pic:spPr bwMode="auto">
                    <a:xfrm>
                      <a:off x="0" y="0"/>
                      <a:ext cx="3930650" cy="33655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11. Связь между азимутами и румбами </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sz w:val="24"/>
          <w:szCs w:val="24"/>
          <w:lang w:eastAsia="ru-RU"/>
        </w:rPr>
        <w:t xml:space="preserve">2 </w:t>
      </w:r>
      <w:r w:rsidRPr="00B36C8A">
        <w:rPr>
          <w:rFonts w:ascii="Times New Roman" w:eastAsia="Times New Roman" w:hAnsi="Times New Roman" w:cs="Times New Roman"/>
          <w:b/>
          <w:bCs/>
          <w:i/>
          <w:iCs/>
          <w:sz w:val="24"/>
          <w:szCs w:val="24"/>
          <w:lang w:eastAsia="ru-RU"/>
        </w:rPr>
        <w:t>Углы ориентирования в прямоугольной системе координат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В системе плоских прямоугольных координат за начальное направление принято северное направление линии, параллельной осевому меридиану (для упрощения называемой осевым меридианом </w:t>
      </w:r>
      <w:proofErr w:type="spellStart"/>
      <w:r w:rsidRPr="00B36C8A">
        <w:rPr>
          <w:rFonts w:ascii="Times New Roman" w:eastAsia="Times New Roman" w:hAnsi="Times New Roman" w:cs="Times New Roman"/>
          <w:b/>
          <w:bCs/>
          <w:i/>
          <w:iCs/>
          <w:sz w:val="24"/>
          <w:szCs w:val="24"/>
          <w:lang w:eastAsia="ru-RU"/>
        </w:rPr>
        <w:t>Nx</w:t>
      </w:r>
      <w:proofErr w:type="spellEnd"/>
      <w:r w:rsidRPr="00B36C8A">
        <w:rPr>
          <w:rFonts w:ascii="Times New Roman" w:eastAsia="Times New Roman" w:hAnsi="Times New Roman" w:cs="Times New Roman"/>
          <w:b/>
          <w:bCs/>
          <w:i/>
          <w:iCs/>
          <w:sz w:val="24"/>
          <w:szCs w:val="24"/>
          <w:lang w:eastAsia="ru-RU"/>
        </w:rPr>
        <w:t>) и проходящей через точку ориентирования</w:t>
      </w:r>
      <w:proofErr w:type="gramStart"/>
      <w:r w:rsidRPr="00B36C8A">
        <w:rPr>
          <w:rFonts w:ascii="Times New Roman" w:eastAsia="Times New Roman" w:hAnsi="Times New Roman" w:cs="Times New Roman"/>
          <w:b/>
          <w:bCs/>
          <w:i/>
          <w:iCs/>
          <w:sz w:val="24"/>
          <w:szCs w:val="24"/>
          <w:lang w:eastAsia="ru-RU"/>
        </w:rPr>
        <w:t>.</w:t>
      </w:r>
      <w:proofErr w:type="gramEnd"/>
      <w:r w:rsidRPr="00B36C8A">
        <w:rPr>
          <w:rFonts w:ascii="Times New Roman" w:eastAsia="Times New Roman" w:hAnsi="Times New Roman" w:cs="Times New Roman"/>
          <w:b/>
          <w:bCs/>
          <w:i/>
          <w:iCs/>
          <w:sz w:val="24"/>
          <w:szCs w:val="24"/>
          <w:lang w:eastAsia="ru-RU"/>
        </w:rPr>
        <w:t xml:space="preserve"> (</w:t>
      </w:r>
      <w:proofErr w:type="gramStart"/>
      <w:r w:rsidRPr="00B36C8A">
        <w:rPr>
          <w:rFonts w:ascii="Times New Roman" w:eastAsia="Times New Roman" w:hAnsi="Times New Roman" w:cs="Times New Roman"/>
          <w:b/>
          <w:bCs/>
          <w:i/>
          <w:iCs/>
          <w:sz w:val="24"/>
          <w:szCs w:val="24"/>
          <w:lang w:eastAsia="ru-RU"/>
        </w:rPr>
        <w:t>р</w:t>
      </w:r>
      <w:proofErr w:type="gramEnd"/>
      <w:r w:rsidRPr="00B36C8A">
        <w:rPr>
          <w:rFonts w:ascii="Times New Roman" w:eastAsia="Times New Roman" w:hAnsi="Times New Roman" w:cs="Times New Roman"/>
          <w:b/>
          <w:bCs/>
          <w:i/>
          <w:iCs/>
          <w:sz w:val="24"/>
          <w:szCs w:val="24"/>
          <w:lang w:eastAsia="ru-RU"/>
        </w:rPr>
        <w:t xml:space="preserve">ис. 12 а) Углы ориентирования - </w:t>
      </w:r>
      <w:r w:rsidRPr="00B36C8A">
        <w:rPr>
          <w:rFonts w:ascii="Times New Roman" w:eastAsia="Times New Roman" w:hAnsi="Times New Roman" w:cs="Times New Roman"/>
          <w:b/>
          <w:bCs/>
          <w:i/>
          <w:iCs/>
          <w:sz w:val="24"/>
          <w:szCs w:val="24"/>
          <w:u w:val="single"/>
          <w:lang w:eastAsia="ru-RU"/>
        </w:rPr>
        <w:t>дирекционный угол (a)</w:t>
      </w:r>
      <w:r w:rsidRPr="00B36C8A">
        <w:rPr>
          <w:rFonts w:ascii="Times New Roman" w:eastAsia="Times New Roman" w:hAnsi="Times New Roman" w:cs="Times New Roman"/>
          <w:b/>
          <w:bCs/>
          <w:i/>
          <w:iCs/>
          <w:sz w:val="24"/>
          <w:szCs w:val="24"/>
          <w:lang w:eastAsia="ru-RU"/>
        </w:rPr>
        <w:t xml:space="preserve"> и </w:t>
      </w:r>
      <w:r w:rsidRPr="00B36C8A">
        <w:rPr>
          <w:rFonts w:ascii="Times New Roman" w:eastAsia="Times New Roman" w:hAnsi="Times New Roman" w:cs="Times New Roman"/>
          <w:b/>
          <w:bCs/>
          <w:i/>
          <w:iCs/>
          <w:sz w:val="24"/>
          <w:szCs w:val="24"/>
          <w:u w:val="single"/>
          <w:lang w:eastAsia="ru-RU"/>
        </w:rPr>
        <w:t>дирекционный румб (r)</w:t>
      </w:r>
      <w:r w:rsidRPr="00B36C8A">
        <w:rPr>
          <w:rFonts w:ascii="Times New Roman" w:eastAsia="Times New Roman" w:hAnsi="Times New Roman" w:cs="Times New Roman"/>
          <w:b/>
          <w:bCs/>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Дирекционный угол a</w:t>
      </w:r>
      <w:r w:rsidRPr="00B36C8A">
        <w:rPr>
          <w:rFonts w:ascii="Times New Roman" w:eastAsia="Times New Roman" w:hAnsi="Times New Roman" w:cs="Times New Roman"/>
          <w:b/>
          <w:bCs/>
          <w:i/>
          <w:iCs/>
          <w:sz w:val="24"/>
          <w:szCs w:val="24"/>
          <w:lang w:eastAsia="ru-RU"/>
        </w:rPr>
        <w:t xml:space="preserve"> - это угол, отсчитываемый от северного направления осевого меридиана или линии, ему параллельной, проходящей через точку ориентирования по ходу часовой стрелки, до ориентируемой линии. Изменяется от 0˚ до 360˚.</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Дирекционный угол в разных точках прямой является величиной постоянной и, соответственно, обратный дирекционный угол будет: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14:anchorId="3A9986B4" wp14:editId="2ED17F48">
            <wp:extent cx="1168400" cy="228600"/>
            <wp:effectExtent l="0" t="0" r="0" b="0"/>
            <wp:docPr id="12" name="Рисунок 71" descr="http://pandia.ru/text/77/214/imag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andia.ru/text/77/214/images/image059.gif"/>
                    <pic:cNvPicPr>
                      <a:picLocks noChangeAspect="1" noChangeArrowheads="1"/>
                    </pic:cNvPicPr>
                  </pic:nvPicPr>
                  <pic:blipFill>
                    <a:blip r:embed="rId53" cstate="print"/>
                    <a:srcRect/>
                    <a:stretch>
                      <a:fillRect/>
                    </a:stretch>
                  </pic:blipFill>
                  <pic:spPr bwMode="auto">
                    <a:xfrm>
                      <a:off x="0" y="0"/>
                      <a:ext cx="1168400" cy="2286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(15)</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Зная географический азимут, можно вычислить дирекционный угол, и наоборот. Так как для точек, расположенных восточнее осевого меридиана сближение </w:t>
      </w:r>
      <w:r w:rsidRPr="00B36C8A">
        <w:rPr>
          <w:rFonts w:ascii="Times New Roman" w:eastAsia="Times New Roman" w:hAnsi="Times New Roman" w:cs="Times New Roman"/>
          <w:b/>
          <w:bCs/>
          <w:i/>
          <w:iCs/>
          <w:sz w:val="24"/>
          <w:szCs w:val="24"/>
          <w:lang w:eastAsia="ru-RU"/>
        </w:rPr>
        <w:t>γ</w:t>
      </w:r>
      <w:r w:rsidRPr="00B36C8A">
        <w:rPr>
          <w:rFonts w:ascii="Times New Roman" w:eastAsia="Times New Roman" w:hAnsi="Times New Roman" w:cs="Times New Roman"/>
          <w:i/>
          <w:iCs/>
          <w:sz w:val="24"/>
          <w:szCs w:val="24"/>
          <w:lang w:eastAsia="ru-RU"/>
        </w:rPr>
        <w:t xml:space="preserve"> со знаком плюс (рис. 12 б), а для точек, расположенных западнее – со знаком минус, то во всех случаях</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14:anchorId="360CC978" wp14:editId="2399D20B">
            <wp:extent cx="927100" cy="228600"/>
            <wp:effectExtent l="0" t="0" r="6350" b="0"/>
            <wp:docPr id="14" name="Рисунок 72" descr="http://pandia.ru/text/77/214/imag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andia.ru/text/77/214/images/image060.gif"/>
                    <pic:cNvPicPr>
                      <a:picLocks noChangeAspect="1" noChangeArrowheads="1"/>
                    </pic:cNvPicPr>
                  </pic:nvPicPr>
                  <pic:blipFill>
                    <a:blip r:embed="rId54" cstate="print"/>
                    <a:srcRect/>
                    <a:stretch>
                      <a:fillRect/>
                    </a:stretch>
                  </pic:blipFill>
                  <pic:spPr bwMode="auto">
                    <a:xfrm>
                      <a:off x="0" y="0"/>
                      <a:ext cx="927100" cy="2286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(16)</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lastRenderedPageBreak/>
        <w:t xml:space="preserve">На топографических картах даётся значение </w:t>
      </w:r>
      <w:r w:rsidRPr="00B36C8A">
        <w:rPr>
          <w:rFonts w:ascii="Times New Roman" w:eastAsia="Times New Roman" w:hAnsi="Times New Roman" w:cs="Times New Roman"/>
          <w:b/>
          <w:bCs/>
          <w:i/>
          <w:iCs/>
          <w:sz w:val="24"/>
          <w:szCs w:val="24"/>
          <w:lang w:eastAsia="ru-RU"/>
        </w:rPr>
        <w:t xml:space="preserve">γ </w:t>
      </w:r>
      <w:r w:rsidRPr="00B36C8A">
        <w:rPr>
          <w:rFonts w:ascii="Times New Roman" w:eastAsia="Times New Roman" w:hAnsi="Times New Roman" w:cs="Times New Roman"/>
          <w:i/>
          <w:iCs/>
          <w:sz w:val="24"/>
          <w:szCs w:val="24"/>
          <w:lang w:eastAsia="ru-RU"/>
        </w:rPr>
        <w:t>для средней точки листа карты. При решении задач следует иметь в виду, что для карт М 1:50 000 и М 1:сближение меридианов изменяется на 15´ и 30´.</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Дирекционный румб</w:t>
      </w:r>
      <w:r w:rsidRPr="00B36C8A">
        <w:rPr>
          <w:rFonts w:ascii="Times New Roman" w:eastAsia="Times New Roman" w:hAnsi="Times New Roman" w:cs="Times New Roman"/>
          <w:b/>
          <w:bCs/>
          <w:i/>
          <w:iCs/>
          <w:sz w:val="24"/>
          <w:szCs w:val="24"/>
          <w:lang w:eastAsia="ru-RU"/>
        </w:rPr>
        <w:t xml:space="preserve"> – угол между ориентируемой линией и ближайшим направлением осевого меридиана или линии, ему параллельной (рис. 11).</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Связь между румбами и дирекционными углами такая же, как в географической системе.</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На топографической карте </w:t>
      </w:r>
      <w:proofErr w:type="gramStart"/>
      <w:r w:rsidRPr="00B36C8A">
        <w:rPr>
          <w:rFonts w:ascii="Times New Roman" w:eastAsia="Times New Roman" w:hAnsi="Times New Roman" w:cs="Times New Roman"/>
          <w:i/>
          <w:iCs/>
          <w:sz w:val="24"/>
          <w:szCs w:val="24"/>
          <w:lang w:eastAsia="ru-RU"/>
        </w:rPr>
        <w:t>представлены</w:t>
      </w:r>
      <w:proofErr w:type="gramEnd"/>
      <w:r w:rsidRPr="00B36C8A">
        <w:rPr>
          <w:rFonts w:ascii="Times New Roman" w:eastAsia="Times New Roman" w:hAnsi="Times New Roman" w:cs="Times New Roman"/>
          <w:i/>
          <w:iCs/>
          <w:sz w:val="24"/>
          <w:szCs w:val="24"/>
          <w:lang w:eastAsia="ru-RU"/>
        </w:rPr>
        <w:t xml:space="preserve"> географическая система координат и общегосударственная система прямоугольных координат. Соответственно, направления линий характеризуются географическими азимутами или дирекционными углами.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5F1BB47B" wp14:editId="44E7AD46">
            <wp:extent cx="5092700" cy="2768600"/>
            <wp:effectExtent l="0" t="0" r="0" b="0"/>
            <wp:docPr id="18" name="Рисунок 73" descr="http://pandia.ru/text/77/214/imag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andia.ru/text/77/214/images/image061.gif"/>
                    <pic:cNvPicPr>
                      <a:picLocks noChangeAspect="1" noChangeArrowheads="1"/>
                    </pic:cNvPicPr>
                  </pic:nvPicPr>
                  <pic:blipFill>
                    <a:blip r:embed="rId55" cstate="print"/>
                    <a:srcRect/>
                    <a:stretch>
                      <a:fillRect/>
                    </a:stretch>
                  </pic:blipFill>
                  <pic:spPr bwMode="auto">
                    <a:xfrm>
                      <a:off x="0" y="0"/>
                      <a:ext cx="5092700" cy="27686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06EF2110" wp14:editId="1ED412FE">
            <wp:extent cx="4432300" cy="3111500"/>
            <wp:effectExtent l="19050" t="0" r="6350" b="0"/>
            <wp:docPr id="34" name="Рисунок 75" descr="http://pandia.ru/text/77/214/imag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andia.ru/text/77/214/images/image063.gif"/>
                    <pic:cNvPicPr>
                      <a:picLocks noChangeAspect="1" noChangeArrowheads="1"/>
                    </pic:cNvPicPr>
                  </pic:nvPicPr>
                  <pic:blipFill>
                    <a:blip r:embed="rId56" cstate="print"/>
                    <a:srcRect/>
                    <a:stretch>
                      <a:fillRect/>
                    </a:stretch>
                  </pic:blipFill>
                  <pic:spPr bwMode="auto">
                    <a:xfrm>
                      <a:off x="0" y="0"/>
                      <a:ext cx="4432300" cy="31115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12. Углы ориентирования в прямоугольной и географической системах координат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sz w:val="24"/>
          <w:szCs w:val="24"/>
          <w:lang w:eastAsia="ru-RU"/>
        </w:rPr>
        <w:lastRenderedPageBreak/>
        <w:t xml:space="preserve">3 </w:t>
      </w:r>
      <w:r w:rsidRPr="00B36C8A">
        <w:rPr>
          <w:rFonts w:ascii="Times New Roman" w:eastAsia="Times New Roman" w:hAnsi="Times New Roman" w:cs="Times New Roman"/>
          <w:b/>
          <w:bCs/>
          <w:i/>
          <w:iCs/>
          <w:sz w:val="24"/>
          <w:szCs w:val="24"/>
          <w:lang w:eastAsia="ru-RU"/>
        </w:rPr>
        <w:t xml:space="preserve"> Углы ориентирования на местности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Когда необходимо ориентировать линию, объект или карту на местности, отобразить на карте или плане линию определенного направления, решить другие аналогичные задачи, т. е., перейти «от карты к местности» и, наоборот, то ориентируются относительно </w:t>
      </w:r>
      <w:r w:rsidRPr="00B36C8A">
        <w:rPr>
          <w:rFonts w:ascii="Times New Roman" w:eastAsia="Times New Roman" w:hAnsi="Times New Roman" w:cs="Times New Roman"/>
          <w:b/>
          <w:bCs/>
          <w:i/>
          <w:iCs/>
          <w:sz w:val="24"/>
          <w:szCs w:val="24"/>
          <w:lang w:eastAsia="ru-RU"/>
        </w:rPr>
        <w:t>магнитного меридиана</w:t>
      </w:r>
      <w:r w:rsidRPr="00B36C8A">
        <w:rPr>
          <w:rFonts w:ascii="Times New Roman" w:eastAsia="Times New Roman" w:hAnsi="Times New Roman" w:cs="Times New Roman"/>
          <w:i/>
          <w:iCs/>
          <w:sz w:val="24"/>
          <w:szCs w:val="24"/>
          <w:lang w:eastAsia="ru-RU"/>
        </w:rPr>
        <w:t>, проходящего через точку ориентирования, направление которого показывает магнитная стрелка компаса или буссоли.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При ориентировании относительно магнитного меридиана за начальное направление принято северное направление магнитного меридиана </w:t>
      </w:r>
      <w:proofErr w:type="spellStart"/>
      <w:proofErr w:type="gramStart"/>
      <w:r w:rsidRPr="00B36C8A">
        <w:rPr>
          <w:rFonts w:ascii="Times New Roman" w:eastAsia="Times New Roman" w:hAnsi="Times New Roman" w:cs="Times New Roman"/>
          <w:b/>
          <w:bCs/>
          <w:i/>
          <w:iCs/>
          <w:sz w:val="24"/>
          <w:szCs w:val="24"/>
          <w:lang w:eastAsia="ru-RU"/>
        </w:rPr>
        <w:t>N</w:t>
      </w:r>
      <w:proofErr w:type="gramEnd"/>
      <w:r w:rsidRPr="00B36C8A">
        <w:rPr>
          <w:rFonts w:ascii="Times New Roman" w:eastAsia="Times New Roman" w:hAnsi="Times New Roman" w:cs="Times New Roman"/>
          <w:b/>
          <w:bCs/>
          <w:i/>
          <w:iCs/>
          <w:sz w:val="24"/>
          <w:szCs w:val="24"/>
          <w:lang w:eastAsia="ru-RU"/>
        </w:rPr>
        <w:t>м</w:t>
      </w:r>
      <w:proofErr w:type="spellEnd"/>
      <w:r w:rsidRPr="00B36C8A">
        <w:rPr>
          <w:rFonts w:ascii="Times New Roman" w:eastAsia="Times New Roman" w:hAnsi="Times New Roman" w:cs="Times New Roman"/>
          <w:b/>
          <w:bCs/>
          <w:i/>
          <w:iCs/>
          <w:sz w:val="24"/>
          <w:szCs w:val="24"/>
          <w:lang w:eastAsia="ru-RU"/>
        </w:rPr>
        <w:t xml:space="preserve"> (рис. 13). Углами ориентирования являются </w:t>
      </w:r>
      <w:r w:rsidRPr="00B36C8A">
        <w:rPr>
          <w:rFonts w:ascii="Times New Roman" w:eastAsia="Times New Roman" w:hAnsi="Times New Roman" w:cs="Times New Roman"/>
          <w:b/>
          <w:bCs/>
          <w:i/>
          <w:iCs/>
          <w:sz w:val="24"/>
          <w:szCs w:val="24"/>
          <w:u w:val="single"/>
          <w:lang w:eastAsia="ru-RU"/>
        </w:rPr>
        <w:t>магнитный азимут</w:t>
      </w:r>
      <w:r w:rsidRPr="00B36C8A">
        <w:rPr>
          <w:rFonts w:ascii="Times New Roman" w:eastAsia="Times New Roman" w:hAnsi="Times New Roman" w:cs="Times New Roman"/>
          <w:b/>
          <w:bCs/>
          <w:i/>
          <w:iCs/>
          <w:sz w:val="24"/>
          <w:szCs w:val="24"/>
          <w:lang w:eastAsia="ru-RU"/>
        </w:rPr>
        <w:t xml:space="preserve"> (</w:t>
      </w:r>
      <w:proofErr w:type="spellStart"/>
      <w:r w:rsidRPr="00B36C8A">
        <w:rPr>
          <w:rFonts w:ascii="Times New Roman" w:eastAsia="Times New Roman" w:hAnsi="Times New Roman" w:cs="Times New Roman"/>
          <w:b/>
          <w:bCs/>
          <w:i/>
          <w:iCs/>
          <w:sz w:val="24"/>
          <w:szCs w:val="24"/>
          <w:lang w:eastAsia="ru-RU"/>
        </w:rPr>
        <w:t>Ам</w:t>
      </w:r>
      <w:proofErr w:type="spellEnd"/>
      <w:proofErr w:type="gramStart"/>
      <w:r w:rsidRPr="00B36C8A">
        <w:rPr>
          <w:rFonts w:ascii="Times New Roman" w:eastAsia="Times New Roman" w:hAnsi="Times New Roman" w:cs="Times New Roman"/>
          <w:b/>
          <w:bCs/>
          <w:i/>
          <w:iCs/>
          <w:sz w:val="24"/>
          <w:szCs w:val="24"/>
          <w:lang w:eastAsia="ru-RU"/>
        </w:rPr>
        <w:t xml:space="preserve"> )</w:t>
      </w:r>
      <w:proofErr w:type="gramEnd"/>
      <w:r w:rsidRPr="00B36C8A">
        <w:rPr>
          <w:rFonts w:ascii="Times New Roman" w:eastAsia="Times New Roman" w:hAnsi="Times New Roman" w:cs="Times New Roman"/>
          <w:b/>
          <w:bCs/>
          <w:i/>
          <w:iCs/>
          <w:sz w:val="24"/>
          <w:szCs w:val="24"/>
          <w:lang w:eastAsia="ru-RU"/>
        </w:rPr>
        <w:t xml:space="preserve"> и </w:t>
      </w:r>
      <w:r w:rsidRPr="00B36C8A">
        <w:rPr>
          <w:rFonts w:ascii="Times New Roman" w:eastAsia="Times New Roman" w:hAnsi="Times New Roman" w:cs="Times New Roman"/>
          <w:b/>
          <w:bCs/>
          <w:i/>
          <w:iCs/>
          <w:sz w:val="24"/>
          <w:szCs w:val="24"/>
          <w:u w:val="single"/>
          <w:lang w:eastAsia="ru-RU"/>
        </w:rPr>
        <w:t xml:space="preserve">магнитный румб </w:t>
      </w:r>
      <w:r w:rsidRPr="00B36C8A">
        <w:rPr>
          <w:rFonts w:ascii="Times New Roman" w:eastAsia="Times New Roman" w:hAnsi="Times New Roman" w:cs="Times New Roman"/>
          <w:b/>
          <w:bCs/>
          <w:i/>
          <w:iCs/>
          <w:sz w:val="24"/>
          <w:szCs w:val="24"/>
          <w:lang w:eastAsia="ru-RU"/>
        </w:rPr>
        <w:t>(</w:t>
      </w:r>
      <w:proofErr w:type="spellStart"/>
      <w:r w:rsidRPr="00B36C8A">
        <w:rPr>
          <w:rFonts w:ascii="Times New Roman" w:eastAsia="Times New Roman" w:hAnsi="Times New Roman" w:cs="Times New Roman"/>
          <w:b/>
          <w:bCs/>
          <w:i/>
          <w:iCs/>
          <w:sz w:val="24"/>
          <w:szCs w:val="24"/>
          <w:lang w:eastAsia="ru-RU"/>
        </w:rPr>
        <w:t>rм</w:t>
      </w:r>
      <w:proofErr w:type="spellEnd"/>
      <w:r w:rsidRPr="00B36C8A">
        <w:rPr>
          <w:rFonts w:ascii="Times New Roman" w:eastAsia="Times New Roman" w:hAnsi="Times New Roman" w:cs="Times New Roman"/>
          <w:b/>
          <w:bCs/>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48E96C3F" wp14:editId="3DEA7BC9">
            <wp:extent cx="4851400" cy="3175000"/>
            <wp:effectExtent l="0" t="0" r="0" b="0"/>
            <wp:docPr id="36" name="Рисунок 77" descr="http://pandia.ru/text/77/214/imag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andia.ru/text/77/214/images/image065.gif"/>
                    <pic:cNvPicPr>
                      <a:picLocks noChangeAspect="1" noChangeArrowheads="1"/>
                    </pic:cNvPicPr>
                  </pic:nvPicPr>
                  <pic:blipFill>
                    <a:blip r:embed="rId57" cstate="print"/>
                    <a:srcRect/>
                    <a:stretch>
                      <a:fillRect/>
                    </a:stretch>
                  </pic:blipFill>
                  <pic:spPr bwMode="auto">
                    <a:xfrm>
                      <a:off x="0" y="0"/>
                      <a:ext cx="4851400" cy="31750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13. Положение географического и магнитного полюсов на Земле</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Магнитный азимут</w:t>
      </w:r>
      <w:r w:rsidRPr="00B36C8A">
        <w:rPr>
          <w:rFonts w:ascii="Times New Roman" w:eastAsia="Times New Roman" w:hAnsi="Times New Roman" w:cs="Times New Roman"/>
          <w:b/>
          <w:bCs/>
          <w:i/>
          <w:iCs/>
          <w:sz w:val="24"/>
          <w:szCs w:val="24"/>
          <w:lang w:eastAsia="ru-RU"/>
        </w:rPr>
        <w:t xml:space="preserve"> – это угол, отсчитываемый от северного направления магнитного меридиана, проходящего через точку ориентирования по ходу часовой стрелки до ориентируемой линии.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Магнитный меридиан, как правило, не совпадает с </w:t>
      </w:r>
      <w:proofErr w:type="gramStart"/>
      <w:r w:rsidRPr="00B36C8A">
        <w:rPr>
          <w:rFonts w:ascii="Times New Roman" w:eastAsia="Times New Roman" w:hAnsi="Times New Roman" w:cs="Times New Roman"/>
          <w:i/>
          <w:iCs/>
          <w:sz w:val="24"/>
          <w:szCs w:val="24"/>
          <w:lang w:eastAsia="ru-RU"/>
        </w:rPr>
        <w:t>географическим</w:t>
      </w:r>
      <w:proofErr w:type="gramEnd"/>
      <w:r w:rsidRPr="00B36C8A">
        <w:rPr>
          <w:rFonts w:ascii="Times New Roman" w:eastAsia="Times New Roman" w:hAnsi="Times New Roman" w:cs="Times New Roman"/>
          <w:i/>
          <w:iCs/>
          <w:sz w:val="24"/>
          <w:szCs w:val="24"/>
          <w:lang w:eastAsia="ru-RU"/>
        </w:rPr>
        <w:t>, так как не совпадают географический и магнитный полюса (рис. 14). Между ними есть угловое и линейное расстояние.</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Магнитное склонение (d)</w:t>
      </w:r>
      <w:r w:rsidRPr="00B36C8A">
        <w:rPr>
          <w:rFonts w:ascii="Times New Roman" w:eastAsia="Times New Roman" w:hAnsi="Times New Roman" w:cs="Times New Roman"/>
          <w:b/>
          <w:bCs/>
          <w:i/>
          <w:iCs/>
          <w:sz w:val="24"/>
          <w:szCs w:val="24"/>
          <w:lang w:eastAsia="ru-RU"/>
        </w:rPr>
        <w:t xml:space="preserve"> - это угол, между магнитным и географическим меридианами, проходящими через точку ориентирования.</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679BB21F" wp14:editId="5B0D42E0">
            <wp:extent cx="4730750" cy="2908300"/>
            <wp:effectExtent l="19050" t="0" r="0" b="0"/>
            <wp:docPr id="38" name="Рисунок 79" descr="http://pandia.ru/text/77/214/imag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andia.ru/text/77/214/images/image067.gif"/>
                    <pic:cNvPicPr>
                      <a:picLocks noChangeAspect="1" noChangeArrowheads="1"/>
                    </pic:cNvPicPr>
                  </pic:nvPicPr>
                  <pic:blipFill>
                    <a:blip r:embed="rId58" cstate="print"/>
                    <a:srcRect/>
                    <a:stretch>
                      <a:fillRect/>
                    </a:stretch>
                  </pic:blipFill>
                  <pic:spPr bwMode="auto">
                    <a:xfrm>
                      <a:off x="0" y="0"/>
                      <a:ext cx="4730750" cy="29083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14 Магнитный азимут и магнитный румб</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Приписывая восточному склонению знак плюс, а западному – минус, во всех случаях получаем:</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14:anchorId="26CB6FA2" wp14:editId="65864EAD">
            <wp:extent cx="1231900" cy="279400"/>
            <wp:effectExtent l="0" t="0" r="6350" b="0"/>
            <wp:docPr id="40" name="Рисунок 81" descr="http://pandia.ru/text/77/214/imag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pandia.ru/text/77/214/images/image069.gif"/>
                    <pic:cNvPicPr>
                      <a:picLocks noChangeAspect="1" noChangeArrowheads="1"/>
                    </pic:cNvPicPr>
                  </pic:nvPicPr>
                  <pic:blipFill>
                    <a:blip r:embed="rId59" cstate="print"/>
                    <a:srcRect/>
                    <a:stretch>
                      <a:fillRect/>
                    </a:stretch>
                  </pic:blipFill>
                  <pic:spPr bwMode="auto">
                    <a:xfrm>
                      <a:off x="0" y="0"/>
                      <a:ext cx="1231900" cy="2794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(17)</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Магнитное склонение</w:t>
      </w:r>
      <w:r w:rsidRPr="00B36C8A">
        <w:rPr>
          <w:rFonts w:ascii="Times New Roman" w:eastAsia="Times New Roman" w:hAnsi="Times New Roman" w:cs="Times New Roman"/>
          <w:i/>
          <w:iCs/>
          <w:sz w:val="24"/>
          <w:szCs w:val="24"/>
          <w:lang w:eastAsia="ru-RU"/>
        </w:rPr>
        <w:t xml:space="preserve"> – величина непостоянная по величине, по направлению и во времени. Известны его суточные, годовые и вековые изменения. В частности, суточное изменение в средней полосе России достигает 15´и больше, следовательно, ориентирование линий относительно магнитного меридиана возможно в тех случаях, когда не требуется высокой точности. Есть районы магнитных аномалий, где вообще нельзя пользоваться показаниями магнитной стрелки.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Уточнённую величину магнитного склонения можно узнать на метеостанциях, а так же по специальным картам. Среднее значение магнитного склонения приводится на всех топографических картах.</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Магнитный румб</w:t>
      </w:r>
      <w:r w:rsidRPr="00B36C8A">
        <w:rPr>
          <w:rFonts w:ascii="Times New Roman" w:eastAsia="Times New Roman" w:hAnsi="Times New Roman" w:cs="Times New Roman"/>
          <w:i/>
          <w:iCs/>
          <w:sz w:val="24"/>
          <w:szCs w:val="24"/>
          <w:lang w:eastAsia="ru-RU"/>
        </w:rPr>
        <w:t xml:space="preserve"> – </w:t>
      </w:r>
      <w:r w:rsidRPr="00B36C8A">
        <w:rPr>
          <w:rFonts w:ascii="Times New Roman" w:eastAsia="Times New Roman" w:hAnsi="Times New Roman" w:cs="Times New Roman"/>
          <w:b/>
          <w:bCs/>
          <w:i/>
          <w:iCs/>
          <w:sz w:val="24"/>
          <w:szCs w:val="24"/>
          <w:lang w:eastAsia="ru-RU"/>
        </w:rPr>
        <w:t>это</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угол между ориентируемой линией и ближайшим направлением северным или южным магнитного меридиана, проходящего через точку ориентирования</w:t>
      </w:r>
      <w:r w:rsidRPr="00B36C8A">
        <w:rPr>
          <w:rFonts w:ascii="Times New Roman" w:eastAsia="Times New Roman" w:hAnsi="Times New Roman" w:cs="Times New Roman"/>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Связь между магнитными румбами и азимутами такая же, как и в географической системе. Обобщённая схема связи дирекционных углов и азимутов показана на рисунке 15, их аналитические зависимости выражены формулами: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и</w:t>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(18)</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6C851EDB" wp14:editId="49FDB9DC">
            <wp:extent cx="4165600" cy="3289300"/>
            <wp:effectExtent l="0" t="0" r="0" b="0"/>
            <wp:docPr id="44" name="Рисунок 82" descr="http://pandia.ru/text/77/214/imag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pandia.ru/text/77/214/images/image072.gif"/>
                    <pic:cNvPicPr>
                      <a:picLocks noChangeAspect="1" noChangeArrowheads="1"/>
                    </pic:cNvPicPr>
                  </pic:nvPicPr>
                  <pic:blipFill>
                    <a:blip r:embed="rId60" cstate="print"/>
                    <a:srcRect/>
                    <a:stretch>
                      <a:fillRect/>
                    </a:stretch>
                  </pic:blipFill>
                  <pic:spPr bwMode="auto">
                    <a:xfrm>
                      <a:off x="0" y="0"/>
                      <a:ext cx="4165600" cy="32893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15. Связь между дирекционными углами и азимутами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Пример решения задачи на ориентирование представлен на рисунке 16.:</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На карте измерен дирекционный угол </w:t>
      </w:r>
      <w:r w:rsidRPr="00B36C8A">
        <w:rPr>
          <w:rFonts w:ascii="Times New Roman" w:eastAsia="Times New Roman" w:hAnsi="Times New Roman" w:cs="Times New Roman"/>
          <w:b/>
          <w:bCs/>
          <w:i/>
          <w:iCs/>
          <w:sz w:val="24"/>
          <w:szCs w:val="24"/>
          <w:lang w:eastAsia="ru-RU"/>
        </w:rPr>
        <w:t>a = 260˚30´</w:t>
      </w:r>
      <w:r w:rsidRPr="00B36C8A">
        <w:rPr>
          <w:rFonts w:ascii="Times New Roman" w:eastAsia="Times New Roman" w:hAnsi="Times New Roman" w:cs="Times New Roman"/>
          <w:i/>
          <w:iCs/>
          <w:sz w:val="24"/>
          <w:szCs w:val="24"/>
          <w:lang w:eastAsia="ru-RU"/>
        </w:rPr>
        <w:t>. Найти магнитный азимут,</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если </w:t>
      </w:r>
      <w:r w:rsidRPr="00B36C8A">
        <w:rPr>
          <w:rFonts w:ascii="Times New Roman" w:eastAsia="Times New Roman" w:hAnsi="Times New Roman" w:cs="Times New Roman"/>
          <w:b/>
          <w:bCs/>
          <w:i/>
          <w:iCs/>
          <w:sz w:val="24"/>
          <w:szCs w:val="24"/>
          <w:lang w:eastAsia="ru-RU"/>
        </w:rPr>
        <w:t>γ = - 2˚10´</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d = +6˚30´</w:t>
      </w:r>
      <w:r w:rsidRPr="00B36C8A">
        <w:rPr>
          <w:rFonts w:ascii="Times New Roman" w:eastAsia="Times New Roman" w:hAnsi="Times New Roman" w:cs="Times New Roman"/>
          <w:i/>
          <w:iCs/>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25"/>
      </w:tblGrid>
      <w:tr w:rsidR="007C4AEE" w:rsidRPr="00B36C8A" w:rsidTr="00EB6483">
        <w:trPr>
          <w:trHeight w:val="1530"/>
          <w:tblCellSpacing w:w="15" w:type="dxa"/>
        </w:trPr>
        <w:tc>
          <w:tcPr>
            <w:tcW w:w="4965" w:type="dxa"/>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35"/>
            </w:tblGrid>
            <w:tr w:rsidR="007C4AEE" w:rsidRPr="00B36C8A" w:rsidTr="00EB6483">
              <w:trPr>
                <w:tblCellSpacing w:w="15" w:type="dxa"/>
              </w:trPr>
              <w:tc>
                <w:tcPr>
                  <w:tcW w:w="0" w:type="auto"/>
                  <w:vAlign w:val="center"/>
                  <w:hideMark/>
                </w:tcPr>
                <w:p w:rsidR="007C4AEE"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Решение:</w:t>
                  </w:r>
                </w:p>
                <w:p w:rsidR="007C4AEE"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proofErr w:type="spellStart"/>
                  <w:r w:rsidRPr="00B36C8A">
                    <w:rPr>
                      <w:rFonts w:ascii="Times New Roman" w:eastAsia="Times New Roman" w:hAnsi="Times New Roman" w:cs="Times New Roman"/>
                      <w:b/>
                      <w:bCs/>
                      <w:sz w:val="24"/>
                      <w:szCs w:val="24"/>
                      <w:lang w:eastAsia="ru-RU"/>
                    </w:rPr>
                    <w:t>Ам</w:t>
                  </w:r>
                  <w:proofErr w:type="spellEnd"/>
                  <w:r w:rsidRPr="00B36C8A">
                    <w:rPr>
                      <w:rFonts w:ascii="Times New Roman" w:eastAsia="Times New Roman" w:hAnsi="Times New Roman" w:cs="Times New Roman"/>
                      <w:b/>
                      <w:bCs/>
                      <w:sz w:val="24"/>
                      <w:szCs w:val="24"/>
                      <w:lang w:eastAsia="ru-RU"/>
                    </w:rPr>
                    <w:t xml:space="preserve"> АВ = αАВ</w:t>
                  </w:r>
                  <w:proofErr w:type="gramStart"/>
                  <w:r w:rsidRPr="00B36C8A">
                    <w:rPr>
                      <w:rFonts w:ascii="Times New Roman" w:eastAsia="Times New Roman" w:hAnsi="Times New Roman" w:cs="Times New Roman"/>
                      <w:b/>
                      <w:bCs/>
                      <w:sz w:val="24"/>
                      <w:szCs w:val="24"/>
                      <w:lang w:eastAsia="ru-RU"/>
                    </w:rPr>
                    <w:t xml:space="preserve"> – δ – γ;</w:t>
                  </w:r>
                  <w:proofErr w:type="gramEnd"/>
                </w:p>
                <w:p w:rsidR="007C4AEE"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proofErr w:type="spellStart"/>
                  <w:r w:rsidRPr="00B36C8A">
                    <w:rPr>
                      <w:rFonts w:ascii="Times New Roman" w:eastAsia="Times New Roman" w:hAnsi="Times New Roman" w:cs="Times New Roman"/>
                      <w:b/>
                      <w:bCs/>
                      <w:sz w:val="24"/>
                      <w:szCs w:val="24"/>
                      <w:lang w:eastAsia="ru-RU"/>
                    </w:rPr>
                    <w:t>Ам</w:t>
                  </w:r>
                  <w:proofErr w:type="spellEnd"/>
                  <w:r w:rsidRPr="00B36C8A">
                    <w:rPr>
                      <w:rFonts w:ascii="Times New Roman" w:eastAsia="Times New Roman" w:hAnsi="Times New Roman" w:cs="Times New Roman"/>
                      <w:b/>
                      <w:bCs/>
                      <w:sz w:val="24"/>
                      <w:szCs w:val="24"/>
                      <w:lang w:eastAsia="ru-RU"/>
                    </w:rPr>
                    <w:t xml:space="preserve"> АВ= 2600 30/ – 60 30/ – 20 10/ = 2510 50/</w:t>
                  </w:r>
                </w:p>
              </w:tc>
            </w:tr>
          </w:tbl>
          <w:p w:rsidR="007C4AEE" w:rsidRPr="00B36C8A" w:rsidRDefault="007C4AEE" w:rsidP="00873F07">
            <w:pPr>
              <w:spacing w:after="0"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w:t>
            </w:r>
          </w:p>
        </w:tc>
      </w:tr>
    </w:tbl>
    <w:p w:rsidR="007C4AEE" w:rsidRPr="00B36C8A" w:rsidRDefault="007C4AEE" w:rsidP="00873F07">
      <w:pPr>
        <w:spacing w:after="0"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25D001F8" wp14:editId="37E840CA">
            <wp:extent cx="4000500" cy="2984500"/>
            <wp:effectExtent l="0" t="0" r="0" b="0"/>
            <wp:docPr id="45" name="Рисунок 84" descr="http://pandia.ru/text/77/214/imag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pandia.ru/text/77/214/images/image074.gif"/>
                    <pic:cNvPicPr>
                      <a:picLocks noChangeAspect="1" noChangeArrowheads="1"/>
                    </pic:cNvPicPr>
                  </pic:nvPicPr>
                  <pic:blipFill>
                    <a:blip r:embed="rId61" cstate="print"/>
                    <a:srcRect/>
                    <a:stretch>
                      <a:fillRect/>
                    </a:stretch>
                  </pic:blipFill>
                  <pic:spPr bwMode="auto">
                    <a:xfrm>
                      <a:off x="0" y="0"/>
                      <a:ext cx="4000500" cy="2984500"/>
                    </a:xfrm>
                    <a:prstGeom prst="rect">
                      <a:avLst/>
                    </a:prstGeom>
                    <a:noFill/>
                    <a:ln w="9525">
                      <a:noFill/>
                      <a:miter lim="800000"/>
                      <a:headEnd/>
                      <a:tailEnd/>
                    </a:ln>
                  </pic:spPr>
                </pic:pic>
              </a:graphicData>
            </a:graphic>
          </wp:inline>
        </w:drawing>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16. Пример расчета азимута магнитного со схемой ориентирования</w:t>
      </w:r>
    </w:p>
    <w:p w:rsidR="007C4AEE" w:rsidRPr="009C6472" w:rsidRDefault="009C6472" w:rsidP="00873F07">
      <w:pPr>
        <w:spacing w:before="100" w:beforeAutospacing="1" w:after="100" w:afterAutospacing="1" w:line="240" w:lineRule="auto"/>
        <w:ind w:firstLine="567"/>
        <w:jc w:val="both"/>
        <w:rPr>
          <w:rFonts w:ascii="Times New Roman" w:eastAsia="Times New Roman" w:hAnsi="Times New Roman" w:cs="Times New Roman"/>
          <w:iCs/>
          <w:sz w:val="24"/>
          <w:szCs w:val="24"/>
          <w:lang w:eastAsia="ru-RU"/>
        </w:rPr>
      </w:pPr>
      <w:r w:rsidRPr="009C6472">
        <w:rPr>
          <w:rFonts w:ascii="Times New Roman" w:eastAsia="Times New Roman" w:hAnsi="Times New Roman" w:cs="Times New Roman"/>
          <w:b/>
          <w:bCs/>
          <w:iCs/>
          <w:sz w:val="24"/>
          <w:szCs w:val="24"/>
          <w:lang w:eastAsia="ru-RU"/>
        </w:rPr>
        <w:lastRenderedPageBreak/>
        <w:t xml:space="preserve">4 </w:t>
      </w:r>
      <w:r w:rsidR="007C4AEE" w:rsidRPr="009C6472">
        <w:rPr>
          <w:rFonts w:ascii="Times New Roman" w:eastAsia="Times New Roman" w:hAnsi="Times New Roman" w:cs="Times New Roman"/>
          <w:b/>
          <w:bCs/>
          <w:iCs/>
          <w:sz w:val="24"/>
          <w:szCs w:val="24"/>
          <w:lang w:eastAsia="ru-RU"/>
        </w:rPr>
        <w:t>Ориентирование карты на местности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Ориентирование карты возможно двумя приёмами.</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1.  Приложить буссоль (компас) к боковой линии рамки географических координат (т. е. к линии географического меридиана) и поворачивать карту до тех пор, пока по северному концу магнитной стрелки не будет получен отсчёт, равный магнитному склонению </w:t>
      </w:r>
      <w:r w:rsidRPr="00B36C8A">
        <w:rPr>
          <w:rFonts w:ascii="Times New Roman" w:eastAsia="Times New Roman" w:hAnsi="Times New Roman" w:cs="Times New Roman"/>
          <w:b/>
          <w:bCs/>
          <w:i/>
          <w:iCs/>
          <w:sz w:val="24"/>
          <w:szCs w:val="24"/>
          <w:lang w:eastAsia="ru-RU"/>
        </w:rPr>
        <w:t>d,</w:t>
      </w:r>
      <w:r w:rsidRPr="00B36C8A">
        <w:rPr>
          <w:rFonts w:ascii="Times New Roman" w:eastAsia="Times New Roman" w:hAnsi="Times New Roman" w:cs="Times New Roman"/>
          <w:i/>
          <w:iCs/>
          <w:sz w:val="24"/>
          <w:szCs w:val="24"/>
          <w:lang w:eastAsia="ru-RU"/>
        </w:rPr>
        <w:t xml:space="preserve"> значение которого приведено в левом нижнем углу карты.</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2.  Прикладывают буссоль к вертикальной линии километровой сетки (т. е. к направлению осевого меридиана) и поворачивают карту вместе с буссолью до получения отсчёта, равного поправке направления </w:t>
      </w:r>
      <w:proofErr w:type="gramStart"/>
      <w:r w:rsidRPr="00B36C8A">
        <w:rPr>
          <w:rFonts w:ascii="Times New Roman" w:eastAsia="Times New Roman" w:hAnsi="Times New Roman" w:cs="Times New Roman"/>
          <w:i/>
          <w:iCs/>
          <w:sz w:val="24"/>
          <w:szCs w:val="24"/>
          <w:lang w:eastAsia="ru-RU"/>
        </w:rPr>
        <w:t>ПН</w:t>
      </w:r>
      <w:proofErr w:type="gramEnd"/>
      <w:r w:rsidRPr="00B36C8A">
        <w:rPr>
          <w:rFonts w:ascii="Times New Roman" w:eastAsia="Times New Roman" w:hAnsi="Times New Roman" w:cs="Times New Roman"/>
          <w:i/>
          <w:iCs/>
          <w:sz w:val="24"/>
          <w:szCs w:val="24"/>
          <w:lang w:eastAsia="ru-RU"/>
        </w:rPr>
        <w:t xml:space="preserve"> (включающей </w:t>
      </w:r>
      <w:r w:rsidRPr="00B36C8A">
        <w:rPr>
          <w:rFonts w:ascii="Times New Roman" w:eastAsia="Times New Roman" w:hAnsi="Times New Roman" w:cs="Times New Roman"/>
          <w:b/>
          <w:bCs/>
          <w:i/>
          <w:iCs/>
          <w:sz w:val="24"/>
          <w:szCs w:val="24"/>
          <w:lang w:eastAsia="ru-RU"/>
        </w:rPr>
        <w:t>d</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γ</w:t>
      </w:r>
      <w:r w:rsidRPr="00B36C8A">
        <w:rPr>
          <w:rFonts w:ascii="Times New Roman" w:eastAsia="Times New Roman" w:hAnsi="Times New Roman" w:cs="Times New Roman"/>
          <w:i/>
          <w:iCs/>
          <w:sz w:val="24"/>
          <w:szCs w:val="24"/>
          <w:lang w:eastAsia="ru-RU"/>
        </w:rPr>
        <w:t>):</w:t>
      </w:r>
    </w:p>
    <w:p w:rsidR="007C4AEE" w:rsidRPr="00B36C8A" w:rsidRDefault="007C4AEE"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14:anchorId="640A59FA" wp14:editId="7C2AA86E">
            <wp:extent cx="1193800" cy="279400"/>
            <wp:effectExtent l="19050" t="0" r="0" b="0"/>
            <wp:docPr id="46" name="Рисунок 86" descr="http://pandia.ru/text/77/214/imag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pandia.ru/text/77/214/images/image076.gif"/>
                    <pic:cNvPicPr>
                      <a:picLocks noChangeAspect="1" noChangeArrowheads="1"/>
                    </pic:cNvPicPr>
                  </pic:nvPicPr>
                  <pic:blipFill>
                    <a:blip r:embed="rId62" cstate="print"/>
                    <a:srcRect/>
                    <a:stretch>
                      <a:fillRect/>
                    </a:stretch>
                  </pic:blipFill>
                  <pic:spPr bwMode="auto">
                    <a:xfrm>
                      <a:off x="0" y="0"/>
                      <a:ext cx="1193800" cy="2794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(19)</w:t>
      </w:r>
    </w:p>
    <w:p w:rsidR="00115662" w:rsidRDefault="00115662" w:rsidP="00873F07">
      <w:pPr>
        <w:spacing w:before="100" w:beforeAutospacing="1" w:after="100" w:afterAutospacing="1" w:line="240" w:lineRule="auto"/>
        <w:ind w:firstLine="567"/>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Тема 3 Угловые и линейные измерения</w:t>
      </w:r>
    </w:p>
    <w:p w:rsidR="00115662" w:rsidRPr="00942B2C" w:rsidRDefault="00942B2C" w:rsidP="00873F07">
      <w:pPr>
        <w:spacing w:before="100" w:beforeAutospacing="1" w:after="100" w:afterAutospacing="1" w:line="240" w:lineRule="auto"/>
        <w:ind w:firstLine="567"/>
        <w:jc w:val="both"/>
        <w:rPr>
          <w:rFonts w:ascii="Times New Roman" w:eastAsia="Times New Roman" w:hAnsi="Times New Roman" w:cs="Times New Roman"/>
          <w:iCs/>
          <w:sz w:val="24"/>
          <w:szCs w:val="24"/>
          <w:lang w:eastAsia="ru-RU"/>
        </w:rPr>
      </w:pPr>
      <w:r w:rsidRPr="00942B2C">
        <w:rPr>
          <w:rFonts w:ascii="Times New Roman" w:eastAsia="Times New Roman" w:hAnsi="Times New Roman" w:cs="Times New Roman"/>
          <w:b/>
          <w:bCs/>
          <w:iCs/>
          <w:sz w:val="24"/>
          <w:szCs w:val="24"/>
          <w:lang w:eastAsia="ru-RU"/>
        </w:rPr>
        <w:t xml:space="preserve">1 </w:t>
      </w:r>
      <w:r>
        <w:rPr>
          <w:rFonts w:ascii="Times New Roman" w:eastAsia="Times New Roman" w:hAnsi="Times New Roman" w:cs="Times New Roman"/>
          <w:b/>
          <w:bCs/>
          <w:iCs/>
          <w:sz w:val="24"/>
          <w:szCs w:val="24"/>
          <w:lang w:eastAsia="ru-RU"/>
        </w:rPr>
        <w:t>О</w:t>
      </w:r>
      <w:r w:rsidRPr="00942B2C">
        <w:rPr>
          <w:rFonts w:ascii="Times New Roman" w:eastAsia="Times New Roman" w:hAnsi="Times New Roman" w:cs="Times New Roman"/>
          <w:b/>
          <w:bCs/>
          <w:iCs/>
          <w:sz w:val="24"/>
          <w:szCs w:val="24"/>
          <w:lang w:eastAsia="ru-RU"/>
        </w:rPr>
        <w:t>сновные части геодезических оптических приборов</w:t>
      </w:r>
      <w:r>
        <w:rPr>
          <w:rFonts w:ascii="Times New Roman" w:eastAsia="Times New Roman" w:hAnsi="Times New Roman" w:cs="Times New Roman"/>
          <w:b/>
          <w:bCs/>
          <w:iCs/>
          <w:sz w:val="24"/>
          <w:szCs w:val="24"/>
          <w:lang w:eastAsia="ru-RU"/>
        </w:rPr>
        <w:t xml:space="preserve">. Теодолит </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Основные части оптических геодезических приборов: </w:t>
      </w:r>
      <w:r w:rsidRPr="00B36C8A">
        <w:rPr>
          <w:rFonts w:ascii="Times New Roman" w:eastAsia="Times New Roman" w:hAnsi="Times New Roman" w:cs="Times New Roman"/>
          <w:b/>
          <w:bCs/>
          <w:i/>
          <w:iCs/>
          <w:sz w:val="24"/>
          <w:szCs w:val="24"/>
          <w:lang w:eastAsia="ru-RU"/>
        </w:rPr>
        <w:t>зрительная труба</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круглый и цилиндрический</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уровни, вертикальный и горизонтальный угломерные круги.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Зрительные трубы</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Зрительные трубы бывают астрономические, дающие </w:t>
      </w:r>
      <w:r w:rsidRPr="00B36C8A">
        <w:rPr>
          <w:rFonts w:ascii="Times New Roman" w:eastAsia="Times New Roman" w:hAnsi="Times New Roman" w:cs="Times New Roman"/>
          <w:b/>
          <w:bCs/>
          <w:i/>
          <w:iCs/>
          <w:sz w:val="24"/>
          <w:szCs w:val="24"/>
          <w:lang w:eastAsia="ru-RU"/>
        </w:rPr>
        <w:t>перевернутое</w:t>
      </w:r>
      <w:r w:rsidRPr="00B36C8A">
        <w:rPr>
          <w:rFonts w:ascii="Times New Roman" w:eastAsia="Times New Roman" w:hAnsi="Times New Roman" w:cs="Times New Roman"/>
          <w:i/>
          <w:iCs/>
          <w:sz w:val="24"/>
          <w:szCs w:val="24"/>
          <w:lang w:eastAsia="ru-RU"/>
        </w:rPr>
        <w:t xml:space="preserve"> изображение, и земные, дающие изображение </w:t>
      </w:r>
      <w:r w:rsidRPr="00B36C8A">
        <w:rPr>
          <w:rFonts w:ascii="Times New Roman" w:eastAsia="Times New Roman" w:hAnsi="Times New Roman" w:cs="Times New Roman"/>
          <w:b/>
          <w:bCs/>
          <w:i/>
          <w:iCs/>
          <w:sz w:val="24"/>
          <w:szCs w:val="24"/>
          <w:lang w:eastAsia="ru-RU"/>
        </w:rPr>
        <w:t>прямое</w:t>
      </w:r>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Схематично </w:t>
      </w:r>
      <w:r w:rsidRPr="00B36C8A">
        <w:rPr>
          <w:rFonts w:ascii="Times New Roman" w:eastAsia="Times New Roman" w:hAnsi="Times New Roman" w:cs="Times New Roman"/>
          <w:b/>
          <w:bCs/>
          <w:i/>
          <w:iCs/>
          <w:sz w:val="24"/>
          <w:szCs w:val="24"/>
          <w:lang w:eastAsia="ru-RU"/>
        </w:rPr>
        <w:t>устройство зрительной трубы</w:t>
      </w:r>
      <w:r w:rsidRPr="00B36C8A">
        <w:rPr>
          <w:rFonts w:ascii="Times New Roman" w:eastAsia="Times New Roman" w:hAnsi="Times New Roman" w:cs="Times New Roman"/>
          <w:i/>
          <w:iCs/>
          <w:sz w:val="24"/>
          <w:szCs w:val="24"/>
          <w:lang w:eastAsia="ru-RU"/>
        </w:rPr>
        <w:t xml:space="preserve"> представлено на рис. 30:</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0B8C7149" wp14:editId="25E2B199">
            <wp:extent cx="4743450" cy="2667000"/>
            <wp:effectExtent l="19050" t="0" r="0" b="0"/>
            <wp:docPr id="111" name="Рисунок 127" descr="http://pandia.ru/text/77/214/imag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pandia.ru/text/77/214/images/image114.gif"/>
                    <pic:cNvPicPr>
                      <a:picLocks noChangeAspect="1" noChangeArrowheads="1"/>
                    </pic:cNvPicPr>
                  </pic:nvPicPr>
                  <pic:blipFill>
                    <a:blip r:embed="rId63" cstate="print"/>
                    <a:srcRect/>
                    <a:stretch>
                      <a:fillRect/>
                    </a:stretch>
                  </pic:blipFill>
                  <pic:spPr bwMode="auto">
                    <a:xfrm>
                      <a:off x="0" y="0"/>
                      <a:ext cx="4743450" cy="26670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30. Устройство зрительной трубы: С</w:t>
      </w:r>
      <w:proofErr w:type="gramStart"/>
      <w:r w:rsidRPr="00B36C8A">
        <w:rPr>
          <w:rFonts w:ascii="Times New Roman" w:eastAsia="Times New Roman" w:hAnsi="Times New Roman" w:cs="Times New Roman"/>
          <w:i/>
          <w:iCs/>
          <w:sz w:val="24"/>
          <w:szCs w:val="24"/>
          <w:lang w:eastAsia="ru-RU"/>
        </w:rPr>
        <w:t>1</w:t>
      </w:r>
      <w:proofErr w:type="gramEnd"/>
      <w:r w:rsidRPr="00B36C8A">
        <w:rPr>
          <w:rFonts w:ascii="Times New Roman" w:eastAsia="Times New Roman" w:hAnsi="Times New Roman" w:cs="Times New Roman"/>
          <w:i/>
          <w:iCs/>
          <w:sz w:val="24"/>
          <w:szCs w:val="24"/>
          <w:lang w:eastAsia="ru-RU"/>
        </w:rPr>
        <w:t xml:space="preserve"> , С2, С3 – центры оптических линз, Z – центр сетки нитей</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Сетка нитей – стеклянная пластинка, на которой нанесены тончайшие линии. Системы линий различны (рис. 31). Пересечение средней горизонтальной линии с вертикальной образует </w:t>
      </w:r>
      <w:r w:rsidRPr="00B36C8A">
        <w:rPr>
          <w:rFonts w:ascii="Times New Roman" w:eastAsia="Times New Roman" w:hAnsi="Times New Roman" w:cs="Times New Roman"/>
          <w:b/>
          <w:bCs/>
          <w:i/>
          <w:iCs/>
          <w:sz w:val="24"/>
          <w:szCs w:val="24"/>
          <w:lang w:eastAsia="ru-RU"/>
        </w:rPr>
        <w:t>центр сетки нитей</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Z</w:t>
      </w:r>
      <w:r w:rsidRPr="00B36C8A">
        <w:rPr>
          <w:rFonts w:ascii="Times New Roman" w:eastAsia="Times New Roman" w:hAnsi="Times New Roman" w:cs="Times New Roman"/>
          <w:i/>
          <w:iCs/>
          <w:sz w:val="24"/>
          <w:szCs w:val="24"/>
          <w:lang w:eastAsia="ru-RU"/>
        </w:rPr>
        <w:t xml:space="preserve"> (рис. 31 а).</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04C3F747" wp14:editId="6CF21736">
            <wp:extent cx="4400550" cy="3238500"/>
            <wp:effectExtent l="19050" t="0" r="0" b="0"/>
            <wp:docPr id="113" name="Рисунок 129" descr="http://pandia.ru/text/77/214/imag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pandia.ru/text/77/214/images/image116.gif"/>
                    <pic:cNvPicPr>
                      <a:picLocks noChangeAspect="1" noChangeArrowheads="1"/>
                    </pic:cNvPicPr>
                  </pic:nvPicPr>
                  <pic:blipFill>
                    <a:blip r:embed="rId64" cstate="print"/>
                    <a:srcRect/>
                    <a:stretch>
                      <a:fillRect/>
                    </a:stretch>
                  </pic:blipFill>
                  <pic:spPr bwMode="auto">
                    <a:xfrm>
                      <a:off x="0" y="0"/>
                      <a:ext cx="4400550" cy="32385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31. Типы сетки нитей: 1 - металлический кожух зрительной трубы; 2 – металлическая обойма сетки нитей; 3 – стеклянная пластина сетки нитей; 4 – </w:t>
      </w:r>
      <w:proofErr w:type="spellStart"/>
      <w:r w:rsidRPr="00B36C8A">
        <w:rPr>
          <w:rFonts w:ascii="Times New Roman" w:eastAsia="Times New Roman" w:hAnsi="Times New Roman" w:cs="Times New Roman"/>
          <w:i/>
          <w:iCs/>
          <w:sz w:val="24"/>
          <w:szCs w:val="24"/>
          <w:lang w:eastAsia="ru-RU"/>
        </w:rPr>
        <w:t>юстировочные</w:t>
      </w:r>
      <w:proofErr w:type="spellEnd"/>
      <w:r w:rsidRPr="00B36C8A">
        <w:rPr>
          <w:rFonts w:ascii="Times New Roman" w:eastAsia="Times New Roman" w:hAnsi="Times New Roman" w:cs="Times New Roman"/>
          <w:i/>
          <w:iCs/>
          <w:sz w:val="24"/>
          <w:szCs w:val="24"/>
          <w:lang w:eastAsia="ru-RU"/>
        </w:rPr>
        <w:t xml:space="preserve"> винты сетки нитей (пара вертикальных и пара горизонтальных)</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Две </w:t>
      </w:r>
      <w:r w:rsidRPr="00B36C8A">
        <w:rPr>
          <w:rFonts w:ascii="Times New Roman" w:eastAsia="Times New Roman" w:hAnsi="Times New Roman" w:cs="Times New Roman"/>
          <w:b/>
          <w:bCs/>
          <w:i/>
          <w:iCs/>
          <w:sz w:val="24"/>
          <w:szCs w:val="24"/>
          <w:lang w:eastAsia="ru-RU"/>
        </w:rPr>
        <w:t>крайние горизонтальные нити</w:t>
      </w:r>
      <w:r w:rsidRPr="00B36C8A">
        <w:rPr>
          <w:rFonts w:ascii="Times New Roman" w:eastAsia="Times New Roman" w:hAnsi="Times New Roman" w:cs="Times New Roman"/>
          <w:i/>
          <w:iCs/>
          <w:sz w:val="24"/>
          <w:szCs w:val="24"/>
          <w:lang w:eastAsia="ru-RU"/>
        </w:rPr>
        <w:t xml:space="preserve"> служат для </w:t>
      </w:r>
      <w:r w:rsidRPr="00B36C8A">
        <w:rPr>
          <w:rFonts w:ascii="Times New Roman" w:eastAsia="Times New Roman" w:hAnsi="Times New Roman" w:cs="Times New Roman"/>
          <w:b/>
          <w:bCs/>
          <w:i/>
          <w:iCs/>
          <w:sz w:val="24"/>
          <w:szCs w:val="24"/>
          <w:lang w:eastAsia="ru-RU"/>
        </w:rPr>
        <w:t>дальномерного определения расстояний</w:t>
      </w:r>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Если у сетки нитей половина вертикальной нити двойная (</w:t>
      </w:r>
      <w:proofErr w:type="spellStart"/>
      <w:r w:rsidRPr="00B36C8A">
        <w:rPr>
          <w:rFonts w:ascii="Times New Roman" w:eastAsia="Times New Roman" w:hAnsi="Times New Roman" w:cs="Times New Roman"/>
          <w:i/>
          <w:iCs/>
          <w:sz w:val="24"/>
          <w:szCs w:val="24"/>
          <w:lang w:eastAsia="ru-RU"/>
        </w:rPr>
        <w:t>биссектор</w:t>
      </w:r>
      <w:proofErr w:type="spellEnd"/>
      <w:r w:rsidRPr="00B36C8A">
        <w:rPr>
          <w:rFonts w:ascii="Times New Roman" w:eastAsia="Times New Roman" w:hAnsi="Times New Roman" w:cs="Times New Roman"/>
          <w:i/>
          <w:iCs/>
          <w:sz w:val="24"/>
          <w:szCs w:val="24"/>
          <w:lang w:eastAsia="ru-RU"/>
        </w:rPr>
        <w:t xml:space="preserve">), то этой частью визируют на далекие предметы, располагая точку в центре сетки нитей Z или линию визирования между нитями </w:t>
      </w:r>
      <w:proofErr w:type="spellStart"/>
      <w:r w:rsidRPr="00B36C8A">
        <w:rPr>
          <w:rFonts w:ascii="Times New Roman" w:eastAsia="Times New Roman" w:hAnsi="Times New Roman" w:cs="Times New Roman"/>
          <w:i/>
          <w:iCs/>
          <w:sz w:val="24"/>
          <w:szCs w:val="24"/>
          <w:lang w:eastAsia="ru-RU"/>
        </w:rPr>
        <w:t>биссектора</w:t>
      </w:r>
      <w:proofErr w:type="spellEnd"/>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Геометрическая ось</w:t>
      </w:r>
      <w:r w:rsidRPr="00B36C8A">
        <w:rPr>
          <w:rFonts w:ascii="Times New Roman" w:eastAsia="Times New Roman" w:hAnsi="Times New Roman" w:cs="Times New Roman"/>
          <w:b/>
          <w:bCs/>
          <w:i/>
          <w:iCs/>
          <w:sz w:val="24"/>
          <w:szCs w:val="24"/>
          <w:lang w:eastAsia="ru-RU"/>
        </w:rPr>
        <w:t xml:space="preserve"> – прямая, являющаяся центром симметрии металлического кожуха зрительной трубы. </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Оптическая ось</w:t>
      </w:r>
      <w:r w:rsidRPr="00B36C8A">
        <w:rPr>
          <w:rFonts w:ascii="Times New Roman" w:eastAsia="Times New Roman" w:hAnsi="Times New Roman" w:cs="Times New Roman"/>
          <w:b/>
          <w:bCs/>
          <w:i/>
          <w:iCs/>
          <w:sz w:val="24"/>
          <w:szCs w:val="24"/>
          <w:lang w:eastAsia="ru-RU"/>
        </w:rPr>
        <w:t xml:space="preserve"> - прямая, проходящая через центры всех линз.</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Визирная ось</w:t>
      </w:r>
      <w:r w:rsidRPr="00B36C8A">
        <w:rPr>
          <w:rFonts w:ascii="Times New Roman" w:eastAsia="Times New Roman" w:hAnsi="Times New Roman" w:cs="Times New Roman"/>
          <w:b/>
          <w:bCs/>
          <w:i/>
          <w:iCs/>
          <w:sz w:val="24"/>
          <w:szCs w:val="24"/>
          <w:lang w:eastAsia="ru-RU"/>
        </w:rPr>
        <w:t xml:space="preserve"> - прямая, проходящая через центр сетки нитей и оптические центры линз. </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Визирование</w:t>
      </w:r>
      <w:r w:rsidRPr="00B36C8A">
        <w:rPr>
          <w:rFonts w:ascii="Times New Roman" w:eastAsia="Times New Roman" w:hAnsi="Times New Roman" w:cs="Times New Roman"/>
          <w:b/>
          <w:bCs/>
          <w:i/>
          <w:iCs/>
          <w:sz w:val="24"/>
          <w:szCs w:val="24"/>
          <w:lang w:eastAsia="ru-RU"/>
        </w:rPr>
        <w:t xml:space="preserve"> - наведение центра сетки нитей на точечную цель, вертикальной или горизонтальной нитки сетки нитей на линию визирования.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визирования необходимо подготовить зрительную трубу:</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1.  вращение окуляра добиться четкого изображения сетки нитей (объект визирования - вешка или рейка, не виден, или виден не резко). Эта операция называется «наводка по глазу».</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2.  вращением кремальеры проецируем четкое изображение объекта визирования на четкое изображение сетки нитей. Эта операция называется «наводка по предмету».</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Перед визированием следует устранить </w:t>
      </w:r>
      <w:r w:rsidRPr="00B36C8A">
        <w:rPr>
          <w:rFonts w:ascii="Times New Roman" w:eastAsia="Times New Roman" w:hAnsi="Times New Roman" w:cs="Times New Roman"/>
          <w:b/>
          <w:bCs/>
          <w:i/>
          <w:iCs/>
          <w:sz w:val="24"/>
          <w:szCs w:val="24"/>
          <w:lang w:eastAsia="ru-RU"/>
        </w:rPr>
        <w:t xml:space="preserve">параллакс сетки нитей </w:t>
      </w:r>
      <w:r w:rsidRPr="00B36C8A">
        <w:rPr>
          <w:rFonts w:ascii="Times New Roman" w:eastAsia="Times New Roman" w:hAnsi="Times New Roman" w:cs="Times New Roman"/>
          <w:i/>
          <w:iCs/>
          <w:sz w:val="24"/>
          <w:szCs w:val="24"/>
          <w:lang w:eastAsia="ru-RU"/>
        </w:rPr>
        <w:t>(рис. 32).</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1E716A35" wp14:editId="000422D6">
            <wp:extent cx="3752850" cy="2226950"/>
            <wp:effectExtent l="0" t="0" r="0" b="0"/>
            <wp:docPr id="120" name="Рисунок 131" descr="http://pandia.ru/text/77/214/imag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pandia.ru/text/77/214/images/image118.gif"/>
                    <pic:cNvPicPr>
                      <a:picLocks noChangeAspect="1" noChangeArrowheads="1"/>
                    </pic:cNvPicPr>
                  </pic:nvPicPr>
                  <pic:blipFill>
                    <a:blip r:embed="rId65" cstate="print"/>
                    <a:srcRect/>
                    <a:stretch>
                      <a:fillRect/>
                    </a:stretch>
                  </pic:blipFill>
                  <pic:spPr bwMode="auto">
                    <a:xfrm>
                      <a:off x="0" y="0"/>
                      <a:ext cx="3760053" cy="2231224"/>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32. Параллакс сетки нитей</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Параллакс имеет место тогда, когда плоскость изображения предмета ПП</w:t>
      </w:r>
      <w:proofErr w:type="gramStart"/>
      <w:r w:rsidRPr="00B36C8A">
        <w:rPr>
          <w:rFonts w:ascii="Times New Roman" w:eastAsia="Times New Roman" w:hAnsi="Times New Roman" w:cs="Times New Roman"/>
          <w:i/>
          <w:iCs/>
          <w:sz w:val="24"/>
          <w:szCs w:val="24"/>
          <w:lang w:eastAsia="ru-RU"/>
        </w:rPr>
        <w:t>1</w:t>
      </w:r>
      <w:proofErr w:type="gramEnd"/>
      <w:r w:rsidRPr="00B36C8A">
        <w:rPr>
          <w:rFonts w:ascii="Times New Roman" w:eastAsia="Times New Roman" w:hAnsi="Times New Roman" w:cs="Times New Roman"/>
          <w:i/>
          <w:iCs/>
          <w:sz w:val="24"/>
          <w:szCs w:val="24"/>
          <w:lang w:eastAsia="ru-RU"/>
        </w:rPr>
        <w:t xml:space="preserve">, (рис. 32 а, б) не совпадает с плоскостью сетки нитей СС1. В этом случае при перемещении глаза </w:t>
      </w:r>
      <w:r w:rsidRPr="00B36C8A">
        <w:rPr>
          <w:rFonts w:ascii="Times New Roman" w:eastAsia="Times New Roman" w:hAnsi="Times New Roman" w:cs="Times New Roman"/>
          <w:b/>
          <w:bCs/>
          <w:i/>
          <w:iCs/>
          <w:sz w:val="24"/>
          <w:szCs w:val="24"/>
          <w:lang w:eastAsia="ru-RU"/>
        </w:rPr>
        <w:t>q</w:t>
      </w:r>
      <w:r w:rsidRPr="00B36C8A">
        <w:rPr>
          <w:rFonts w:ascii="Times New Roman" w:eastAsia="Times New Roman" w:hAnsi="Times New Roman" w:cs="Times New Roman"/>
          <w:i/>
          <w:iCs/>
          <w:sz w:val="24"/>
          <w:szCs w:val="24"/>
          <w:lang w:eastAsia="ru-RU"/>
        </w:rPr>
        <w:t xml:space="preserve"> относительно окуляра центр сетки нитей </w:t>
      </w:r>
      <w:r w:rsidRPr="00B36C8A">
        <w:rPr>
          <w:rFonts w:ascii="Times New Roman" w:eastAsia="Times New Roman" w:hAnsi="Times New Roman" w:cs="Times New Roman"/>
          <w:b/>
          <w:bCs/>
          <w:i/>
          <w:iCs/>
          <w:sz w:val="24"/>
          <w:szCs w:val="24"/>
          <w:lang w:eastAsia="ru-RU"/>
        </w:rPr>
        <w:t>Z</w:t>
      </w:r>
      <w:r w:rsidRPr="00B36C8A">
        <w:rPr>
          <w:rFonts w:ascii="Times New Roman" w:eastAsia="Times New Roman" w:hAnsi="Times New Roman" w:cs="Times New Roman"/>
          <w:i/>
          <w:iCs/>
          <w:sz w:val="24"/>
          <w:szCs w:val="24"/>
          <w:lang w:eastAsia="ru-RU"/>
        </w:rPr>
        <w:t xml:space="preserve"> будет перемещаться по изображению предмета в точки Р</w:t>
      </w:r>
      <w:proofErr w:type="gramStart"/>
      <w:r w:rsidRPr="00B36C8A">
        <w:rPr>
          <w:rFonts w:ascii="Times New Roman" w:eastAsia="Times New Roman" w:hAnsi="Times New Roman" w:cs="Times New Roman"/>
          <w:i/>
          <w:iCs/>
          <w:sz w:val="24"/>
          <w:szCs w:val="24"/>
          <w:lang w:eastAsia="ru-RU"/>
        </w:rPr>
        <w:t>0</w:t>
      </w:r>
      <w:proofErr w:type="gramEnd"/>
      <w:r w:rsidRPr="00B36C8A">
        <w:rPr>
          <w:rFonts w:ascii="Times New Roman" w:eastAsia="Times New Roman" w:hAnsi="Times New Roman" w:cs="Times New Roman"/>
          <w:i/>
          <w:iCs/>
          <w:sz w:val="24"/>
          <w:szCs w:val="24"/>
          <w:lang w:eastAsia="ru-RU"/>
        </w:rPr>
        <w:t>, Р1, Р2, что понижает точность визирования. Устраняют параллакс вращением окулярного колена или кремальеры - при этом несколько ухудшается установка по глазу или установка по предмету, но обеспечивается точность визирования (рис. 32, в).</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Уровни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Уровни</w:t>
      </w:r>
      <w:r w:rsidRPr="00B36C8A">
        <w:rPr>
          <w:rFonts w:ascii="Times New Roman" w:eastAsia="Times New Roman" w:hAnsi="Times New Roman" w:cs="Times New Roman"/>
          <w:i/>
          <w:iCs/>
          <w:sz w:val="24"/>
          <w:szCs w:val="24"/>
          <w:lang w:eastAsia="ru-RU"/>
        </w:rPr>
        <w:t xml:space="preserve"> служат для приведения плоскостей, на которых они установлены, в горизонтальное положение. По форме уровни бывают </w:t>
      </w:r>
      <w:r w:rsidRPr="00B36C8A">
        <w:rPr>
          <w:rFonts w:ascii="Times New Roman" w:eastAsia="Times New Roman" w:hAnsi="Times New Roman" w:cs="Times New Roman"/>
          <w:b/>
          <w:bCs/>
          <w:i/>
          <w:iCs/>
          <w:sz w:val="24"/>
          <w:szCs w:val="24"/>
          <w:lang w:eastAsia="ru-RU"/>
        </w:rPr>
        <w:t xml:space="preserve">круглые </w:t>
      </w:r>
      <w:r w:rsidRPr="00B36C8A">
        <w:rPr>
          <w:rFonts w:ascii="Times New Roman" w:eastAsia="Times New Roman" w:hAnsi="Times New Roman" w:cs="Times New Roman"/>
          <w:i/>
          <w:iCs/>
          <w:sz w:val="24"/>
          <w:szCs w:val="24"/>
          <w:lang w:eastAsia="ru-RU"/>
        </w:rPr>
        <w:t xml:space="preserve">и </w:t>
      </w:r>
      <w:r w:rsidRPr="00B36C8A">
        <w:rPr>
          <w:rFonts w:ascii="Times New Roman" w:eastAsia="Times New Roman" w:hAnsi="Times New Roman" w:cs="Times New Roman"/>
          <w:b/>
          <w:bCs/>
          <w:i/>
          <w:iCs/>
          <w:sz w:val="24"/>
          <w:szCs w:val="24"/>
          <w:lang w:eastAsia="ru-RU"/>
        </w:rPr>
        <w:t>цилиндрические</w:t>
      </w:r>
      <w:r w:rsidRPr="00B36C8A">
        <w:rPr>
          <w:rFonts w:ascii="Times New Roman" w:eastAsia="Times New Roman" w:hAnsi="Times New Roman" w:cs="Times New Roman"/>
          <w:i/>
          <w:iCs/>
          <w:sz w:val="24"/>
          <w:szCs w:val="24"/>
          <w:lang w:eastAsia="ru-RU"/>
        </w:rPr>
        <w:t>.</w:t>
      </w:r>
    </w:p>
    <w:p w:rsidR="00115662"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u w:val="single"/>
          <w:lang w:eastAsia="ru-RU"/>
        </w:rPr>
        <w:t>Цилиндрические уровни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Уровни состоят из ампулы, оправы, закрепительных и исправительных (</w:t>
      </w:r>
      <w:proofErr w:type="spellStart"/>
      <w:r w:rsidRPr="00B36C8A">
        <w:rPr>
          <w:rFonts w:ascii="Times New Roman" w:eastAsia="Times New Roman" w:hAnsi="Times New Roman" w:cs="Times New Roman"/>
          <w:i/>
          <w:iCs/>
          <w:sz w:val="24"/>
          <w:szCs w:val="24"/>
          <w:lang w:eastAsia="ru-RU"/>
        </w:rPr>
        <w:t>юстировочных</w:t>
      </w:r>
      <w:proofErr w:type="spellEnd"/>
      <w:r w:rsidRPr="00B36C8A">
        <w:rPr>
          <w:rFonts w:ascii="Times New Roman" w:eastAsia="Times New Roman" w:hAnsi="Times New Roman" w:cs="Times New Roman"/>
          <w:i/>
          <w:iCs/>
          <w:sz w:val="24"/>
          <w:szCs w:val="24"/>
          <w:lang w:eastAsia="ru-RU"/>
        </w:rPr>
        <w:t>) винтов. Внутренняя поверхность ампулы отшлифована по дуге (рис. 33).</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Ампула заполняется нагретым спиртом или эфиром. При охлаждении образуется небольшое пространство - пузырёк уровня. На наружной поверхности ампулы цилиндрического уровня наносятся деления.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Точка 0 в средней части ампулы называется </w:t>
      </w:r>
      <w:proofErr w:type="spellStart"/>
      <w:r w:rsidRPr="00B36C8A">
        <w:rPr>
          <w:rFonts w:ascii="Times New Roman" w:eastAsia="Times New Roman" w:hAnsi="Times New Roman" w:cs="Times New Roman"/>
          <w:b/>
          <w:bCs/>
          <w:i/>
          <w:iCs/>
          <w:sz w:val="24"/>
          <w:szCs w:val="24"/>
          <w:u w:val="single"/>
          <w:lang w:eastAsia="ru-RU"/>
        </w:rPr>
        <w:t>нульпунктом</w:t>
      </w:r>
      <w:proofErr w:type="spellEnd"/>
      <w:r w:rsidRPr="00B36C8A">
        <w:rPr>
          <w:rFonts w:ascii="Times New Roman" w:eastAsia="Times New Roman" w:hAnsi="Times New Roman" w:cs="Times New Roman"/>
          <w:b/>
          <w:bCs/>
          <w:i/>
          <w:iCs/>
          <w:sz w:val="24"/>
          <w:szCs w:val="24"/>
          <w:lang w:eastAsia="ru-RU"/>
        </w:rPr>
        <w:t xml:space="preserve"> уровня. Касательная к внутренней криволинейной поверхности ампулы в </w:t>
      </w:r>
      <w:proofErr w:type="spellStart"/>
      <w:r w:rsidRPr="00B36C8A">
        <w:rPr>
          <w:rFonts w:ascii="Times New Roman" w:eastAsia="Times New Roman" w:hAnsi="Times New Roman" w:cs="Times New Roman"/>
          <w:b/>
          <w:bCs/>
          <w:i/>
          <w:iCs/>
          <w:sz w:val="24"/>
          <w:szCs w:val="24"/>
          <w:lang w:eastAsia="ru-RU"/>
        </w:rPr>
        <w:t>нульпункте</w:t>
      </w:r>
      <w:proofErr w:type="spellEnd"/>
      <w:r w:rsidRPr="00B36C8A">
        <w:rPr>
          <w:rFonts w:ascii="Times New Roman" w:eastAsia="Times New Roman" w:hAnsi="Times New Roman" w:cs="Times New Roman"/>
          <w:b/>
          <w:bCs/>
          <w:i/>
          <w:iCs/>
          <w:sz w:val="24"/>
          <w:szCs w:val="24"/>
          <w:lang w:eastAsia="ru-RU"/>
        </w:rPr>
        <w:t xml:space="preserve"> называется осью уровня.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39B92C55" wp14:editId="0FE68263">
            <wp:extent cx="3686175" cy="1599025"/>
            <wp:effectExtent l="0" t="0" r="0" b="0"/>
            <wp:docPr id="122" name="Рисунок 133" descr="http://pandia.ru/text/77/214/imag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pandia.ru/text/77/214/images/image120.gif"/>
                    <pic:cNvPicPr>
                      <a:picLocks noChangeAspect="1" noChangeArrowheads="1"/>
                    </pic:cNvPicPr>
                  </pic:nvPicPr>
                  <pic:blipFill>
                    <a:blip r:embed="rId66" cstate="print"/>
                    <a:srcRect/>
                    <a:stretch>
                      <a:fillRect/>
                    </a:stretch>
                  </pic:blipFill>
                  <pic:spPr bwMode="auto">
                    <a:xfrm>
                      <a:off x="0" y="0"/>
                      <a:ext cx="3694767" cy="1602752"/>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lastRenderedPageBreak/>
        <w:t>Рис. 33. Цилиндрический уровень</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Пузырек уровня всегда занимает наивысшее положение. Когда концы пузырька расположены симметрично относительно </w:t>
      </w:r>
      <w:proofErr w:type="spellStart"/>
      <w:r w:rsidRPr="00B36C8A">
        <w:rPr>
          <w:rFonts w:ascii="Times New Roman" w:eastAsia="Times New Roman" w:hAnsi="Times New Roman" w:cs="Times New Roman"/>
          <w:i/>
          <w:iCs/>
          <w:sz w:val="24"/>
          <w:szCs w:val="24"/>
          <w:lang w:eastAsia="ru-RU"/>
        </w:rPr>
        <w:t>нульпункта</w:t>
      </w:r>
      <w:proofErr w:type="spellEnd"/>
      <w:r w:rsidRPr="00B36C8A">
        <w:rPr>
          <w:rFonts w:ascii="Times New Roman" w:eastAsia="Times New Roman" w:hAnsi="Times New Roman" w:cs="Times New Roman"/>
          <w:i/>
          <w:iCs/>
          <w:sz w:val="24"/>
          <w:szCs w:val="24"/>
          <w:lang w:eastAsia="ru-RU"/>
        </w:rPr>
        <w:t xml:space="preserve"> - ось уровня горизонтальна.</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Уровни разделяются по их чувствительности. Чем чувствительнее уровень, тем меньше наклон его оси, при котором заметно начало движения пузырька. В свою очередь, чувствительность уровня тем больше, чем больше радиус кривизны внутренней поверхности ампулы (этот радиус изменяется от 3,5 м до 200 м). Мерой чувствительности, является </w:t>
      </w:r>
      <w:r w:rsidRPr="00B36C8A">
        <w:rPr>
          <w:rFonts w:ascii="Times New Roman" w:eastAsia="Times New Roman" w:hAnsi="Times New Roman" w:cs="Times New Roman"/>
          <w:b/>
          <w:bCs/>
          <w:i/>
          <w:iCs/>
          <w:sz w:val="24"/>
          <w:szCs w:val="24"/>
          <w:lang w:eastAsia="ru-RU"/>
        </w:rPr>
        <w:t xml:space="preserve">цена деления уровня </w:t>
      </w:r>
      <w:r w:rsidRPr="00B36C8A">
        <w:rPr>
          <w:rFonts w:ascii="Times New Roman" w:eastAsia="Times New Roman" w:hAnsi="Times New Roman" w:cs="Times New Roman"/>
          <w:i/>
          <w:iCs/>
          <w:sz w:val="24"/>
          <w:szCs w:val="24"/>
          <w:lang w:eastAsia="ru-RU"/>
        </w:rPr>
        <w:t>- угол, на который наклонится ось уровня, если пузырек сместится на одно деление.</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Чувствительность уровня должна соответствовать его назначению. При более чувствительном уровне можно точнее привести прибор в горизонтальное положение. Но чем чувствительнее уровень, тем сложнее с ним работать.</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Цена делений уровней колеблется </w:t>
      </w:r>
      <w:proofErr w:type="gramStart"/>
      <w:r w:rsidRPr="00B36C8A">
        <w:rPr>
          <w:rFonts w:ascii="Times New Roman" w:eastAsia="Times New Roman" w:hAnsi="Times New Roman" w:cs="Times New Roman"/>
          <w:i/>
          <w:iCs/>
          <w:sz w:val="24"/>
          <w:szCs w:val="24"/>
          <w:lang w:eastAsia="ru-RU"/>
        </w:rPr>
        <w:t>от</w:t>
      </w:r>
      <w:proofErr w:type="gramEnd"/>
      <w:r w:rsidRPr="00B36C8A">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i/>
          <w:iCs/>
          <w:noProof/>
          <w:sz w:val="24"/>
          <w:szCs w:val="24"/>
          <w:lang w:eastAsia="ru-RU"/>
        </w:rPr>
        <w:drawing>
          <wp:inline distT="0" distB="0" distL="0" distR="0" wp14:anchorId="1924D893" wp14:editId="35953341">
            <wp:extent cx="495300" cy="203200"/>
            <wp:effectExtent l="19050" t="0" r="0" b="0"/>
            <wp:docPr id="124" name="Рисунок 135" descr="http://pandia.ru/text/77/214/imag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pandia.ru/text/77/214/images/image122.gif"/>
                    <pic:cNvPicPr>
                      <a:picLocks noChangeAspect="1" noChangeArrowheads="1"/>
                    </pic:cNvPicPr>
                  </pic:nvPicPr>
                  <pic:blipFill>
                    <a:blip r:embed="rId67" cstate="print"/>
                    <a:srcRect/>
                    <a:stretch>
                      <a:fillRect/>
                    </a:stretch>
                  </pic:blipFill>
                  <pic:spPr bwMode="auto">
                    <a:xfrm>
                      <a:off x="0" y="0"/>
                      <a:ext cx="495300" cy="2032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w:t>
      </w:r>
    </w:p>
    <w:p w:rsidR="00115662"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u w:val="single"/>
          <w:lang w:eastAsia="ru-RU"/>
        </w:rPr>
        <w:t>Круглые уровни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Круглые уровни менее чувствительны по сравнению с </w:t>
      </w:r>
      <w:proofErr w:type="gramStart"/>
      <w:r w:rsidRPr="00B36C8A">
        <w:rPr>
          <w:rFonts w:ascii="Times New Roman" w:eastAsia="Times New Roman" w:hAnsi="Times New Roman" w:cs="Times New Roman"/>
          <w:i/>
          <w:iCs/>
          <w:sz w:val="24"/>
          <w:szCs w:val="24"/>
          <w:lang w:eastAsia="ru-RU"/>
        </w:rPr>
        <w:t>цилиндрическими</w:t>
      </w:r>
      <w:proofErr w:type="gramEnd"/>
      <w:r w:rsidRPr="00B36C8A">
        <w:rPr>
          <w:rFonts w:ascii="Times New Roman" w:eastAsia="Times New Roman" w:hAnsi="Times New Roman" w:cs="Times New Roman"/>
          <w:i/>
          <w:iCs/>
          <w:sz w:val="24"/>
          <w:szCs w:val="24"/>
          <w:lang w:eastAsia="ru-RU"/>
        </w:rPr>
        <w:t xml:space="preserve"> и поэтому обычно служат для приблизительной установки прибора в горизонтальное положение. У круглых уровней выгравированы две окружности (рис. 34), центр которых является </w:t>
      </w:r>
      <w:proofErr w:type="spellStart"/>
      <w:r w:rsidRPr="00B36C8A">
        <w:rPr>
          <w:rFonts w:ascii="Times New Roman" w:eastAsia="Times New Roman" w:hAnsi="Times New Roman" w:cs="Times New Roman"/>
          <w:i/>
          <w:iCs/>
          <w:sz w:val="24"/>
          <w:szCs w:val="24"/>
          <w:lang w:eastAsia="ru-RU"/>
        </w:rPr>
        <w:t>нульпунктом</w:t>
      </w:r>
      <w:proofErr w:type="spellEnd"/>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Нормаль к внешней плоской поверхности ампулы в </w:t>
      </w:r>
      <w:proofErr w:type="spellStart"/>
      <w:r w:rsidRPr="00B36C8A">
        <w:rPr>
          <w:rFonts w:ascii="Times New Roman" w:eastAsia="Times New Roman" w:hAnsi="Times New Roman" w:cs="Times New Roman"/>
          <w:b/>
          <w:bCs/>
          <w:i/>
          <w:iCs/>
          <w:sz w:val="24"/>
          <w:szCs w:val="24"/>
          <w:lang w:eastAsia="ru-RU"/>
        </w:rPr>
        <w:t>нульпункте</w:t>
      </w:r>
      <w:proofErr w:type="spellEnd"/>
      <w:r w:rsidRPr="00B36C8A">
        <w:rPr>
          <w:rFonts w:ascii="Times New Roman" w:eastAsia="Times New Roman" w:hAnsi="Times New Roman" w:cs="Times New Roman"/>
          <w:b/>
          <w:bCs/>
          <w:i/>
          <w:iCs/>
          <w:sz w:val="24"/>
          <w:szCs w:val="24"/>
          <w:lang w:eastAsia="ru-RU"/>
        </w:rPr>
        <w:t xml:space="preserve"> называется осью круглого уровня.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37DC12C4" wp14:editId="10C8ADFE">
            <wp:extent cx="3473450" cy="2806700"/>
            <wp:effectExtent l="19050" t="0" r="0" b="0"/>
            <wp:docPr id="126" name="Рисунок 136" descr="http://pandia.ru/text/77/214/imag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andia.ru/text/77/214/images/image123.gif"/>
                    <pic:cNvPicPr>
                      <a:picLocks noChangeAspect="1" noChangeArrowheads="1"/>
                    </pic:cNvPicPr>
                  </pic:nvPicPr>
                  <pic:blipFill>
                    <a:blip r:embed="rId68" cstate="print"/>
                    <a:srcRect/>
                    <a:stretch>
                      <a:fillRect/>
                    </a:stretch>
                  </pic:blipFill>
                  <pic:spPr bwMode="auto">
                    <a:xfrm>
                      <a:off x="0" y="0"/>
                      <a:ext cx="3473450" cy="28067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34. Круглый уровень</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 Поверка и юстировка уровней</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Плоскость, к которой прикреплён цилиндрический уровень, будет горизонтальна в том случае, если пузырек уровня находится на середине, т. е. расположен симметрично относительно </w:t>
      </w:r>
      <w:proofErr w:type="spellStart"/>
      <w:r w:rsidRPr="00B36C8A">
        <w:rPr>
          <w:rFonts w:ascii="Times New Roman" w:eastAsia="Times New Roman" w:hAnsi="Times New Roman" w:cs="Times New Roman"/>
          <w:i/>
          <w:iCs/>
          <w:sz w:val="24"/>
          <w:szCs w:val="24"/>
          <w:lang w:eastAsia="ru-RU"/>
        </w:rPr>
        <w:t>нульпункта</w:t>
      </w:r>
      <w:proofErr w:type="spellEnd"/>
      <w:r w:rsidRPr="00B36C8A">
        <w:rPr>
          <w:rFonts w:ascii="Times New Roman" w:eastAsia="Times New Roman" w:hAnsi="Times New Roman" w:cs="Times New Roman"/>
          <w:i/>
          <w:iCs/>
          <w:sz w:val="24"/>
          <w:szCs w:val="24"/>
          <w:lang w:eastAsia="ru-RU"/>
        </w:rPr>
        <w:t xml:space="preserve">. При этом ось вращения плоскости будет вертикальной (что </w:t>
      </w:r>
      <w:r w:rsidRPr="00B36C8A">
        <w:rPr>
          <w:rFonts w:ascii="Times New Roman" w:eastAsia="Times New Roman" w:hAnsi="Times New Roman" w:cs="Times New Roman"/>
          <w:i/>
          <w:iCs/>
          <w:sz w:val="24"/>
          <w:szCs w:val="24"/>
          <w:lang w:eastAsia="ru-RU"/>
        </w:rPr>
        <w:lastRenderedPageBreak/>
        <w:t>должно обеспечиваться при изготовлении прибора). Но это справедливо в том случае, если уровень к плоскости прикреплен правильно, т. е. так, что ось цилиндрического уровня параллельна плоскости.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Поэтому перед работой, наряду с другими </w:t>
      </w:r>
      <w:r w:rsidRPr="00B36C8A">
        <w:rPr>
          <w:rFonts w:ascii="Times New Roman" w:eastAsia="Times New Roman" w:hAnsi="Times New Roman" w:cs="Times New Roman"/>
          <w:b/>
          <w:bCs/>
          <w:i/>
          <w:iCs/>
          <w:sz w:val="24"/>
          <w:szCs w:val="24"/>
          <w:lang w:eastAsia="ru-RU"/>
        </w:rPr>
        <w:t>поверками</w:t>
      </w:r>
      <w:r w:rsidRPr="00B36C8A">
        <w:rPr>
          <w:rFonts w:ascii="Times New Roman" w:eastAsia="Times New Roman" w:hAnsi="Times New Roman" w:cs="Times New Roman"/>
          <w:i/>
          <w:iCs/>
          <w:sz w:val="24"/>
          <w:szCs w:val="24"/>
          <w:lang w:eastAsia="ru-RU"/>
        </w:rPr>
        <w:t xml:space="preserve">, прежде </w:t>
      </w:r>
      <w:proofErr w:type="gramStart"/>
      <w:r w:rsidRPr="00B36C8A">
        <w:rPr>
          <w:rFonts w:ascii="Times New Roman" w:eastAsia="Times New Roman" w:hAnsi="Times New Roman" w:cs="Times New Roman"/>
          <w:i/>
          <w:iCs/>
          <w:sz w:val="24"/>
          <w:szCs w:val="24"/>
          <w:lang w:eastAsia="ru-RU"/>
        </w:rPr>
        <w:t>всего</w:t>
      </w:r>
      <w:proofErr w:type="gramEnd"/>
      <w:r w:rsidRPr="00B36C8A">
        <w:rPr>
          <w:rFonts w:ascii="Times New Roman" w:eastAsia="Times New Roman" w:hAnsi="Times New Roman" w:cs="Times New Roman"/>
          <w:i/>
          <w:iCs/>
          <w:sz w:val="24"/>
          <w:szCs w:val="24"/>
          <w:lang w:eastAsia="ru-RU"/>
        </w:rPr>
        <w:t xml:space="preserve"> производится </w:t>
      </w:r>
      <w:r w:rsidRPr="00B36C8A">
        <w:rPr>
          <w:rFonts w:ascii="Times New Roman" w:eastAsia="Times New Roman" w:hAnsi="Times New Roman" w:cs="Times New Roman"/>
          <w:b/>
          <w:bCs/>
          <w:i/>
          <w:iCs/>
          <w:sz w:val="24"/>
          <w:szCs w:val="24"/>
          <w:lang w:eastAsia="ru-RU"/>
        </w:rPr>
        <w:t>поверка уровня</w:t>
      </w:r>
      <w:r w:rsidRPr="00B36C8A">
        <w:rPr>
          <w:rFonts w:ascii="Times New Roman" w:eastAsia="Times New Roman" w:hAnsi="Times New Roman" w:cs="Times New Roman"/>
          <w:i/>
          <w:iCs/>
          <w:sz w:val="24"/>
          <w:szCs w:val="24"/>
          <w:lang w:eastAsia="ru-RU"/>
        </w:rPr>
        <w:t>, которая формулируется следующим образом.</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 уровня</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 ось цилиндрического уровня должна быть горизонтальной и перпендикулярна к вертикальной оси вращения инструмента.</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Методика выполнения этого условия основывается на следующем. Пусть цилиндрический уровень прикреплен к плоскости неверно, т. е. его ось не параллельна плоскости, на которой он закреплен, и не перпендикулярна к вертикальной оси вращения инструмента. Тогда, при вертикальном положении оси вращения инструмента, пузырек уровня отклонится на </w:t>
      </w:r>
      <w:r w:rsidRPr="00B36C8A">
        <w:rPr>
          <w:rFonts w:ascii="Times New Roman" w:eastAsia="Times New Roman" w:hAnsi="Times New Roman" w:cs="Times New Roman"/>
          <w:b/>
          <w:bCs/>
          <w:i/>
          <w:iCs/>
          <w:sz w:val="24"/>
          <w:szCs w:val="24"/>
          <w:lang w:eastAsia="ru-RU"/>
        </w:rPr>
        <w:t>n</w:t>
      </w:r>
      <w:r w:rsidRPr="00B36C8A">
        <w:rPr>
          <w:rFonts w:ascii="Times New Roman" w:eastAsia="Times New Roman" w:hAnsi="Times New Roman" w:cs="Times New Roman"/>
          <w:i/>
          <w:iCs/>
          <w:sz w:val="24"/>
          <w:szCs w:val="24"/>
          <w:lang w:eastAsia="ru-RU"/>
        </w:rPr>
        <w:t xml:space="preserve"> делений (рис. 35 а - вправо). Повернем плоскость, к которой прикреплен уровень, ровно на 180°. Теперь пузырек уровня отклонится так же на </w:t>
      </w:r>
      <w:r w:rsidRPr="00B36C8A">
        <w:rPr>
          <w:rFonts w:ascii="Times New Roman" w:eastAsia="Times New Roman" w:hAnsi="Times New Roman" w:cs="Times New Roman"/>
          <w:b/>
          <w:bCs/>
          <w:i/>
          <w:iCs/>
          <w:sz w:val="24"/>
          <w:szCs w:val="24"/>
          <w:lang w:eastAsia="ru-RU"/>
        </w:rPr>
        <w:t>n</w:t>
      </w:r>
      <w:r w:rsidRPr="00B36C8A">
        <w:rPr>
          <w:rFonts w:ascii="Times New Roman" w:eastAsia="Times New Roman" w:hAnsi="Times New Roman" w:cs="Times New Roman"/>
          <w:i/>
          <w:iCs/>
          <w:sz w:val="24"/>
          <w:szCs w:val="24"/>
          <w:lang w:eastAsia="ru-RU"/>
        </w:rPr>
        <w:t xml:space="preserve"> делений, но в противоположную сторону (рис. 35 б - влево). Следовательно, при повороте на 180° между первым и вторым положениями пузырька разница будет </w:t>
      </w:r>
      <w:r w:rsidRPr="00B36C8A">
        <w:rPr>
          <w:rFonts w:ascii="Times New Roman" w:eastAsia="Times New Roman" w:hAnsi="Times New Roman" w:cs="Times New Roman"/>
          <w:b/>
          <w:bCs/>
          <w:i/>
          <w:iCs/>
          <w:sz w:val="24"/>
          <w:szCs w:val="24"/>
          <w:lang w:eastAsia="ru-RU"/>
        </w:rPr>
        <w:t>2</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n</w:t>
      </w:r>
      <w:r w:rsidRPr="00B36C8A">
        <w:rPr>
          <w:rFonts w:ascii="Times New Roman" w:eastAsia="Times New Roman" w:hAnsi="Times New Roman" w:cs="Times New Roman"/>
          <w:i/>
          <w:iCs/>
          <w:sz w:val="24"/>
          <w:szCs w:val="24"/>
          <w:lang w:eastAsia="ru-RU"/>
        </w:rPr>
        <w:t xml:space="preserve"> делений и для исправления положения уровня необходимо, вращая винты уровня (1) или (2), переместить пузырёк уровня к </w:t>
      </w:r>
      <w:proofErr w:type="spellStart"/>
      <w:r w:rsidRPr="00B36C8A">
        <w:rPr>
          <w:rFonts w:ascii="Times New Roman" w:eastAsia="Times New Roman" w:hAnsi="Times New Roman" w:cs="Times New Roman"/>
          <w:i/>
          <w:iCs/>
          <w:sz w:val="24"/>
          <w:szCs w:val="24"/>
          <w:lang w:eastAsia="ru-RU"/>
        </w:rPr>
        <w:t>нульпункту</w:t>
      </w:r>
      <w:proofErr w:type="spellEnd"/>
      <w:r w:rsidRPr="00B36C8A">
        <w:rPr>
          <w:rFonts w:ascii="Times New Roman" w:eastAsia="Times New Roman" w:hAnsi="Times New Roman" w:cs="Times New Roman"/>
          <w:i/>
          <w:iCs/>
          <w:sz w:val="24"/>
          <w:szCs w:val="24"/>
          <w:lang w:eastAsia="ru-RU"/>
        </w:rPr>
        <w:t xml:space="preserve"> на </w:t>
      </w:r>
      <w:r w:rsidRPr="00B36C8A">
        <w:rPr>
          <w:rFonts w:ascii="Times New Roman" w:eastAsia="Times New Roman" w:hAnsi="Times New Roman" w:cs="Times New Roman"/>
          <w:b/>
          <w:bCs/>
          <w:i/>
          <w:iCs/>
          <w:sz w:val="24"/>
          <w:szCs w:val="24"/>
          <w:lang w:eastAsia="ru-RU"/>
        </w:rPr>
        <w:t>n</w:t>
      </w:r>
      <w:r w:rsidRPr="00B36C8A">
        <w:rPr>
          <w:rFonts w:ascii="Times New Roman" w:eastAsia="Times New Roman" w:hAnsi="Times New Roman" w:cs="Times New Roman"/>
          <w:i/>
          <w:iCs/>
          <w:sz w:val="24"/>
          <w:szCs w:val="24"/>
          <w:lang w:eastAsia="ru-RU"/>
        </w:rPr>
        <w:t xml:space="preserve"> делений.</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 соответствии с вышеизложенным </w:t>
      </w:r>
      <w:r w:rsidRPr="00B36C8A">
        <w:rPr>
          <w:rFonts w:ascii="Times New Roman" w:eastAsia="Times New Roman" w:hAnsi="Times New Roman" w:cs="Times New Roman"/>
          <w:b/>
          <w:bCs/>
          <w:i/>
          <w:iCs/>
          <w:sz w:val="24"/>
          <w:szCs w:val="24"/>
          <w:lang w:eastAsia="ru-RU"/>
        </w:rPr>
        <w:t>исправление положения уровня (юстировку</w:t>
      </w:r>
      <w:r w:rsidRPr="00B36C8A">
        <w:rPr>
          <w:rFonts w:ascii="Times New Roman" w:eastAsia="Times New Roman" w:hAnsi="Times New Roman" w:cs="Times New Roman"/>
          <w:i/>
          <w:iCs/>
          <w:sz w:val="24"/>
          <w:szCs w:val="24"/>
          <w:lang w:eastAsia="ru-RU"/>
        </w:rPr>
        <w:t xml:space="preserve">) производят следующим образом. Первоначально плоскость, к которой прикреплен уровень, устанавливают (с помощью подъемных винтов или иным образом) так, чтобы пузырек уровня был на середине. Плоскость отклонится от горизонта. Затем поворачивают плоскость ровно на 180°. Если имеет место отклонение пузырька от середины (более одного деления ампулы), то на половину отклонения пузырек уровня перемещают в сторону </w:t>
      </w:r>
      <w:proofErr w:type="spellStart"/>
      <w:r w:rsidRPr="00B36C8A">
        <w:rPr>
          <w:rFonts w:ascii="Times New Roman" w:eastAsia="Times New Roman" w:hAnsi="Times New Roman" w:cs="Times New Roman"/>
          <w:i/>
          <w:iCs/>
          <w:sz w:val="24"/>
          <w:szCs w:val="24"/>
          <w:lang w:eastAsia="ru-RU"/>
        </w:rPr>
        <w:t>н</w:t>
      </w:r>
      <w:proofErr w:type="gramStart"/>
      <w:r w:rsidRPr="00B36C8A">
        <w:rPr>
          <w:rFonts w:ascii="Times New Roman" w:eastAsia="Times New Roman" w:hAnsi="Times New Roman" w:cs="Times New Roman"/>
          <w:i/>
          <w:iCs/>
          <w:sz w:val="24"/>
          <w:szCs w:val="24"/>
          <w:lang w:eastAsia="ru-RU"/>
        </w:rPr>
        <w:t>y</w:t>
      </w:r>
      <w:proofErr w:type="gramEnd"/>
      <w:r w:rsidRPr="00B36C8A">
        <w:rPr>
          <w:rFonts w:ascii="Times New Roman" w:eastAsia="Times New Roman" w:hAnsi="Times New Roman" w:cs="Times New Roman"/>
          <w:i/>
          <w:iCs/>
          <w:sz w:val="24"/>
          <w:szCs w:val="24"/>
          <w:lang w:eastAsia="ru-RU"/>
        </w:rPr>
        <w:t>льпункта</w:t>
      </w:r>
      <w:proofErr w:type="spellEnd"/>
      <w:r w:rsidRPr="00B36C8A">
        <w:rPr>
          <w:rFonts w:ascii="Times New Roman" w:eastAsia="Times New Roman" w:hAnsi="Times New Roman" w:cs="Times New Roman"/>
          <w:i/>
          <w:iCs/>
          <w:sz w:val="24"/>
          <w:szCs w:val="24"/>
          <w:lang w:eastAsia="ru-RU"/>
        </w:rPr>
        <w:t xml:space="preserve"> регулировочными винтами уровня. Теперь ось цилиндрического уровня будет параллельна плоскости, и уровень можно использовать для ее </w:t>
      </w:r>
      <w:proofErr w:type="spellStart"/>
      <w:r w:rsidRPr="00B36C8A">
        <w:rPr>
          <w:rFonts w:ascii="Times New Roman" w:eastAsia="Times New Roman" w:hAnsi="Times New Roman" w:cs="Times New Roman"/>
          <w:b/>
          <w:bCs/>
          <w:i/>
          <w:iCs/>
          <w:sz w:val="24"/>
          <w:szCs w:val="24"/>
          <w:lang w:eastAsia="ru-RU"/>
        </w:rPr>
        <w:t>горизонтирования</w:t>
      </w:r>
      <w:proofErr w:type="spellEnd"/>
      <w:r w:rsidRPr="00B36C8A">
        <w:rPr>
          <w:rFonts w:ascii="Times New Roman" w:eastAsia="Times New Roman" w:hAnsi="Times New Roman" w:cs="Times New Roman"/>
          <w:i/>
          <w:iCs/>
          <w:sz w:val="24"/>
          <w:szCs w:val="24"/>
          <w:lang w:eastAsia="ru-RU"/>
        </w:rPr>
        <w:t xml:space="preserve"> (для приведения оси вращения плоскости в вертикальное положение), для чего подъёмными винтами прибора перемещают пузырек на вторую половину схода, то есть устанавливают пузырёк в </w:t>
      </w:r>
      <w:proofErr w:type="spellStart"/>
      <w:r w:rsidRPr="00B36C8A">
        <w:rPr>
          <w:rFonts w:ascii="Times New Roman" w:eastAsia="Times New Roman" w:hAnsi="Times New Roman" w:cs="Times New Roman"/>
          <w:i/>
          <w:iCs/>
          <w:sz w:val="24"/>
          <w:szCs w:val="24"/>
          <w:lang w:eastAsia="ru-RU"/>
        </w:rPr>
        <w:t>нульпункт</w:t>
      </w:r>
      <w:proofErr w:type="spellEnd"/>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Исправление круглого уровня аналогично: если пузырек уровня выходит за пределы внутреннего кружка, то исправительными винтами уровня перемещают пузырек на половину отклонения к центру. Затем подъемными винтами прибора, перемещают пузырек на вторую половину смещения, то есть в </w:t>
      </w:r>
      <w:proofErr w:type="spellStart"/>
      <w:r w:rsidRPr="00B36C8A">
        <w:rPr>
          <w:rFonts w:ascii="Times New Roman" w:eastAsia="Times New Roman" w:hAnsi="Times New Roman" w:cs="Times New Roman"/>
          <w:i/>
          <w:iCs/>
          <w:sz w:val="24"/>
          <w:szCs w:val="24"/>
          <w:lang w:eastAsia="ru-RU"/>
        </w:rPr>
        <w:t>нульпункт</w:t>
      </w:r>
      <w:proofErr w:type="spellEnd"/>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Поверки цилиндрического и круглого уровня повторяют 2-3 раза, добиваясь необходимой точности установки уровня.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7DC79301" wp14:editId="6C5F943B">
            <wp:extent cx="3657600" cy="2616200"/>
            <wp:effectExtent l="19050" t="0" r="0" b="0"/>
            <wp:docPr id="128" name="Рисунок 138" descr="http://pandia.ru/text/77/214/imag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pandia.ru/text/77/214/images/image125.gif"/>
                    <pic:cNvPicPr>
                      <a:picLocks noChangeAspect="1" noChangeArrowheads="1"/>
                    </pic:cNvPicPr>
                  </pic:nvPicPr>
                  <pic:blipFill>
                    <a:blip r:embed="rId69" cstate="print"/>
                    <a:srcRect/>
                    <a:stretch>
                      <a:fillRect/>
                    </a:stretch>
                  </pic:blipFill>
                  <pic:spPr bwMode="auto">
                    <a:xfrm>
                      <a:off x="0" y="0"/>
                      <a:ext cx="3657600" cy="26162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35. Поверка уровня</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5.4. Угломерные круги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Для измерения горизонтальных и вертикальных углов у геодезических приборов имеются </w:t>
      </w:r>
      <w:r w:rsidRPr="00B36C8A">
        <w:rPr>
          <w:rFonts w:ascii="Times New Roman" w:eastAsia="Times New Roman" w:hAnsi="Times New Roman" w:cs="Times New Roman"/>
          <w:b/>
          <w:bCs/>
          <w:i/>
          <w:iCs/>
          <w:sz w:val="24"/>
          <w:szCs w:val="24"/>
          <w:lang w:eastAsia="ru-RU"/>
        </w:rPr>
        <w:t xml:space="preserve">горизонтальный и вертикальный угломерные круги, </w:t>
      </w:r>
      <w:r w:rsidRPr="00B36C8A">
        <w:rPr>
          <w:rFonts w:ascii="Times New Roman" w:eastAsia="Times New Roman" w:hAnsi="Times New Roman" w:cs="Times New Roman"/>
          <w:i/>
          <w:iCs/>
          <w:sz w:val="24"/>
          <w:szCs w:val="24"/>
          <w:lang w:eastAsia="ru-RU"/>
        </w:rPr>
        <w:t xml:space="preserve">состоящие из лимба и алидады. Эти круги представляют собой металлические диски или стеклянные кольца, на которых радиальными штрихами нанесена мерительная угловая шкала, которая называется лимбом. Величина дуги лимба между двумя ближайшими штрихами, выраженная в градусной мере, называется </w:t>
      </w:r>
      <w:r w:rsidRPr="00B36C8A">
        <w:rPr>
          <w:rFonts w:ascii="Times New Roman" w:eastAsia="Times New Roman" w:hAnsi="Times New Roman" w:cs="Times New Roman"/>
          <w:b/>
          <w:bCs/>
          <w:i/>
          <w:iCs/>
          <w:sz w:val="24"/>
          <w:szCs w:val="24"/>
          <w:lang w:eastAsia="ru-RU"/>
        </w:rPr>
        <w:t>ценой деления лимба</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l</w:t>
      </w:r>
      <w:r w:rsidRPr="00B36C8A">
        <w:rPr>
          <w:rFonts w:ascii="Times New Roman" w:eastAsia="Times New Roman" w:hAnsi="Times New Roman" w:cs="Times New Roman"/>
          <w:i/>
          <w:iCs/>
          <w:sz w:val="24"/>
          <w:szCs w:val="24"/>
          <w:lang w:eastAsia="ru-RU"/>
        </w:rPr>
        <w:t xml:space="preserve"> (рис. 36а -ℓ=10</w:t>
      </w:r>
      <w:r w:rsidRPr="00B36C8A">
        <w:rPr>
          <w:rFonts w:ascii="Times New Roman" w:eastAsia="Times New Roman" w:hAnsi="Times New Roman" w:cs="Times New Roman"/>
          <w:b/>
          <w:bCs/>
          <w:i/>
          <w:iCs/>
          <w:sz w:val="24"/>
          <w:szCs w:val="24"/>
          <w:lang w:eastAsia="ru-RU"/>
        </w:rPr>
        <w:t>/</w:t>
      </w:r>
      <w:r w:rsidRPr="00B36C8A">
        <w:rPr>
          <w:rFonts w:ascii="Times New Roman" w:eastAsia="Times New Roman" w:hAnsi="Times New Roman" w:cs="Times New Roman"/>
          <w:i/>
          <w:iCs/>
          <w:sz w:val="24"/>
          <w:szCs w:val="24"/>
          <w:lang w:eastAsia="ru-RU"/>
        </w:rPr>
        <w:t>, рис 36 б</w:t>
      </w:r>
      <w:proofErr w:type="gramStart"/>
      <w:r w:rsidRPr="00B36C8A">
        <w:rPr>
          <w:rFonts w:ascii="Times New Roman" w:eastAsia="Times New Roman" w:hAnsi="Times New Roman" w:cs="Times New Roman"/>
          <w:i/>
          <w:iCs/>
          <w:sz w:val="24"/>
          <w:szCs w:val="24"/>
          <w:lang w:eastAsia="ru-RU"/>
        </w:rPr>
        <w:t xml:space="preserve"> - </w:t>
      </w:r>
      <w:r>
        <w:rPr>
          <w:rFonts w:ascii="Times New Roman" w:eastAsia="Times New Roman" w:hAnsi="Times New Roman" w:cs="Times New Roman"/>
          <w:i/>
          <w:iCs/>
          <w:noProof/>
          <w:sz w:val="24"/>
          <w:szCs w:val="24"/>
          <w:lang w:eastAsia="ru-RU"/>
        </w:rPr>
        <w:drawing>
          <wp:inline distT="0" distB="0" distL="0" distR="0" wp14:anchorId="29C699D7" wp14:editId="43089111">
            <wp:extent cx="393700" cy="177800"/>
            <wp:effectExtent l="0" t="0" r="0" b="0"/>
            <wp:docPr id="130" name="Рисунок 140" descr="http://pandia.ru/text/77/214/imag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pandia.ru/text/77/214/images/image127.gif"/>
                    <pic:cNvPicPr>
                      <a:picLocks noChangeAspect="1" noChangeArrowheads="1"/>
                    </pic:cNvPicPr>
                  </pic:nvPicPr>
                  <pic:blipFill>
                    <a:blip r:embed="rId70" cstate="print"/>
                    <a:srcRect/>
                    <a:stretch>
                      <a:fillRect/>
                    </a:stretch>
                  </pic:blipFill>
                  <pic:spPr bwMode="auto">
                    <a:xfrm>
                      <a:off x="0" y="0"/>
                      <a:ext cx="393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w:t>
      </w:r>
      <w:proofErr w:type="gramEnd"/>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3AB2095A" wp14:editId="5B1D82CF">
            <wp:extent cx="3644900" cy="1714500"/>
            <wp:effectExtent l="19050" t="0" r="0" b="0"/>
            <wp:docPr id="132" name="Рисунок 141" descr="http://pandia.ru/text/77/214/imag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pandia.ru/text/77/214/images/image128.gif"/>
                    <pic:cNvPicPr>
                      <a:picLocks noChangeAspect="1" noChangeArrowheads="1"/>
                    </pic:cNvPicPr>
                  </pic:nvPicPr>
                  <pic:blipFill>
                    <a:blip r:embed="rId71" cstate="print"/>
                    <a:srcRect/>
                    <a:stretch>
                      <a:fillRect/>
                    </a:stretch>
                  </pic:blipFill>
                  <pic:spPr bwMode="auto">
                    <a:xfrm>
                      <a:off x="0" y="0"/>
                      <a:ext cx="3644900" cy="17145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36. Типы оцифровки лимбов</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Для взятия отсчета по лимбу имеются отсчётные устройства трех видов: </w:t>
      </w:r>
      <w:r w:rsidRPr="00B36C8A">
        <w:rPr>
          <w:rFonts w:ascii="Times New Roman" w:eastAsia="Times New Roman" w:hAnsi="Times New Roman" w:cs="Times New Roman"/>
          <w:b/>
          <w:bCs/>
          <w:i/>
          <w:iCs/>
          <w:sz w:val="24"/>
          <w:szCs w:val="24"/>
          <w:lang w:eastAsia="ru-RU"/>
        </w:rPr>
        <w:t>верньер</w:t>
      </w:r>
      <w:r w:rsidRPr="00B36C8A">
        <w:rPr>
          <w:rFonts w:ascii="Times New Roman" w:eastAsia="Times New Roman" w:hAnsi="Times New Roman" w:cs="Times New Roman"/>
          <w:i/>
          <w:iCs/>
          <w:sz w:val="24"/>
          <w:szCs w:val="24"/>
          <w:lang w:eastAsia="ru-RU"/>
        </w:rPr>
        <w:t xml:space="preserve"> в старых теодолитах, </w:t>
      </w:r>
      <w:r w:rsidRPr="00B36C8A">
        <w:rPr>
          <w:rFonts w:ascii="Times New Roman" w:eastAsia="Times New Roman" w:hAnsi="Times New Roman" w:cs="Times New Roman"/>
          <w:b/>
          <w:bCs/>
          <w:i/>
          <w:iCs/>
          <w:sz w:val="24"/>
          <w:szCs w:val="24"/>
          <w:lang w:eastAsia="ru-RU"/>
        </w:rPr>
        <w:t>штриховое устройство</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штриховой микроскоп</w:t>
      </w:r>
      <w:r w:rsidRPr="00B36C8A">
        <w:rPr>
          <w:rFonts w:ascii="Times New Roman" w:eastAsia="Times New Roman" w:hAnsi="Times New Roman" w:cs="Times New Roman"/>
          <w:i/>
          <w:iCs/>
          <w:sz w:val="24"/>
          <w:szCs w:val="24"/>
          <w:lang w:eastAsia="ru-RU"/>
        </w:rPr>
        <w:t xml:space="preserve">); </w:t>
      </w:r>
      <w:proofErr w:type="spellStart"/>
      <w:r w:rsidRPr="00B36C8A">
        <w:rPr>
          <w:rFonts w:ascii="Times New Roman" w:eastAsia="Times New Roman" w:hAnsi="Times New Roman" w:cs="Times New Roman"/>
          <w:b/>
          <w:bCs/>
          <w:i/>
          <w:iCs/>
          <w:sz w:val="24"/>
          <w:szCs w:val="24"/>
          <w:lang w:eastAsia="ru-RU"/>
        </w:rPr>
        <w:t>шкаловое</w:t>
      </w:r>
      <w:proofErr w:type="spellEnd"/>
      <w:r w:rsidRPr="00B36C8A">
        <w:rPr>
          <w:rFonts w:ascii="Times New Roman" w:eastAsia="Times New Roman" w:hAnsi="Times New Roman" w:cs="Times New Roman"/>
          <w:b/>
          <w:bCs/>
          <w:i/>
          <w:iCs/>
          <w:sz w:val="24"/>
          <w:szCs w:val="24"/>
          <w:lang w:eastAsia="ru-RU"/>
        </w:rPr>
        <w:t xml:space="preserve"> устройство</w:t>
      </w:r>
      <w:r w:rsidRPr="00B36C8A">
        <w:rPr>
          <w:rFonts w:ascii="Times New Roman" w:eastAsia="Times New Roman" w:hAnsi="Times New Roman" w:cs="Times New Roman"/>
          <w:i/>
          <w:iCs/>
          <w:sz w:val="24"/>
          <w:szCs w:val="24"/>
          <w:lang w:eastAsia="ru-RU"/>
        </w:rPr>
        <w:t xml:space="preserve"> (</w:t>
      </w:r>
      <w:proofErr w:type="spellStart"/>
      <w:r w:rsidRPr="00B36C8A">
        <w:rPr>
          <w:rFonts w:ascii="Times New Roman" w:eastAsia="Times New Roman" w:hAnsi="Times New Roman" w:cs="Times New Roman"/>
          <w:b/>
          <w:bCs/>
          <w:i/>
          <w:iCs/>
          <w:sz w:val="24"/>
          <w:szCs w:val="24"/>
          <w:lang w:eastAsia="ru-RU"/>
        </w:rPr>
        <w:t>шкаловой</w:t>
      </w:r>
      <w:proofErr w:type="spellEnd"/>
      <w:r w:rsidRPr="00B36C8A">
        <w:rPr>
          <w:rFonts w:ascii="Times New Roman" w:eastAsia="Times New Roman" w:hAnsi="Times New Roman" w:cs="Times New Roman"/>
          <w:b/>
          <w:bCs/>
          <w:i/>
          <w:iCs/>
          <w:sz w:val="24"/>
          <w:szCs w:val="24"/>
          <w:lang w:eastAsia="ru-RU"/>
        </w:rPr>
        <w:t xml:space="preserve"> микроскоп</w:t>
      </w:r>
      <w:r w:rsidRPr="00B36C8A">
        <w:rPr>
          <w:rFonts w:ascii="Times New Roman" w:eastAsia="Times New Roman" w:hAnsi="Times New Roman" w:cs="Times New Roman"/>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У лимбов горизонтальных кругов оцифровка всегда возрастает по ходу часовой стрелки, у лимбов вертикальных кругов бывает оцифровка, возрастающая по ходу и против хода часовой стрелки.</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5.5. Взятие отсчётов по отсчетному микроскопу</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lastRenderedPageBreak/>
        <w:t xml:space="preserve">Если </w:t>
      </w:r>
      <w:r w:rsidRPr="00B36C8A">
        <w:rPr>
          <w:rFonts w:ascii="Times New Roman" w:eastAsia="Times New Roman" w:hAnsi="Times New Roman" w:cs="Times New Roman"/>
          <w:b/>
          <w:bCs/>
          <w:i/>
          <w:iCs/>
          <w:sz w:val="24"/>
          <w:szCs w:val="24"/>
          <w:lang w:eastAsia="ru-RU"/>
        </w:rPr>
        <w:t>отсчетное приспособление - штриховой микроскоп</w:t>
      </w:r>
      <w:r w:rsidRPr="00B36C8A">
        <w:rPr>
          <w:rFonts w:ascii="Times New Roman" w:eastAsia="Times New Roman" w:hAnsi="Times New Roman" w:cs="Times New Roman"/>
          <w:i/>
          <w:iCs/>
          <w:sz w:val="24"/>
          <w:szCs w:val="24"/>
          <w:lang w:eastAsia="ru-RU"/>
        </w:rPr>
        <w:t>, то здесь отсчет по лимбу берут по штриху-указателю на алидаде (рис. 37). Увеличение микроскопа позволяет, оценивая десятые доли деления лимба на глаз, взять отсчет с точностью до 1' (на рис. 38</w:t>
      </w:r>
      <w:r w:rsidRPr="00B36C8A">
        <w:rPr>
          <w:rFonts w:ascii="Times New Roman" w:eastAsia="Times New Roman" w:hAnsi="Times New Roman" w:cs="Times New Roman"/>
          <w:b/>
          <w:bCs/>
          <w:i/>
          <w:iCs/>
          <w:sz w:val="24"/>
          <w:szCs w:val="24"/>
          <w:lang w:eastAsia="ru-RU"/>
        </w:rPr>
        <w:t xml:space="preserve">). </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1630131F" wp14:editId="4D5A5085">
            <wp:extent cx="2266950" cy="1276350"/>
            <wp:effectExtent l="0" t="0" r="0" b="0"/>
            <wp:docPr id="134" name="Рисунок 143" descr="http://pandia.ru/text/77/214/imag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andia.ru/text/77/214/images/image130.gif"/>
                    <pic:cNvPicPr>
                      <a:picLocks noChangeAspect="1" noChangeArrowheads="1"/>
                    </pic:cNvPicPr>
                  </pic:nvPicPr>
                  <pic:blipFill>
                    <a:blip r:embed="rId72" cstate="print"/>
                    <a:srcRect/>
                    <a:stretch>
                      <a:fillRect/>
                    </a:stretch>
                  </pic:blipFill>
                  <pic:spPr bwMode="auto">
                    <a:xfrm>
                      <a:off x="0" y="0"/>
                      <a:ext cx="2266950" cy="127635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37. Принцип отсчета по штриховому микроскопу</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1CCFEA5E" wp14:editId="6F5EC8C6">
            <wp:extent cx="2581275" cy="1924050"/>
            <wp:effectExtent l="0" t="0" r="0" b="0"/>
            <wp:docPr id="137" name="Рисунок 145" descr="http://pandia.ru/text/77/214/imag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pandia.ru/text/77/214/images/image132.gif"/>
                    <pic:cNvPicPr>
                      <a:picLocks noChangeAspect="1" noChangeArrowheads="1"/>
                    </pic:cNvPicPr>
                  </pic:nvPicPr>
                  <pic:blipFill>
                    <a:blip r:embed="rId73" cstate="print"/>
                    <a:srcRect/>
                    <a:stretch>
                      <a:fillRect/>
                    </a:stretch>
                  </pic:blipFill>
                  <pic:spPr bwMode="auto">
                    <a:xfrm>
                      <a:off x="0" y="0"/>
                      <a:ext cx="2584676" cy="1926585"/>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38. Поле зрения отсчетного штрихового микроскопа теодолита Т30: по горизонтальному кругу 700 04</w:t>
      </w:r>
      <w:r w:rsidRPr="00B36C8A">
        <w:rPr>
          <w:rFonts w:ascii="Times New Roman" w:eastAsia="Times New Roman" w:hAnsi="Times New Roman" w:cs="Times New Roman"/>
          <w:b/>
          <w:bCs/>
          <w:i/>
          <w:iCs/>
          <w:sz w:val="24"/>
          <w:szCs w:val="24"/>
          <w:lang w:eastAsia="ru-RU"/>
        </w:rPr>
        <w:t xml:space="preserve">/ , </w:t>
      </w:r>
      <w:r w:rsidRPr="00B36C8A">
        <w:rPr>
          <w:rFonts w:ascii="Times New Roman" w:eastAsia="Times New Roman" w:hAnsi="Times New Roman" w:cs="Times New Roman"/>
          <w:i/>
          <w:iCs/>
          <w:sz w:val="24"/>
          <w:szCs w:val="24"/>
          <w:lang w:eastAsia="ru-RU"/>
        </w:rPr>
        <w:t>по вертикальному кругу 3580 48</w:t>
      </w:r>
      <w:r w:rsidRPr="00B36C8A">
        <w:rPr>
          <w:rFonts w:ascii="Times New Roman" w:eastAsia="Times New Roman" w:hAnsi="Times New Roman" w:cs="Times New Roman"/>
          <w:b/>
          <w:bCs/>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Если </w:t>
      </w:r>
      <w:r w:rsidRPr="00B36C8A">
        <w:rPr>
          <w:rFonts w:ascii="Times New Roman" w:eastAsia="Times New Roman" w:hAnsi="Times New Roman" w:cs="Times New Roman"/>
          <w:b/>
          <w:bCs/>
          <w:i/>
          <w:iCs/>
          <w:sz w:val="24"/>
          <w:szCs w:val="24"/>
          <w:lang w:eastAsia="ru-RU"/>
        </w:rPr>
        <w:t xml:space="preserve">отсчетное приспособление - </w:t>
      </w:r>
      <w:proofErr w:type="spellStart"/>
      <w:r w:rsidRPr="00B36C8A">
        <w:rPr>
          <w:rFonts w:ascii="Times New Roman" w:eastAsia="Times New Roman" w:hAnsi="Times New Roman" w:cs="Times New Roman"/>
          <w:b/>
          <w:bCs/>
          <w:i/>
          <w:iCs/>
          <w:sz w:val="24"/>
          <w:szCs w:val="24"/>
          <w:lang w:eastAsia="ru-RU"/>
        </w:rPr>
        <w:t>шкаловой</w:t>
      </w:r>
      <w:proofErr w:type="spellEnd"/>
      <w:r w:rsidRPr="00B36C8A">
        <w:rPr>
          <w:rFonts w:ascii="Times New Roman" w:eastAsia="Times New Roman" w:hAnsi="Times New Roman" w:cs="Times New Roman"/>
          <w:b/>
          <w:bCs/>
          <w:i/>
          <w:iCs/>
          <w:sz w:val="24"/>
          <w:szCs w:val="24"/>
          <w:lang w:eastAsia="ru-RU"/>
        </w:rPr>
        <w:t xml:space="preserve"> микроскоп</w:t>
      </w:r>
      <w:r w:rsidRPr="00B36C8A">
        <w:rPr>
          <w:rFonts w:ascii="Times New Roman" w:eastAsia="Times New Roman" w:hAnsi="Times New Roman" w:cs="Times New Roman"/>
          <w:i/>
          <w:iCs/>
          <w:sz w:val="24"/>
          <w:szCs w:val="24"/>
          <w:lang w:eastAsia="ru-RU"/>
        </w:rPr>
        <w:t xml:space="preserve">, то в поле зрения видна шкала на алидаде, равная одному делению лимба и разделенная на </w:t>
      </w:r>
      <w:r w:rsidRPr="00B36C8A">
        <w:rPr>
          <w:rFonts w:ascii="Times New Roman" w:eastAsia="Times New Roman" w:hAnsi="Times New Roman" w:cs="Times New Roman"/>
          <w:b/>
          <w:bCs/>
          <w:i/>
          <w:iCs/>
          <w:sz w:val="24"/>
          <w:szCs w:val="24"/>
          <w:lang w:eastAsia="ru-RU"/>
        </w:rPr>
        <w:t>60 делений</w:t>
      </w:r>
      <w:r w:rsidRPr="00B36C8A">
        <w:rPr>
          <w:rFonts w:ascii="Times New Roman" w:eastAsia="Times New Roman" w:hAnsi="Times New Roman" w:cs="Times New Roman"/>
          <w:i/>
          <w:iCs/>
          <w:sz w:val="24"/>
          <w:szCs w:val="24"/>
          <w:lang w:eastAsia="ru-RU"/>
        </w:rPr>
        <w:t xml:space="preserve"> (рис. 39, 40).</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22494FB7" wp14:editId="7183D5A7">
            <wp:extent cx="2476500" cy="2076450"/>
            <wp:effectExtent l="0" t="0" r="0" b="0"/>
            <wp:docPr id="139" name="Рисунок 147" descr="http://pandia.ru/text/77/214/imag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pandia.ru/text/77/214/images/image134.gif"/>
                    <pic:cNvPicPr>
                      <a:picLocks noChangeAspect="1" noChangeArrowheads="1"/>
                    </pic:cNvPicPr>
                  </pic:nvPicPr>
                  <pic:blipFill>
                    <a:blip r:embed="rId74" cstate="print"/>
                    <a:srcRect/>
                    <a:stretch>
                      <a:fillRect/>
                    </a:stretch>
                  </pic:blipFill>
                  <pic:spPr bwMode="auto">
                    <a:xfrm>
                      <a:off x="0" y="0"/>
                      <a:ext cx="2476500" cy="207645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39. Поле зрения </w:t>
      </w:r>
      <w:proofErr w:type="spellStart"/>
      <w:r w:rsidRPr="00B36C8A">
        <w:rPr>
          <w:rFonts w:ascii="Times New Roman" w:eastAsia="Times New Roman" w:hAnsi="Times New Roman" w:cs="Times New Roman"/>
          <w:i/>
          <w:iCs/>
          <w:sz w:val="24"/>
          <w:szCs w:val="24"/>
          <w:lang w:eastAsia="ru-RU"/>
        </w:rPr>
        <w:t>шкалового</w:t>
      </w:r>
      <w:proofErr w:type="spellEnd"/>
      <w:r w:rsidRPr="00B36C8A">
        <w:rPr>
          <w:rFonts w:ascii="Times New Roman" w:eastAsia="Times New Roman" w:hAnsi="Times New Roman" w:cs="Times New Roman"/>
          <w:i/>
          <w:iCs/>
          <w:sz w:val="24"/>
          <w:szCs w:val="24"/>
          <w:lang w:eastAsia="ru-RU"/>
        </w:rPr>
        <w:t xml:space="preserve"> микроскопа теодолита Т5: по горизонтальному кругу 1740 54</w:t>
      </w:r>
      <w:r w:rsidRPr="00B36C8A">
        <w:rPr>
          <w:rFonts w:ascii="Times New Roman" w:eastAsia="Times New Roman" w:hAnsi="Times New Roman" w:cs="Times New Roman"/>
          <w:b/>
          <w:bCs/>
          <w:i/>
          <w:iCs/>
          <w:sz w:val="24"/>
          <w:szCs w:val="24"/>
          <w:lang w:eastAsia="ru-RU"/>
        </w:rPr>
        <w:t xml:space="preserve">/ , </w:t>
      </w:r>
      <w:r w:rsidRPr="00B36C8A">
        <w:rPr>
          <w:rFonts w:ascii="Times New Roman" w:eastAsia="Times New Roman" w:hAnsi="Times New Roman" w:cs="Times New Roman"/>
          <w:i/>
          <w:iCs/>
          <w:sz w:val="24"/>
          <w:szCs w:val="24"/>
          <w:lang w:eastAsia="ru-RU"/>
        </w:rPr>
        <w:t>по вертикальному кругу 010 05</w:t>
      </w:r>
      <w:r w:rsidRPr="00B36C8A">
        <w:rPr>
          <w:rFonts w:ascii="Times New Roman" w:eastAsia="Times New Roman" w:hAnsi="Times New Roman" w:cs="Times New Roman"/>
          <w:b/>
          <w:bCs/>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69A84E05" wp14:editId="78C5F473">
            <wp:extent cx="2476500" cy="1990725"/>
            <wp:effectExtent l="0" t="0" r="0" b="0"/>
            <wp:docPr id="142" name="Рисунок 149" descr="http://pandia.ru/text/77/214/imag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pandia.ru/text/77/214/images/image136.gif"/>
                    <pic:cNvPicPr>
                      <a:picLocks noChangeAspect="1" noChangeArrowheads="1"/>
                    </pic:cNvPicPr>
                  </pic:nvPicPr>
                  <pic:blipFill>
                    <a:blip r:embed="rId75" cstate="print"/>
                    <a:srcRect/>
                    <a:stretch>
                      <a:fillRect/>
                    </a:stretch>
                  </pic:blipFill>
                  <pic:spPr bwMode="auto">
                    <a:xfrm>
                      <a:off x="0" y="0"/>
                      <a:ext cx="2476500" cy="1990725"/>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40. Поле зрения </w:t>
      </w:r>
      <w:proofErr w:type="spellStart"/>
      <w:r w:rsidRPr="00B36C8A">
        <w:rPr>
          <w:rFonts w:ascii="Times New Roman" w:eastAsia="Times New Roman" w:hAnsi="Times New Roman" w:cs="Times New Roman"/>
          <w:i/>
          <w:iCs/>
          <w:sz w:val="24"/>
          <w:szCs w:val="24"/>
          <w:lang w:eastAsia="ru-RU"/>
        </w:rPr>
        <w:t>шкалового</w:t>
      </w:r>
      <w:proofErr w:type="spellEnd"/>
      <w:r w:rsidRPr="00B36C8A">
        <w:rPr>
          <w:rFonts w:ascii="Times New Roman" w:eastAsia="Times New Roman" w:hAnsi="Times New Roman" w:cs="Times New Roman"/>
          <w:i/>
          <w:iCs/>
          <w:sz w:val="24"/>
          <w:szCs w:val="24"/>
          <w:lang w:eastAsia="ru-RU"/>
        </w:rPr>
        <w:t xml:space="preserve"> микроскопа теодолита Т15: по горизонтальному кругу 1250 05</w:t>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по вертикальному кругу</w:t>
      </w:r>
      <w:r w:rsidRPr="00B36C8A">
        <w:rPr>
          <w:rFonts w:ascii="Times New Roman" w:eastAsia="Times New Roman" w:hAnsi="Times New Roman" w:cs="Times New Roman"/>
          <w:b/>
          <w:bCs/>
          <w:i/>
          <w:iCs/>
          <w:sz w:val="24"/>
          <w:szCs w:val="24"/>
          <w:lang w:eastAsia="ru-RU"/>
        </w:rPr>
        <w:t xml:space="preserve"> — </w:t>
      </w:r>
      <w:r w:rsidRPr="00B36C8A">
        <w:rPr>
          <w:rFonts w:ascii="Times New Roman" w:eastAsia="Times New Roman" w:hAnsi="Times New Roman" w:cs="Times New Roman"/>
          <w:i/>
          <w:iCs/>
          <w:sz w:val="24"/>
          <w:szCs w:val="24"/>
          <w:lang w:eastAsia="ru-RU"/>
        </w:rPr>
        <w:t>00 33</w:t>
      </w:r>
      <w:r w:rsidRPr="00B36C8A">
        <w:rPr>
          <w:rFonts w:ascii="Times New Roman" w:eastAsia="Times New Roman" w:hAnsi="Times New Roman" w:cs="Times New Roman"/>
          <w:b/>
          <w:bCs/>
          <w:i/>
          <w:iCs/>
          <w:sz w:val="24"/>
          <w:szCs w:val="24"/>
          <w:lang w:eastAsia="ru-RU"/>
        </w:rPr>
        <w:t>/</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Отсчетных приспособлений у одних приборов бывает два, у других - одно (одностороннее отчетное приспособление). Наличие двух диаметрально расположенных отсчётных приспособления позволяет определить и устранить влияние </w:t>
      </w:r>
      <w:r w:rsidRPr="00B36C8A">
        <w:rPr>
          <w:rFonts w:ascii="Times New Roman" w:eastAsia="Times New Roman" w:hAnsi="Times New Roman" w:cs="Times New Roman"/>
          <w:i/>
          <w:iCs/>
          <w:sz w:val="24"/>
          <w:szCs w:val="24"/>
          <w:u w:val="single"/>
          <w:lang w:eastAsia="ru-RU"/>
        </w:rPr>
        <w:t>эксцентриситета</w:t>
      </w:r>
      <w:r w:rsidRPr="00B36C8A">
        <w:rPr>
          <w:rFonts w:ascii="Times New Roman" w:eastAsia="Times New Roman" w:hAnsi="Times New Roman" w:cs="Times New Roman"/>
          <w:i/>
          <w:iCs/>
          <w:sz w:val="24"/>
          <w:szCs w:val="24"/>
          <w:lang w:eastAsia="ru-RU"/>
        </w:rPr>
        <w:t xml:space="preserve"> алидады. Эксцентриситет будет в том случае, когда ось вращения алидады</w:t>
      </w:r>
      <w:proofErr w:type="gramStart"/>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А</w:t>
      </w:r>
      <w:proofErr w:type="gramEnd"/>
      <w:r w:rsidRPr="00B36C8A">
        <w:rPr>
          <w:rFonts w:ascii="Times New Roman" w:eastAsia="Times New Roman" w:hAnsi="Times New Roman" w:cs="Times New Roman"/>
          <w:i/>
          <w:iCs/>
          <w:sz w:val="24"/>
          <w:szCs w:val="24"/>
          <w:lang w:eastAsia="ru-RU"/>
        </w:rPr>
        <w:t xml:space="preserve"> не проходит точно через центр лимба </w:t>
      </w:r>
      <w:r w:rsidRPr="00B36C8A">
        <w:rPr>
          <w:rFonts w:ascii="Times New Roman" w:eastAsia="Times New Roman" w:hAnsi="Times New Roman" w:cs="Times New Roman"/>
          <w:b/>
          <w:bCs/>
          <w:i/>
          <w:iCs/>
          <w:sz w:val="24"/>
          <w:szCs w:val="24"/>
          <w:lang w:eastAsia="ru-RU"/>
        </w:rPr>
        <w:t>L</w:t>
      </w:r>
      <w:r w:rsidRPr="00B36C8A">
        <w:rPr>
          <w:rFonts w:ascii="Times New Roman" w:eastAsia="Times New Roman" w:hAnsi="Times New Roman" w:cs="Times New Roman"/>
          <w:i/>
          <w:iCs/>
          <w:sz w:val="24"/>
          <w:szCs w:val="24"/>
          <w:lang w:eastAsia="ru-RU"/>
        </w:rPr>
        <w:t xml:space="preserve"> (рис. 41).</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Если ось вращения алидады</w:t>
      </w:r>
      <w:proofErr w:type="gramStart"/>
      <w:r w:rsidRPr="00B36C8A">
        <w:rPr>
          <w:rFonts w:ascii="Times New Roman" w:eastAsia="Times New Roman" w:hAnsi="Times New Roman" w:cs="Times New Roman"/>
          <w:i/>
          <w:iCs/>
          <w:sz w:val="24"/>
          <w:szCs w:val="24"/>
          <w:lang w:eastAsia="ru-RU"/>
        </w:rPr>
        <w:t xml:space="preserve"> А</w:t>
      </w:r>
      <w:proofErr w:type="gramEnd"/>
      <w:r w:rsidRPr="00B36C8A">
        <w:rPr>
          <w:rFonts w:ascii="Times New Roman" w:eastAsia="Times New Roman" w:hAnsi="Times New Roman" w:cs="Times New Roman"/>
          <w:i/>
          <w:iCs/>
          <w:sz w:val="24"/>
          <w:szCs w:val="24"/>
          <w:lang w:eastAsia="ru-RU"/>
        </w:rPr>
        <w:t xml:space="preserve"> пройдет через центр лимба L, то отсчёты М и N будут отличаться ровно на 180°. В противном случае один отсчет будет больше на величину X (рис. 41, отсчет М), другой отсчет меньше на эту же величину. Среднее из отсчетов по двум верньерам дает результат, свободный от эксцентриситета.</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У приборов c односторонним отсчетным приспособлением исключение влияния эксцентриситета достигается соответствующей методикой работ при угловых измерениях.</w:t>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5D3FC96D" wp14:editId="731F38EE">
            <wp:extent cx="3270250" cy="2413000"/>
            <wp:effectExtent l="19050" t="0" r="6350" b="0"/>
            <wp:docPr id="144" name="Рисунок 151" descr="http://pandia.ru/text/77/214/imag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pandia.ru/text/77/214/images/image138.gif"/>
                    <pic:cNvPicPr>
                      <a:picLocks noChangeAspect="1" noChangeArrowheads="1"/>
                    </pic:cNvPicPr>
                  </pic:nvPicPr>
                  <pic:blipFill>
                    <a:blip r:embed="rId76" cstate="print"/>
                    <a:srcRect/>
                    <a:stretch>
                      <a:fillRect/>
                    </a:stretch>
                  </pic:blipFill>
                  <pic:spPr bwMode="auto">
                    <a:xfrm>
                      <a:off x="0" y="0"/>
                      <a:ext cx="3270250" cy="2413000"/>
                    </a:xfrm>
                    <a:prstGeom prst="rect">
                      <a:avLst/>
                    </a:prstGeom>
                    <a:noFill/>
                    <a:ln w="9525">
                      <a:noFill/>
                      <a:miter lim="800000"/>
                      <a:headEnd/>
                      <a:tailEnd/>
                    </a:ln>
                  </pic:spPr>
                </pic:pic>
              </a:graphicData>
            </a:graphic>
          </wp:inline>
        </w:drawing>
      </w:r>
    </w:p>
    <w:p w:rsidR="00115662" w:rsidRPr="00B36C8A" w:rsidRDefault="00115662"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41. Эксцентриситет алидады</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Теодолит </w:t>
      </w:r>
      <w:r w:rsidRPr="00B36C8A">
        <w:rPr>
          <w:rFonts w:ascii="Times New Roman" w:eastAsia="Times New Roman" w:hAnsi="Times New Roman" w:cs="Times New Roman"/>
          <w:i/>
          <w:iCs/>
          <w:sz w:val="24"/>
          <w:szCs w:val="24"/>
          <w:lang w:eastAsia="ru-RU"/>
        </w:rPr>
        <w:t>– прибор, служащий для измерения горизонтальных, вертикальных углов и расстояния. Схема устройства теодолита показана на рисунке 42.</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0FD7F69A" wp14:editId="6B1C3A66">
            <wp:extent cx="4343400" cy="2447925"/>
            <wp:effectExtent l="0" t="0" r="0" b="0"/>
            <wp:docPr id="146" name="Рисунок 153" descr="http://pandia.ru/text/77/214/imag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pandia.ru/text/77/214/images/image140.gif"/>
                    <pic:cNvPicPr>
                      <a:picLocks noChangeAspect="1" noChangeArrowheads="1"/>
                    </pic:cNvPicPr>
                  </pic:nvPicPr>
                  <pic:blipFill>
                    <a:blip r:embed="rId77" cstate="print"/>
                    <a:srcRect/>
                    <a:stretch>
                      <a:fillRect/>
                    </a:stretch>
                  </pic:blipFill>
                  <pic:spPr bwMode="auto">
                    <a:xfrm>
                      <a:off x="0" y="0"/>
                      <a:ext cx="4343400" cy="2447925"/>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42. Принципиальная схема теодолита </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Круги теодолитов бывают металлические и стеклянные. Теодолиты со стеклянными кругами называются </w:t>
      </w:r>
      <w:r w:rsidRPr="00B36C8A">
        <w:rPr>
          <w:rFonts w:ascii="Times New Roman" w:eastAsia="Times New Roman" w:hAnsi="Times New Roman" w:cs="Times New Roman"/>
          <w:b/>
          <w:bCs/>
          <w:i/>
          <w:iCs/>
          <w:sz w:val="24"/>
          <w:szCs w:val="24"/>
          <w:lang w:eastAsia="ru-RU"/>
        </w:rPr>
        <w:t>оптическими</w:t>
      </w:r>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6.2. Точность измерений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Точность измерений зависит от точности прибора и точности его установки.</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Точность прибора. </w:t>
      </w:r>
      <w:r w:rsidRPr="00B36C8A">
        <w:rPr>
          <w:rFonts w:ascii="Times New Roman" w:eastAsia="Times New Roman" w:hAnsi="Times New Roman" w:cs="Times New Roman"/>
          <w:i/>
          <w:iCs/>
          <w:sz w:val="24"/>
          <w:szCs w:val="24"/>
          <w:lang w:eastAsia="ru-RU"/>
        </w:rPr>
        <w:t>По точности теодолиты делятся на три типа: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высокоточные</w:t>
      </w:r>
      <w:r w:rsidRPr="00B36C8A">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i/>
          <w:iCs/>
          <w:noProof/>
          <w:sz w:val="24"/>
          <w:szCs w:val="24"/>
          <w:lang w:eastAsia="ru-RU"/>
        </w:rPr>
        <w:drawing>
          <wp:inline distT="0" distB="0" distL="0" distR="0" wp14:anchorId="34F94DB2" wp14:editId="5B267C34">
            <wp:extent cx="1104900" cy="215900"/>
            <wp:effectExtent l="0" t="0" r="0" b="0"/>
            <wp:docPr id="148" name="Рисунок 155" descr="http://pandia.ru/text/77/214/imag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pandia.ru/text/77/214/images/image142.gif"/>
                    <pic:cNvPicPr>
                      <a:picLocks noChangeAspect="1" noChangeArrowheads="1"/>
                    </pic:cNvPicPr>
                  </pic:nvPicPr>
                  <pic:blipFill>
                    <a:blip r:embed="rId78" cstate="print"/>
                    <a:srcRect/>
                    <a:stretch>
                      <a:fillRect/>
                    </a:stretch>
                  </pic:blipFill>
                  <pic:spPr bwMode="auto">
                    <a:xfrm>
                      <a:off x="0" y="0"/>
                      <a:ext cx="1104900" cy="215900"/>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точные</w:t>
      </w:r>
      <w:r w:rsidRPr="00B36C8A">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i/>
          <w:iCs/>
          <w:noProof/>
          <w:sz w:val="24"/>
          <w:szCs w:val="24"/>
          <w:lang w:eastAsia="ru-RU"/>
        </w:rPr>
        <w:drawing>
          <wp:inline distT="0" distB="0" distL="0" distR="0" wp14:anchorId="6E77CF39" wp14:editId="0555B2F9">
            <wp:extent cx="1193800" cy="215900"/>
            <wp:effectExtent l="0" t="0" r="0" b="0"/>
            <wp:docPr id="150" name="Рисунок 156" descr="http://pandia.ru/text/77/214/imag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pandia.ru/text/77/214/images/image143.gif"/>
                    <pic:cNvPicPr>
                      <a:picLocks noChangeAspect="1" noChangeArrowheads="1"/>
                    </pic:cNvPicPr>
                  </pic:nvPicPr>
                  <pic:blipFill>
                    <a:blip r:embed="rId79" cstate="print"/>
                    <a:srcRect/>
                    <a:stretch>
                      <a:fillRect/>
                    </a:stretch>
                  </pic:blipFill>
                  <pic:spPr bwMode="auto">
                    <a:xfrm>
                      <a:off x="0" y="0"/>
                      <a:ext cx="1193800" cy="215900"/>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технические</w:t>
      </w:r>
      <w:r w:rsidRPr="00B36C8A">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i/>
          <w:iCs/>
          <w:noProof/>
          <w:sz w:val="24"/>
          <w:szCs w:val="24"/>
          <w:lang w:eastAsia="ru-RU"/>
        </w:rPr>
        <w:drawing>
          <wp:inline distT="0" distB="0" distL="0" distR="0" wp14:anchorId="43BFB846" wp14:editId="2D0D29A7">
            <wp:extent cx="1270000" cy="215900"/>
            <wp:effectExtent l="0" t="0" r="0" b="0"/>
            <wp:docPr id="152" name="Рисунок 157" descr="http://pandia.ru/text/77/214/imag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pandia.ru/text/77/214/images/image144.gif"/>
                    <pic:cNvPicPr>
                      <a:picLocks noChangeAspect="1" noChangeArrowheads="1"/>
                    </pic:cNvPicPr>
                  </pic:nvPicPr>
                  <pic:blipFill>
                    <a:blip r:embed="rId80" cstate="print"/>
                    <a:srcRect/>
                    <a:stretch>
                      <a:fillRect/>
                    </a:stretch>
                  </pic:blipFill>
                  <pic:spPr bwMode="auto">
                    <a:xfrm>
                      <a:off x="0" y="0"/>
                      <a:ext cx="1270000" cy="215900"/>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Соответственно, их марки по ГОСТ</w:t>
      </w:r>
      <w:proofErr w:type="gramStart"/>
      <w:r w:rsidRPr="00B36C8A">
        <w:rPr>
          <w:rFonts w:ascii="Times New Roman" w:eastAsia="Times New Roman" w:hAnsi="Times New Roman" w:cs="Times New Roman"/>
          <w:i/>
          <w:iCs/>
          <w:sz w:val="24"/>
          <w:szCs w:val="24"/>
          <w:lang w:eastAsia="ru-RU"/>
        </w:rPr>
        <w:t xml:space="preserve"> :</w:t>
      </w:r>
      <w:proofErr w:type="gramEnd"/>
      <w:r w:rsidRPr="00B36C8A">
        <w:rPr>
          <w:rFonts w:ascii="Times New Roman" w:eastAsia="Times New Roman" w:hAnsi="Times New Roman" w:cs="Times New Roman"/>
          <w:i/>
          <w:iCs/>
          <w:sz w:val="24"/>
          <w:szCs w:val="24"/>
          <w:lang w:eastAsia="ru-RU"/>
        </w:rPr>
        <w:t xml:space="preserve"> Т05; TI; Т2; Т5; TI5; Т30; по ГОСТ</w:t>
      </w:r>
      <w:proofErr w:type="gramStart"/>
      <w:r w:rsidRPr="00B36C8A">
        <w:rPr>
          <w:rFonts w:ascii="Times New Roman" w:eastAsia="Times New Roman" w:hAnsi="Times New Roman" w:cs="Times New Roman"/>
          <w:i/>
          <w:iCs/>
          <w:sz w:val="24"/>
          <w:szCs w:val="24"/>
          <w:lang w:eastAsia="ru-RU"/>
        </w:rPr>
        <w:t xml:space="preserve"> :</w:t>
      </w:r>
      <w:proofErr w:type="gramEnd"/>
      <w:r w:rsidRPr="00B36C8A">
        <w:rPr>
          <w:rFonts w:ascii="Times New Roman" w:eastAsia="Times New Roman" w:hAnsi="Times New Roman" w:cs="Times New Roman"/>
          <w:i/>
          <w:iCs/>
          <w:sz w:val="24"/>
          <w:szCs w:val="24"/>
          <w:lang w:eastAsia="ru-RU"/>
        </w:rPr>
        <w:t xml:space="preserve"> TI; Т</w:t>
      </w:r>
      <w:proofErr w:type="gramStart"/>
      <w:r w:rsidRPr="00B36C8A">
        <w:rPr>
          <w:rFonts w:ascii="Times New Roman" w:eastAsia="Times New Roman" w:hAnsi="Times New Roman" w:cs="Times New Roman"/>
          <w:i/>
          <w:iCs/>
          <w:sz w:val="24"/>
          <w:szCs w:val="24"/>
          <w:lang w:eastAsia="ru-RU"/>
        </w:rPr>
        <w:t>2</w:t>
      </w:r>
      <w:proofErr w:type="gramEnd"/>
      <w:r w:rsidRPr="00B36C8A">
        <w:rPr>
          <w:rFonts w:ascii="Times New Roman" w:eastAsia="Times New Roman" w:hAnsi="Times New Roman" w:cs="Times New Roman"/>
          <w:i/>
          <w:iCs/>
          <w:sz w:val="24"/>
          <w:szCs w:val="24"/>
          <w:lang w:eastAsia="ru-RU"/>
        </w:rPr>
        <w:t>; Т5; TI5; ТЗО; Т60.</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В инженерной практике широко применяются технические теодолиты со стеклянными кругами.</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Точность установки прибора</w:t>
      </w:r>
      <w:r w:rsidRPr="00B36C8A">
        <w:rPr>
          <w:rFonts w:ascii="Times New Roman" w:eastAsia="Times New Roman" w:hAnsi="Times New Roman" w:cs="Times New Roman"/>
          <w:i/>
          <w:iCs/>
          <w:sz w:val="24"/>
          <w:szCs w:val="24"/>
          <w:lang w:eastAsia="ru-RU"/>
        </w:rPr>
        <w:t xml:space="preserve">. При измерении горизонтальных углов вертикальная ось вращения прибора должна быть расположена над вершиной измеряемого угла с необходимой точностью, т. е. прибор следует </w:t>
      </w:r>
      <w:r w:rsidRPr="00B36C8A">
        <w:rPr>
          <w:rFonts w:ascii="Times New Roman" w:eastAsia="Times New Roman" w:hAnsi="Times New Roman" w:cs="Times New Roman"/>
          <w:b/>
          <w:bCs/>
          <w:i/>
          <w:iCs/>
          <w:sz w:val="24"/>
          <w:szCs w:val="24"/>
          <w:lang w:eastAsia="ru-RU"/>
        </w:rPr>
        <w:t>центрировать</w:t>
      </w:r>
      <w:r w:rsidRPr="00B36C8A">
        <w:rPr>
          <w:rFonts w:ascii="Times New Roman" w:eastAsia="Times New Roman" w:hAnsi="Times New Roman" w:cs="Times New Roman"/>
          <w:i/>
          <w:iCs/>
          <w:sz w:val="24"/>
          <w:szCs w:val="24"/>
          <w:lang w:eastAsia="ru-RU"/>
        </w:rPr>
        <w:t xml:space="preserve">. </w:t>
      </w:r>
      <w:proofErr w:type="gramStart"/>
      <w:r w:rsidRPr="00B36C8A">
        <w:rPr>
          <w:rFonts w:ascii="Times New Roman" w:eastAsia="Times New Roman" w:hAnsi="Times New Roman" w:cs="Times New Roman"/>
          <w:i/>
          <w:iCs/>
          <w:sz w:val="24"/>
          <w:szCs w:val="24"/>
          <w:lang w:eastAsia="ru-RU"/>
        </w:rPr>
        <w:t xml:space="preserve">Для центрирования применяются </w:t>
      </w:r>
      <w:r w:rsidRPr="00B36C8A">
        <w:rPr>
          <w:rFonts w:ascii="Times New Roman" w:eastAsia="Times New Roman" w:hAnsi="Times New Roman" w:cs="Times New Roman"/>
          <w:b/>
          <w:bCs/>
          <w:i/>
          <w:iCs/>
          <w:sz w:val="24"/>
          <w:szCs w:val="24"/>
          <w:lang w:eastAsia="ru-RU"/>
        </w:rPr>
        <w:t>механические</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 xml:space="preserve">оптические </w:t>
      </w:r>
      <w:proofErr w:type="spellStart"/>
      <w:r w:rsidRPr="00B36C8A">
        <w:rPr>
          <w:rFonts w:ascii="Times New Roman" w:eastAsia="Times New Roman" w:hAnsi="Times New Roman" w:cs="Times New Roman"/>
          <w:b/>
          <w:bCs/>
          <w:i/>
          <w:iCs/>
          <w:sz w:val="24"/>
          <w:szCs w:val="24"/>
          <w:lang w:eastAsia="ru-RU"/>
        </w:rPr>
        <w:t>центриры</w:t>
      </w:r>
      <w:proofErr w:type="spellEnd"/>
      <w:r w:rsidRPr="00B36C8A">
        <w:rPr>
          <w:rFonts w:ascii="Times New Roman" w:eastAsia="Times New Roman" w:hAnsi="Times New Roman" w:cs="Times New Roman"/>
          <w:i/>
          <w:iCs/>
          <w:sz w:val="24"/>
          <w:szCs w:val="24"/>
          <w:lang w:eastAsia="ru-RU"/>
        </w:rPr>
        <w:t>.</w:t>
      </w:r>
      <w:proofErr w:type="gramEnd"/>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Механический </w:t>
      </w:r>
      <w:proofErr w:type="spellStart"/>
      <w:r w:rsidRPr="00B36C8A">
        <w:rPr>
          <w:rFonts w:ascii="Times New Roman" w:eastAsia="Times New Roman" w:hAnsi="Times New Roman" w:cs="Times New Roman"/>
          <w:b/>
          <w:bCs/>
          <w:i/>
          <w:iCs/>
          <w:sz w:val="24"/>
          <w:szCs w:val="24"/>
          <w:lang w:eastAsia="ru-RU"/>
        </w:rPr>
        <w:t>центрир</w:t>
      </w:r>
      <w:proofErr w:type="spellEnd"/>
      <w:r w:rsidRPr="00B36C8A">
        <w:rPr>
          <w:rFonts w:ascii="Times New Roman" w:eastAsia="Times New Roman" w:hAnsi="Times New Roman" w:cs="Times New Roman"/>
          <w:i/>
          <w:iCs/>
          <w:sz w:val="24"/>
          <w:szCs w:val="24"/>
          <w:lang w:eastAsia="ru-RU"/>
        </w:rPr>
        <w:t xml:space="preserve"> (отвес) - нить с грузом (рис. 43</w:t>
      </w:r>
      <w:proofErr w:type="gramStart"/>
      <w:r w:rsidRPr="00B36C8A">
        <w:rPr>
          <w:rFonts w:ascii="Times New Roman" w:eastAsia="Times New Roman" w:hAnsi="Times New Roman" w:cs="Times New Roman"/>
          <w:i/>
          <w:iCs/>
          <w:sz w:val="24"/>
          <w:szCs w:val="24"/>
          <w:lang w:eastAsia="ru-RU"/>
        </w:rPr>
        <w:t xml:space="preserve"> )</w:t>
      </w:r>
      <w:proofErr w:type="gramEnd"/>
      <w:r w:rsidRPr="00B36C8A">
        <w:rPr>
          <w:rFonts w:ascii="Times New Roman" w:eastAsia="Times New Roman" w:hAnsi="Times New Roman" w:cs="Times New Roman"/>
          <w:i/>
          <w:iCs/>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3"/>
      </w:tblGrid>
      <w:tr w:rsidR="00942B2C" w:rsidRPr="00B36C8A" w:rsidTr="00EB6483">
        <w:trPr>
          <w:trHeight w:val="840"/>
          <w:tblCellSpacing w:w="15" w:type="dxa"/>
        </w:trPr>
        <w:tc>
          <w:tcPr>
            <w:tcW w:w="1200" w:type="dxa"/>
            <w:shd w:val="clear" w:color="auto" w:fill="FFFFFF"/>
            <w:hideMark/>
          </w:tcPr>
          <w:tbl>
            <w:tblPr>
              <w:tblW w:w="1843" w:type="dxa"/>
              <w:tblCellSpacing w:w="15" w:type="dxa"/>
              <w:tblCellMar>
                <w:top w:w="15" w:type="dxa"/>
                <w:left w:w="15" w:type="dxa"/>
                <w:bottom w:w="15" w:type="dxa"/>
                <w:right w:w="15" w:type="dxa"/>
              </w:tblCellMar>
              <w:tblLook w:val="04A0" w:firstRow="1" w:lastRow="0" w:firstColumn="1" w:lastColumn="0" w:noHBand="0" w:noVBand="1"/>
            </w:tblPr>
            <w:tblGrid>
              <w:gridCol w:w="1843"/>
            </w:tblGrid>
            <w:tr w:rsidR="00942B2C" w:rsidRPr="00B36C8A" w:rsidTr="00950E66">
              <w:trPr>
                <w:tblCellSpacing w:w="15" w:type="dxa"/>
              </w:trPr>
              <w:tc>
                <w:tcPr>
                  <w:tcW w:w="4837" w:type="pct"/>
                  <w:vAlign w:val="center"/>
                  <w:hideMark/>
                </w:tcPr>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Сетка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b/>
                      <w:bCs/>
                      <w:sz w:val="24"/>
                      <w:szCs w:val="24"/>
                      <w:lang w:eastAsia="ru-RU"/>
                    </w:rPr>
                    <w:t>нитей</w:t>
                  </w:r>
                </w:p>
              </w:tc>
            </w:tr>
          </w:tbl>
          <w:p w:rsidR="00942B2C" w:rsidRPr="00B36C8A" w:rsidRDefault="00942B2C" w:rsidP="00873F07">
            <w:pPr>
              <w:spacing w:after="0" w:line="240" w:lineRule="auto"/>
              <w:ind w:firstLine="567"/>
              <w:jc w:val="both"/>
              <w:rPr>
                <w:rFonts w:ascii="Times New Roman" w:eastAsia="Times New Roman" w:hAnsi="Times New Roman" w:cs="Times New Roman"/>
                <w:sz w:val="24"/>
                <w:szCs w:val="24"/>
                <w:lang w:eastAsia="ru-RU"/>
              </w:rPr>
            </w:pPr>
            <w:r w:rsidRPr="00B36C8A">
              <w:rPr>
                <w:rFonts w:ascii="Times New Roman" w:eastAsia="Times New Roman" w:hAnsi="Times New Roman" w:cs="Times New Roman"/>
                <w:sz w:val="24"/>
                <w:szCs w:val="24"/>
                <w:lang w:eastAsia="ru-RU"/>
              </w:rPr>
              <w:t> </w:t>
            </w:r>
          </w:p>
        </w:tc>
      </w:tr>
    </w:tbl>
    <w:p w:rsidR="00942B2C" w:rsidRPr="00B36C8A" w:rsidRDefault="00942B2C" w:rsidP="00873F07">
      <w:pPr>
        <w:spacing w:after="0"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6D03A56F" wp14:editId="3FEE9540">
            <wp:extent cx="5381625" cy="2628900"/>
            <wp:effectExtent l="0" t="0" r="0" b="0"/>
            <wp:docPr id="154" name="Рисунок 158" descr="http://pandia.ru/text/77/214/imag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pandia.ru/text/77/214/images/image145.gif"/>
                    <pic:cNvPicPr>
                      <a:picLocks noChangeAspect="1" noChangeArrowheads="1"/>
                    </pic:cNvPicPr>
                  </pic:nvPicPr>
                  <pic:blipFill>
                    <a:blip r:embed="rId81" cstate="print"/>
                    <a:srcRect/>
                    <a:stretch>
                      <a:fillRect/>
                    </a:stretch>
                  </pic:blipFill>
                  <pic:spPr bwMode="auto">
                    <a:xfrm>
                      <a:off x="0" y="0"/>
                      <a:ext cx="5384800" cy="2630451"/>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43. Центрирование теодолита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Наименьшая погрешность центрирования по отвесу составляет 5 мм. </w:t>
      </w:r>
      <w:proofErr w:type="gramStart"/>
      <w:r w:rsidRPr="00B36C8A">
        <w:rPr>
          <w:rFonts w:ascii="Times New Roman" w:eastAsia="Times New Roman" w:hAnsi="Times New Roman" w:cs="Times New Roman"/>
          <w:b/>
          <w:bCs/>
          <w:i/>
          <w:iCs/>
          <w:sz w:val="24"/>
          <w:szCs w:val="24"/>
          <w:lang w:eastAsia="ru-RU"/>
        </w:rPr>
        <w:t>Оптический</w:t>
      </w:r>
      <w:proofErr w:type="gramEnd"/>
      <w:r w:rsidRPr="00B36C8A">
        <w:rPr>
          <w:rFonts w:ascii="Times New Roman" w:eastAsia="Times New Roman" w:hAnsi="Times New Roman" w:cs="Times New Roman"/>
          <w:b/>
          <w:bCs/>
          <w:i/>
          <w:iCs/>
          <w:sz w:val="24"/>
          <w:szCs w:val="24"/>
          <w:lang w:eastAsia="ru-RU"/>
        </w:rPr>
        <w:t xml:space="preserve"> </w:t>
      </w:r>
      <w:proofErr w:type="spellStart"/>
      <w:r w:rsidRPr="00B36C8A">
        <w:rPr>
          <w:rFonts w:ascii="Times New Roman" w:eastAsia="Times New Roman" w:hAnsi="Times New Roman" w:cs="Times New Roman"/>
          <w:b/>
          <w:bCs/>
          <w:i/>
          <w:iCs/>
          <w:sz w:val="24"/>
          <w:szCs w:val="24"/>
          <w:lang w:eastAsia="ru-RU"/>
        </w:rPr>
        <w:t>центрир</w:t>
      </w:r>
      <w:proofErr w:type="spellEnd"/>
      <w:r w:rsidRPr="00B36C8A">
        <w:rPr>
          <w:rFonts w:ascii="Times New Roman" w:eastAsia="Times New Roman" w:hAnsi="Times New Roman" w:cs="Times New Roman"/>
          <w:i/>
          <w:iCs/>
          <w:sz w:val="24"/>
          <w:szCs w:val="24"/>
          <w:lang w:eastAsia="ru-RU"/>
        </w:rPr>
        <w:t xml:space="preserve">, вмонтированный в подставку или, у новейших теодолитов, в </w:t>
      </w:r>
      <w:proofErr w:type="spellStart"/>
      <w:r w:rsidRPr="00B36C8A">
        <w:rPr>
          <w:rFonts w:ascii="Times New Roman" w:eastAsia="Times New Roman" w:hAnsi="Times New Roman" w:cs="Times New Roman"/>
          <w:i/>
          <w:iCs/>
          <w:sz w:val="24"/>
          <w:szCs w:val="24"/>
          <w:lang w:eastAsia="ru-RU"/>
        </w:rPr>
        <w:t>алидадную</w:t>
      </w:r>
      <w:proofErr w:type="spellEnd"/>
      <w:r w:rsidRPr="00B36C8A">
        <w:rPr>
          <w:rFonts w:ascii="Times New Roman" w:eastAsia="Times New Roman" w:hAnsi="Times New Roman" w:cs="Times New Roman"/>
          <w:i/>
          <w:iCs/>
          <w:sz w:val="24"/>
          <w:szCs w:val="24"/>
          <w:lang w:eastAsia="ru-RU"/>
        </w:rPr>
        <w:t xml:space="preserve"> часть, представляет собой зрительную трубу с поворотом оси визирования </w:t>
      </w:r>
      <w:proofErr w:type="spellStart"/>
      <w:r w:rsidRPr="00B36C8A">
        <w:rPr>
          <w:rFonts w:ascii="Times New Roman" w:eastAsia="Times New Roman" w:hAnsi="Times New Roman" w:cs="Times New Roman"/>
          <w:i/>
          <w:iCs/>
          <w:sz w:val="24"/>
          <w:szCs w:val="24"/>
          <w:lang w:eastAsia="ru-RU"/>
        </w:rPr>
        <w:t>нарис</w:t>
      </w:r>
      <w:proofErr w:type="spellEnd"/>
      <w:r w:rsidRPr="00B36C8A">
        <w:rPr>
          <w:rFonts w:ascii="Times New Roman" w:eastAsia="Times New Roman" w:hAnsi="Times New Roman" w:cs="Times New Roman"/>
          <w:i/>
          <w:iCs/>
          <w:sz w:val="24"/>
          <w:szCs w:val="24"/>
          <w:lang w:eastAsia="ru-RU"/>
        </w:rPr>
        <w:t xml:space="preserve">. 43 б). У этой трубы вертикальная </w:t>
      </w:r>
      <w:proofErr w:type="spellStart"/>
      <w:r w:rsidRPr="00B36C8A">
        <w:rPr>
          <w:rFonts w:ascii="Times New Roman" w:eastAsia="Times New Roman" w:hAnsi="Times New Roman" w:cs="Times New Roman"/>
          <w:i/>
          <w:iCs/>
          <w:sz w:val="24"/>
          <w:szCs w:val="24"/>
          <w:lang w:eastAsia="ru-RU"/>
        </w:rPr>
        <w:t>алидадная</w:t>
      </w:r>
      <w:proofErr w:type="spellEnd"/>
      <w:r w:rsidRPr="00B36C8A">
        <w:rPr>
          <w:rFonts w:ascii="Times New Roman" w:eastAsia="Times New Roman" w:hAnsi="Times New Roman" w:cs="Times New Roman"/>
          <w:i/>
          <w:iCs/>
          <w:sz w:val="24"/>
          <w:szCs w:val="24"/>
          <w:lang w:eastAsia="ru-RU"/>
        </w:rPr>
        <w:t xml:space="preserve"> часть визирной оси оптического </w:t>
      </w:r>
      <w:proofErr w:type="spellStart"/>
      <w:r w:rsidRPr="00B36C8A">
        <w:rPr>
          <w:rFonts w:ascii="Times New Roman" w:eastAsia="Times New Roman" w:hAnsi="Times New Roman" w:cs="Times New Roman"/>
          <w:i/>
          <w:iCs/>
          <w:sz w:val="24"/>
          <w:szCs w:val="24"/>
          <w:lang w:eastAsia="ru-RU"/>
        </w:rPr>
        <w:t>центрира</w:t>
      </w:r>
      <w:proofErr w:type="spellEnd"/>
      <w:r w:rsidRPr="00B36C8A">
        <w:rPr>
          <w:rFonts w:ascii="Times New Roman" w:eastAsia="Times New Roman" w:hAnsi="Times New Roman" w:cs="Times New Roman"/>
          <w:i/>
          <w:iCs/>
          <w:sz w:val="24"/>
          <w:szCs w:val="24"/>
          <w:lang w:eastAsia="ru-RU"/>
        </w:rPr>
        <w:t xml:space="preserve"> совпадает с вертикальной осью вращения инструмента ZZ.</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6.3. Поверки теодолитов</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Правильные результаты измерений могут быть обеспечены только исправным прибором. Поэтому при получении прибора следует:</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v  произвести его внешний осмотр;</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провести </w:t>
      </w:r>
      <w:r w:rsidRPr="00B36C8A">
        <w:rPr>
          <w:rFonts w:ascii="Times New Roman" w:eastAsia="Times New Roman" w:hAnsi="Times New Roman" w:cs="Times New Roman"/>
          <w:b/>
          <w:bCs/>
          <w:i/>
          <w:iCs/>
          <w:sz w:val="24"/>
          <w:szCs w:val="24"/>
          <w:lang w:eastAsia="ru-RU"/>
        </w:rPr>
        <w:t>поверки</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и юстировки</w:t>
      </w:r>
      <w:proofErr w:type="gramStart"/>
      <w:r w:rsidRPr="00B36C8A">
        <w:rPr>
          <w:rFonts w:ascii="Times New Roman" w:eastAsia="Times New Roman" w:hAnsi="Times New Roman" w:cs="Times New Roman"/>
          <w:i/>
          <w:iCs/>
          <w:sz w:val="24"/>
          <w:szCs w:val="24"/>
          <w:lang w:eastAsia="ru-RU"/>
        </w:rPr>
        <w:t xml:space="preserve"> .</w:t>
      </w:r>
      <w:proofErr w:type="gramEnd"/>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При осмотре решается вопрос о пригодности прибора. При этом выявляются возможные дефекты изготовления или наличие внешних повреждений прибора при его предыдущей эксплуатации. </w:t>
      </w:r>
      <w:r w:rsidRPr="00B36C8A">
        <w:rPr>
          <w:rFonts w:ascii="Times New Roman" w:eastAsia="Times New Roman" w:hAnsi="Times New Roman" w:cs="Times New Roman"/>
          <w:b/>
          <w:bCs/>
          <w:i/>
          <w:iCs/>
          <w:sz w:val="24"/>
          <w:szCs w:val="24"/>
          <w:lang w:eastAsia="ru-RU"/>
        </w:rPr>
        <w:t>При осмотре проверяют следующее</w:t>
      </w:r>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ü  плавность вращения всех деталей, рукояток и винтов;</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ü  точность нанесения делений лимба;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ü  плавность перемещения пузырьков уровней;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ü  четкость и </w:t>
      </w:r>
      <w:proofErr w:type="spellStart"/>
      <w:r w:rsidRPr="00B36C8A">
        <w:rPr>
          <w:rFonts w:ascii="Times New Roman" w:eastAsia="Times New Roman" w:hAnsi="Times New Roman" w:cs="Times New Roman"/>
          <w:i/>
          <w:iCs/>
          <w:sz w:val="24"/>
          <w:szCs w:val="24"/>
          <w:lang w:eastAsia="ru-RU"/>
        </w:rPr>
        <w:t>неокрашенность</w:t>
      </w:r>
      <w:proofErr w:type="spellEnd"/>
      <w:r w:rsidRPr="00B36C8A">
        <w:rPr>
          <w:rFonts w:ascii="Times New Roman" w:eastAsia="Times New Roman" w:hAnsi="Times New Roman" w:cs="Times New Roman"/>
          <w:i/>
          <w:iCs/>
          <w:sz w:val="24"/>
          <w:szCs w:val="24"/>
          <w:lang w:eastAsia="ru-RU"/>
        </w:rPr>
        <w:t xml:space="preserve"> в цвета радуги изображений рассматриваемых предметов </w:t>
      </w:r>
      <w:proofErr w:type="gramStart"/>
      <w:r w:rsidRPr="00B36C8A">
        <w:rPr>
          <w:rFonts w:ascii="Times New Roman" w:eastAsia="Times New Roman" w:hAnsi="Times New Roman" w:cs="Times New Roman"/>
          <w:i/>
          <w:iCs/>
          <w:sz w:val="24"/>
          <w:szCs w:val="24"/>
          <w:lang w:eastAsia="ru-RU"/>
        </w:rPr>
        <w:t>в</w:t>
      </w:r>
      <w:proofErr w:type="gramEnd"/>
      <w:r w:rsidRPr="00B36C8A">
        <w:rPr>
          <w:rFonts w:ascii="Times New Roman" w:eastAsia="Times New Roman" w:hAnsi="Times New Roman" w:cs="Times New Roman"/>
          <w:i/>
          <w:iCs/>
          <w:sz w:val="24"/>
          <w:szCs w:val="24"/>
          <w:lang w:eastAsia="ru-RU"/>
        </w:rPr>
        <w:t xml:space="preserve"> зрительной труб;</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ü  резкость изображения шкал отсчётного приспособления.</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После осмотра проводят поверки прибора и, если необходимо, его юстировки.</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w:t>
      </w:r>
      <w:r w:rsidRPr="00B36C8A">
        <w:rPr>
          <w:rFonts w:ascii="Times New Roman" w:eastAsia="Times New Roman" w:hAnsi="Times New Roman" w:cs="Times New Roman"/>
          <w:b/>
          <w:bCs/>
          <w:i/>
          <w:iCs/>
          <w:sz w:val="24"/>
          <w:szCs w:val="24"/>
          <w:lang w:eastAsia="ru-RU"/>
        </w:rPr>
        <w:t xml:space="preserve"> - выявление правильности взаимного расположения отдельных частей и осей прибора, определяющих соблюдение его геометрической схемы. </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lastRenderedPageBreak/>
        <w:t>Юстировка</w:t>
      </w:r>
      <w:r w:rsidRPr="00B36C8A">
        <w:rPr>
          <w:rFonts w:ascii="Times New Roman" w:eastAsia="Times New Roman" w:hAnsi="Times New Roman" w:cs="Times New Roman"/>
          <w:b/>
          <w:bCs/>
          <w:i/>
          <w:iCs/>
          <w:sz w:val="24"/>
          <w:szCs w:val="24"/>
          <w:lang w:eastAsia="ru-RU"/>
        </w:rPr>
        <w:t xml:space="preserve"> - исправление нарушенных условий взаиморасположения осей теодолита.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Взаиморасположение осей теодолита условно показано на рисунке 44.</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3EE090E4" wp14:editId="48235019">
            <wp:extent cx="2160787" cy="3343275"/>
            <wp:effectExtent l="0" t="0" r="0" b="0"/>
            <wp:docPr id="159" name="Рисунок 160" descr="http://pandia.ru/text/77/214/imag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pandia.ru/text/77/214/images/image147.jpg"/>
                    <pic:cNvPicPr>
                      <a:picLocks noChangeAspect="1" noChangeArrowheads="1"/>
                    </pic:cNvPicPr>
                  </pic:nvPicPr>
                  <pic:blipFill>
                    <a:blip r:embed="rId82" cstate="print"/>
                    <a:srcRect/>
                    <a:stretch>
                      <a:fillRect/>
                    </a:stretch>
                  </pic:blipFill>
                  <pic:spPr bwMode="auto">
                    <a:xfrm>
                      <a:off x="0" y="0"/>
                      <a:ext cx="2159000" cy="3340510"/>
                    </a:xfrm>
                    <a:prstGeom prst="rect">
                      <a:avLst/>
                    </a:prstGeom>
                    <a:noFill/>
                    <a:ln w="9525">
                      <a:noFill/>
                      <a:miter lim="800000"/>
                      <a:headEnd/>
                      <a:tailEnd/>
                    </a:ln>
                  </pic:spPr>
                </pic:pic>
              </a:graphicData>
            </a:graphic>
          </wp:inline>
        </w:drawing>
      </w:r>
      <w:r>
        <w:rPr>
          <w:rFonts w:ascii="Times New Roman" w:eastAsia="Times New Roman" w:hAnsi="Times New Roman" w:cs="Times New Roman"/>
          <w:i/>
          <w:iCs/>
          <w:noProof/>
          <w:sz w:val="24"/>
          <w:szCs w:val="24"/>
          <w:lang w:eastAsia="ru-RU"/>
        </w:rPr>
        <w:drawing>
          <wp:inline distT="0" distB="0" distL="0" distR="0" wp14:anchorId="0DC49DAF" wp14:editId="4AE20ACE">
            <wp:extent cx="2652117" cy="3333750"/>
            <wp:effectExtent l="0" t="0" r="0" b="0"/>
            <wp:docPr id="162" name="Рисунок 161" descr="http://pandia.ru/text/77/214/imag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pandia.ru/text/77/214/images/image148.gif"/>
                    <pic:cNvPicPr>
                      <a:picLocks noChangeAspect="1" noChangeArrowheads="1"/>
                    </pic:cNvPicPr>
                  </pic:nvPicPr>
                  <pic:blipFill>
                    <a:blip r:embed="rId83" cstate="print"/>
                    <a:srcRect/>
                    <a:stretch>
                      <a:fillRect/>
                    </a:stretch>
                  </pic:blipFill>
                  <pic:spPr bwMode="auto">
                    <a:xfrm>
                      <a:off x="0" y="0"/>
                      <a:ext cx="2654300" cy="3336494"/>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44. Взаиморасположение осей теодолита: Z-Z – вертикальная ось вращения прибора; </w:t>
      </w:r>
      <w:proofErr w:type="gramStart"/>
      <w:r w:rsidRPr="00B36C8A">
        <w:rPr>
          <w:rFonts w:ascii="Times New Roman" w:eastAsia="Times New Roman" w:hAnsi="Times New Roman" w:cs="Times New Roman"/>
          <w:i/>
          <w:iCs/>
          <w:sz w:val="24"/>
          <w:szCs w:val="24"/>
          <w:lang w:eastAsia="ru-RU"/>
        </w:rPr>
        <w:t>Т-Т</w:t>
      </w:r>
      <w:proofErr w:type="gramEnd"/>
      <w:r w:rsidRPr="00B36C8A">
        <w:rPr>
          <w:rFonts w:ascii="Times New Roman" w:eastAsia="Times New Roman" w:hAnsi="Times New Roman" w:cs="Times New Roman"/>
          <w:i/>
          <w:iCs/>
          <w:sz w:val="24"/>
          <w:szCs w:val="24"/>
          <w:lang w:eastAsia="ru-RU"/>
        </w:rPr>
        <w:t xml:space="preserve"> – ось вращения зрительной трубы; V-V – ось цилиндрического уровня при горизонтальном круге; W-W – визирная ось трубы; SS –вертикальная нить сетки нитей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6.3.1. Поверки теодолитов с металлическими кругами</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 1 - Поверка цилиндрического уровня.</w:t>
      </w:r>
      <w:r w:rsidRPr="00B36C8A">
        <w:rPr>
          <w:rFonts w:ascii="Times New Roman" w:eastAsia="Times New Roman" w:hAnsi="Times New Roman" w:cs="Times New Roman"/>
          <w:b/>
          <w:bCs/>
          <w:i/>
          <w:iCs/>
          <w:sz w:val="24"/>
          <w:szCs w:val="24"/>
          <w:lang w:eastAsia="ru-RU"/>
        </w:rPr>
        <w:t xml:space="preserve"> Ось цилиндрического уровня при алидаде горизонтального круга (ГУК) должна быть перпендикулярна к оси вращения прибора</w:t>
      </w:r>
      <w:r w:rsidRPr="00B36C8A">
        <w:rPr>
          <w:rFonts w:ascii="Times New Roman" w:eastAsia="Times New Roman" w:hAnsi="Times New Roman" w:cs="Times New Roman"/>
          <w:i/>
          <w:iCs/>
          <w:sz w:val="24"/>
          <w:szCs w:val="24"/>
          <w:lang w:eastAsia="ru-RU"/>
        </w:rPr>
        <w:t xml:space="preserve"> (рис.44), </w:t>
      </w:r>
      <w:r w:rsidRPr="00B36C8A">
        <w:rPr>
          <w:rFonts w:ascii="Times New Roman" w:eastAsia="Times New Roman" w:hAnsi="Times New Roman" w:cs="Times New Roman"/>
          <w:b/>
          <w:bCs/>
          <w:i/>
          <w:iCs/>
          <w:sz w:val="24"/>
          <w:szCs w:val="24"/>
          <w:lang w:eastAsia="ru-RU"/>
        </w:rPr>
        <w:t>т. е. параллельна плоскости лимба ГУК и контролирует его горизонтальность. VV</w:t>
      </w:r>
      <w:r>
        <w:rPr>
          <w:rFonts w:ascii="Times New Roman" w:eastAsia="Times New Roman" w:hAnsi="Times New Roman" w:cs="Times New Roman"/>
          <w:b/>
          <w:bCs/>
          <w:i/>
          <w:iCs/>
          <w:noProof/>
          <w:sz w:val="24"/>
          <w:szCs w:val="24"/>
          <w:lang w:eastAsia="ru-RU"/>
        </w:rPr>
        <w:drawing>
          <wp:inline distT="0" distB="0" distL="0" distR="0" wp14:anchorId="5CC55E92" wp14:editId="1AC9E9CC">
            <wp:extent cx="152400" cy="165100"/>
            <wp:effectExtent l="19050" t="0" r="0" b="0"/>
            <wp:docPr id="166" name="Рисунок 163" descr="http://pandia.ru/text/77/214/imag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andia.ru/text/77/214/images/image150.gif"/>
                    <pic:cNvPicPr>
                      <a:picLocks noChangeAspect="1" noChangeArrowheads="1"/>
                    </pic:cNvPicPr>
                  </pic:nvPicPr>
                  <pic:blipFill>
                    <a:blip r:embed="rId84" cstate="print"/>
                    <a:srcRect/>
                    <a:stretch>
                      <a:fillRect/>
                    </a:stretch>
                  </pic:blipFill>
                  <pic:spPr bwMode="auto">
                    <a:xfrm>
                      <a:off x="0" y="0"/>
                      <a:ext cx="152400" cy="165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ZZ</w:t>
      </w:r>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Последовательность проведения поверки и юстировка изложены выше. Все последующие поверки производят при отвесном положении оси вращения прибора, т. е. после его </w:t>
      </w:r>
      <w:proofErr w:type="spellStart"/>
      <w:r w:rsidRPr="00B36C8A">
        <w:rPr>
          <w:rFonts w:ascii="Times New Roman" w:eastAsia="Times New Roman" w:hAnsi="Times New Roman" w:cs="Times New Roman"/>
          <w:b/>
          <w:bCs/>
          <w:i/>
          <w:iCs/>
          <w:sz w:val="24"/>
          <w:szCs w:val="24"/>
          <w:lang w:eastAsia="ru-RU"/>
        </w:rPr>
        <w:t>горизонтирования</w:t>
      </w:r>
      <w:proofErr w:type="spellEnd"/>
      <w:r w:rsidRPr="00B36C8A">
        <w:rPr>
          <w:rFonts w:ascii="Times New Roman" w:eastAsia="Times New Roman" w:hAnsi="Times New Roman" w:cs="Times New Roman"/>
          <w:b/>
          <w:bCs/>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 2.</w:t>
      </w:r>
      <w:r w:rsidRPr="00B36C8A">
        <w:rPr>
          <w:rFonts w:ascii="Times New Roman" w:eastAsia="Times New Roman" w:hAnsi="Times New Roman" w:cs="Times New Roman"/>
          <w:b/>
          <w:bCs/>
          <w:i/>
          <w:iCs/>
          <w:sz w:val="24"/>
          <w:szCs w:val="24"/>
          <w:lang w:eastAsia="ru-RU"/>
        </w:rPr>
        <w:t xml:space="preserve"> Визирная ось зрительной трубы должна быть перпендикулярна к оси вращения трубы (рис. 44), т. е. WW</w:t>
      </w:r>
      <w:r>
        <w:rPr>
          <w:rFonts w:ascii="Times New Roman" w:eastAsia="Times New Roman" w:hAnsi="Times New Roman" w:cs="Times New Roman"/>
          <w:b/>
          <w:bCs/>
          <w:i/>
          <w:iCs/>
          <w:noProof/>
          <w:sz w:val="24"/>
          <w:szCs w:val="24"/>
          <w:lang w:eastAsia="ru-RU"/>
        </w:rPr>
        <w:drawing>
          <wp:inline distT="0" distB="0" distL="0" distR="0" wp14:anchorId="4F1AFA05" wp14:editId="58F67386">
            <wp:extent cx="152400" cy="165100"/>
            <wp:effectExtent l="19050" t="0" r="0" b="0"/>
            <wp:docPr id="173" name="Рисунок 164" descr="http://pandia.ru/text/77/214/imag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pandia.ru/text/77/214/images/image150.gif"/>
                    <pic:cNvPicPr>
                      <a:picLocks noChangeAspect="1" noChangeArrowheads="1"/>
                    </pic:cNvPicPr>
                  </pic:nvPicPr>
                  <pic:blipFill>
                    <a:blip r:embed="rId84" cstate="print"/>
                    <a:srcRect/>
                    <a:stretch>
                      <a:fillRect/>
                    </a:stretch>
                  </pic:blipFill>
                  <pic:spPr bwMode="auto">
                    <a:xfrm>
                      <a:off x="0" y="0"/>
                      <a:ext cx="152400" cy="1651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ТТ.</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Угол отклонения визирной оси трубы </w:t>
      </w:r>
      <w:r w:rsidRPr="00B36C8A">
        <w:rPr>
          <w:rFonts w:ascii="Times New Roman" w:eastAsia="Times New Roman" w:hAnsi="Times New Roman" w:cs="Times New Roman"/>
          <w:b/>
          <w:bCs/>
          <w:i/>
          <w:iCs/>
          <w:sz w:val="24"/>
          <w:szCs w:val="24"/>
          <w:lang w:eastAsia="ru-RU"/>
        </w:rPr>
        <w:t>WW</w:t>
      </w:r>
      <w:r w:rsidRPr="00B36C8A">
        <w:rPr>
          <w:rFonts w:ascii="Times New Roman" w:eastAsia="Times New Roman" w:hAnsi="Times New Roman" w:cs="Times New Roman"/>
          <w:i/>
          <w:iCs/>
          <w:sz w:val="24"/>
          <w:szCs w:val="24"/>
          <w:lang w:eastAsia="ru-RU"/>
        </w:rPr>
        <w:t xml:space="preserve"> от перпендикуляра </w:t>
      </w:r>
      <w:r w:rsidRPr="00B36C8A">
        <w:rPr>
          <w:rFonts w:ascii="Times New Roman" w:eastAsia="Times New Roman" w:hAnsi="Times New Roman" w:cs="Times New Roman"/>
          <w:b/>
          <w:bCs/>
          <w:i/>
          <w:iCs/>
          <w:sz w:val="24"/>
          <w:szCs w:val="24"/>
          <w:lang w:eastAsia="ru-RU"/>
        </w:rPr>
        <w:t>МК</w:t>
      </w:r>
      <w:r w:rsidRPr="00B36C8A">
        <w:rPr>
          <w:rFonts w:ascii="Times New Roman" w:eastAsia="Times New Roman" w:hAnsi="Times New Roman" w:cs="Times New Roman"/>
          <w:i/>
          <w:iCs/>
          <w:sz w:val="24"/>
          <w:szCs w:val="24"/>
          <w:lang w:eastAsia="ru-RU"/>
        </w:rPr>
        <w:t xml:space="preserve"> к оси ее вращения </w:t>
      </w:r>
      <w:proofErr w:type="gramStart"/>
      <w:r w:rsidRPr="00B36C8A">
        <w:rPr>
          <w:rFonts w:ascii="Times New Roman" w:eastAsia="Times New Roman" w:hAnsi="Times New Roman" w:cs="Times New Roman"/>
          <w:b/>
          <w:bCs/>
          <w:i/>
          <w:iCs/>
          <w:sz w:val="24"/>
          <w:szCs w:val="24"/>
          <w:lang w:eastAsia="ru-RU"/>
        </w:rPr>
        <w:t>ТТ</w:t>
      </w:r>
      <w:proofErr w:type="gramEnd"/>
      <w:r w:rsidRPr="00B36C8A">
        <w:rPr>
          <w:rFonts w:ascii="Times New Roman" w:eastAsia="Times New Roman" w:hAnsi="Times New Roman" w:cs="Times New Roman"/>
          <w:i/>
          <w:iCs/>
          <w:sz w:val="24"/>
          <w:szCs w:val="24"/>
          <w:lang w:eastAsia="ru-RU"/>
        </w:rPr>
        <w:t xml:space="preserve"> (рис. 45, угол С) называется </w:t>
      </w:r>
      <w:r w:rsidRPr="00B36C8A">
        <w:rPr>
          <w:rFonts w:ascii="Times New Roman" w:eastAsia="Times New Roman" w:hAnsi="Times New Roman" w:cs="Times New Roman"/>
          <w:b/>
          <w:bCs/>
          <w:i/>
          <w:iCs/>
          <w:sz w:val="24"/>
          <w:szCs w:val="24"/>
          <w:lang w:eastAsia="ru-RU"/>
        </w:rPr>
        <w:t>коллимационной погрешностью трубы</w:t>
      </w:r>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01BAB021" wp14:editId="72038A4C">
            <wp:extent cx="4314825" cy="2771775"/>
            <wp:effectExtent l="0" t="0" r="0" b="0"/>
            <wp:docPr id="175" name="Рисунок 165" descr="http://pandia.ru/text/77/214/imag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andia.ru/text/77/214/images/image151.gif"/>
                    <pic:cNvPicPr>
                      <a:picLocks noChangeAspect="1" noChangeArrowheads="1"/>
                    </pic:cNvPicPr>
                  </pic:nvPicPr>
                  <pic:blipFill>
                    <a:blip r:embed="rId85" cstate="print"/>
                    <a:srcRect/>
                    <a:stretch>
                      <a:fillRect/>
                    </a:stretch>
                  </pic:blipFill>
                  <pic:spPr bwMode="auto">
                    <a:xfrm>
                      <a:off x="0" y="0"/>
                      <a:ext cx="4318275" cy="2773991"/>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45. Коллимационная погрешность визирной трубы теодолита (WW не перпендикулярна к </w:t>
      </w:r>
      <w:proofErr w:type="gramStart"/>
      <w:r w:rsidRPr="00B36C8A">
        <w:rPr>
          <w:rFonts w:ascii="Times New Roman" w:eastAsia="Times New Roman" w:hAnsi="Times New Roman" w:cs="Times New Roman"/>
          <w:i/>
          <w:iCs/>
          <w:sz w:val="24"/>
          <w:szCs w:val="24"/>
          <w:lang w:eastAsia="ru-RU"/>
        </w:rPr>
        <w:t>ТТ</w:t>
      </w:r>
      <w:proofErr w:type="gramEnd"/>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Поверка выполняется при двух положениях вертикального круга относительно зрительной трубы. Вертикальный круг может располагаться справа (если смотреть со стороны окуляра) - это положение называется </w:t>
      </w:r>
      <w:r w:rsidRPr="00B36C8A">
        <w:rPr>
          <w:rFonts w:ascii="Times New Roman" w:eastAsia="Times New Roman" w:hAnsi="Times New Roman" w:cs="Times New Roman"/>
          <w:b/>
          <w:bCs/>
          <w:i/>
          <w:iCs/>
          <w:sz w:val="24"/>
          <w:szCs w:val="24"/>
          <w:lang w:eastAsia="ru-RU"/>
        </w:rPr>
        <w:t>«круг право»</w:t>
      </w:r>
      <w:r w:rsidRPr="00B36C8A">
        <w:rPr>
          <w:rFonts w:ascii="Times New Roman" w:eastAsia="Times New Roman" w:hAnsi="Times New Roman" w:cs="Times New Roman"/>
          <w:i/>
          <w:iCs/>
          <w:sz w:val="24"/>
          <w:szCs w:val="24"/>
          <w:lang w:eastAsia="ru-RU"/>
        </w:rPr>
        <w:t xml:space="preserve"> (сокращенно </w:t>
      </w:r>
      <w:r w:rsidRPr="00B36C8A">
        <w:rPr>
          <w:rFonts w:ascii="Times New Roman" w:eastAsia="Times New Roman" w:hAnsi="Times New Roman" w:cs="Times New Roman"/>
          <w:b/>
          <w:bCs/>
          <w:i/>
          <w:iCs/>
          <w:sz w:val="24"/>
          <w:szCs w:val="24"/>
          <w:lang w:eastAsia="ru-RU"/>
        </w:rPr>
        <w:t>КП</w:t>
      </w:r>
      <w:r w:rsidRPr="00B36C8A">
        <w:rPr>
          <w:rFonts w:ascii="Times New Roman" w:eastAsia="Times New Roman" w:hAnsi="Times New Roman" w:cs="Times New Roman"/>
          <w:i/>
          <w:iCs/>
          <w:sz w:val="24"/>
          <w:szCs w:val="24"/>
          <w:lang w:eastAsia="ru-RU"/>
        </w:rPr>
        <w:t>). Соответственно, при расположении вертикального круга слева будет «</w:t>
      </w:r>
      <w:r w:rsidRPr="00B36C8A">
        <w:rPr>
          <w:rFonts w:ascii="Times New Roman" w:eastAsia="Times New Roman" w:hAnsi="Times New Roman" w:cs="Times New Roman"/>
          <w:b/>
          <w:bCs/>
          <w:i/>
          <w:iCs/>
          <w:sz w:val="24"/>
          <w:szCs w:val="24"/>
          <w:lang w:eastAsia="ru-RU"/>
        </w:rPr>
        <w:t>круг лево</w:t>
      </w:r>
      <w:r w:rsidRPr="00B36C8A">
        <w:rPr>
          <w:rFonts w:ascii="Times New Roman" w:eastAsia="Times New Roman" w:hAnsi="Times New Roman" w:cs="Times New Roman"/>
          <w:i/>
          <w:iCs/>
          <w:sz w:val="24"/>
          <w:szCs w:val="24"/>
          <w:lang w:eastAsia="ru-RU"/>
        </w:rPr>
        <w:t>» (</w:t>
      </w:r>
      <w:r w:rsidRPr="00B36C8A">
        <w:rPr>
          <w:rFonts w:ascii="Times New Roman" w:eastAsia="Times New Roman" w:hAnsi="Times New Roman" w:cs="Times New Roman"/>
          <w:b/>
          <w:bCs/>
          <w:i/>
          <w:iCs/>
          <w:sz w:val="24"/>
          <w:szCs w:val="24"/>
          <w:lang w:eastAsia="ru-RU"/>
        </w:rPr>
        <w:t>КЛ</w:t>
      </w:r>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При поверке данного условия берут отсчеты по лимбу, визируя на одну и ту же удалённую точку, расположенную горизонтально с при КП и КЛ, вычисляют коллимационную погрешность:</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14:anchorId="0CDD7B2D" wp14:editId="27CB379A">
            <wp:extent cx="1371600" cy="393700"/>
            <wp:effectExtent l="19050" t="0" r="0" b="0"/>
            <wp:docPr id="179" name="Рисунок 167" descr="http://pandia.ru/text/77/214/imag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pandia.ru/text/77/214/images/image153.gif"/>
                    <pic:cNvPicPr>
                      <a:picLocks noChangeAspect="1" noChangeArrowheads="1"/>
                    </pic:cNvPicPr>
                  </pic:nvPicPr>
                  <pic:blipFill>
                    <a:blip r:embed="rId86" cstate="print"/>
                    <a:srcRect/>
                    <a:stretch>
                      <a:fillRect/>
                    </a:stretch>
                  </pic:blipFill>
                  <pic:spPr bwMode="auto">
                    <a:xfrm>
                      <a:off x="0" y="0"/>
                      <a:ext cx="1371600" cy="3937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(25)</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и если она больше двойной точности отсчетного устройства </w:t>
      </w:r>
      <w:r>
        <w:rPr>
          <w:rFonts w:ascii="Times New Roman" w:eastAsia="Times New Roman" w:hAnsi="Times New Roman" w:cs="Times New Roman"/>
          <w:i/>
          <w:iCs/>
          <w:noProof/>
          <w:sz w:val="24"/>
          <w:szCs w:val="24"/>
          <w:lang w:eastAsia="ru-RU"/>
        </w:rPr>
        <w:drawing>
          <wp:inline distT="0" distB="0" distL="0" distR="0" wp14:anchorId="3A20E903" wp14:editId="1B97D84E">
            <wp:extent cx="393700" cy="177800"/>
            <wp:effectExtent l="19050" t="0" r="6350" b="0"/>
            <wp:docPr id="180" name="Рисунок 168" descr="http://pandia.ru/text/77/214/imag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pandia.ru/text/77/214/images/image154.gif"/>
                    <pic:cNvPicPr>
                      <a:picLocks noChangeAspect="1" noChangeArrowheads="1"/>
                    </pic:cNvPicPr>
                  </pic:nvPicPr>
                  <pic:blipFill>
                    <a:blip r:embed="rId87" cstate="print"/>
                    <a:srcRect/>
                    <a:stretch>
                      <a:fillRect/>
                    </a:stretch>
                  </pic:blipFill>
                  <pic:spPr bwMode="auto">
                    <a:xfrm>
                      <a:off x="0" y="0"/>
                      <a:ext cx="3937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то производят юстировку. (Методика проведения юстировок изложена в методических указаниях к </w:t>
      </w:r>
      <w:hyperlink r:id="rId88" w:tooltip="Лабораторные работы" w:history="1">
        <w:r w:rsidRPr="00B36C8A">
          <w:rPr>
            <w:rFonts w:ascii="Times New Roman" w:eastAsia="Times New Roman" w:hAnsi="Times New Roman" w:cs="Times New Roman"/>
            <w:i/>
            <w:iCs/>
            <w:color w:val="0000FF"/>
            <w:sz w:val="24"/>
            <w:szCs w:val="24"/>
            <w:u w:val="single"/>
            <w:lang w:eastAsia="ru-RU"/>
          </w:rPr>
          <w:t>лабораторным работам</w:t>
        </w:r>
      </w:hyperlink>
      <w:r w:rsidRPr="00B36C8A">
        <w:rPr>
          <w:rFonts w:ascii="Times New Roman" w:eastAsia="Times New Roman" w:hAnsi="Times New Roman" w:cs="Times New Roman"/>
          <w:i/>
          <w:iCs/>
          <w:sz w:val="24"/>
          <w:szCs w:val="24"/>
          <w:lang w:eastAsia="ru-RU"/>
        </w:rPr>
        <w: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 3.</w:t>
      </w:r>
      <w:r w:rsidRPr="00B36C8A">
        <w:rPr>
          <w:rFonts w:ascii="Times New Roman" w:eastAsia="Times New Roman" w:hAnsi="Times New Roman" w:cs="Times New Roman"/>
          <w:b/>
          <w:bCs/>
          <w:i/>
          <w:iCs/>
          <w:sz w:val="24"/>
          <w:szCs w:val="24"/>
          <w:lang w:eastAsia="ru-RU"/>
        </w:rPr>
        <w:t xml:space="preserve"> Ось вращения зрительной трубы должна быть перпендикулярна к оси вращения прибора, </w:t>
      </w:r>
      <w:r w:rsidRPr="00B36C8A">
        <w:rPr>
          <w:rFonts w:ascii="Times New Roman" w:eastAsia="Times New Roman" w:hAnsi="Times New Roman" w:cs="Times New Roman"/>
          <w:i/>
          <w:iCs/>
          <w:sz w:val="24"/>
          <w:szCs w:val="24"/>
          <w:lang w:eastAsia="ru-RU"/>
        </w:rPr>
        <w:t>т. е.</w:t>
      </w:r>
      <w:r w:rsidRPr="00B36C8A">
        <w:rPr>
          <w:rFonts w:ascii="Times New Roman" w:eastAsia="Times New Roman" w:hAnsi="Times New Roman" w:cs="Times New Roman"/>
          <w:b/>
          <w:bCs/>
          <w:i/>
          <w:iCs/>
          <w:sz w:val="24"/>
          <w:szCs w:val="24"/>
          <w:lang w:eastAsia="ru-RU"/>
        </w:rPr>
        <w:t xml:space="preserve"> </w:t>
      </w:r>
      <w:proofErr w:type="gramStart"/>
      <w:r w:rsidRPr="00B36C8A">
        <w:rPr>
          <w:rFonts w:ascii="Times New Roman" w:eastAsia="Times New Roman" w:hAnsi="Times New Roman" w:cs="Times New Roman"/>
          <w:b/>
          <w:bCs/>
          <w:i/>
          <w:iCs/>
          <w:sz w:val="24"/>
          <w:szCs w:val="24"/>
          <w:lang w:eastAsia="ru-RU"/>
        </w:rPr>
        <w:t>ТТ</w:t>
      </w:r>
      <w:proofErr w:type="gramEnd"/>
      <w:r w:rsidRPr="00B36C8A">
        <w:rPr>
          <w:rFonts w:ascii="Times New Roman" w:eastAsia="Times New Roman" w:hAnsi="Times New Roman" w:cs="Times New Roman"/>
          <w:b/>
          <w:bCs/>
          <w:i/>
          <w:iCs/>
          <w:sz w:val="24"/>
          <w:szCs w:val="24"/>
          <w:lang w:eastAsia="ru-RU"/>
        </w:rPr>
        <w:t xml:space="preserve"> ZZ.</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Заводы, выпускающие в настоящее время теодолиты, гарантируют выполнение этого условия. Однако </w:t>
      </w:r>
      <w:r w:rsidRPr="00B36C8A">
        <w:rPr>
          <w:rFonts w:ascii="Times New Roman" w:eastAsia="Times New Roman" w:hAnsi="Times New Roman" w:cs="Times New Roman"/>
          <w:b/>
          <w:bCs/>
          <w:i/>
          <w:iCs/>
          <w:sz w:val="24"/>
          <w:szCs w:val="24"/>
          <w:lang w:eastAsia="ru-RU"/>
        </w:rPr>
        <w:t>поверка необходима по двум причинам:</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Ø  вследствие износа цапф горизонтальной оси трубы указанное условие может быть нарушено;</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Ø  у теодолитов старых марок данная поверка и последующая юстировка </w:t>
      </w:r>
      <w:proofErr w:type="gramStart"/>
      <w:r w:rsidRPr="00B36C8A">
        <w:rPr>
          <w:rFonts w:ascii="Times New Roman" w:eastAsia="Times New Roman" w:hAnsi="Times New Roman" w:cs="Times New Roman"/>
          <w:i/>
          <w:iCs/>
          <w:sz w:val="24"/>
          <w:szCs w:val="24"/>
          <w:lang w:eastAsia="ru-RU"/>
        </w:rPr>
        <w:t>обусловлены</w:t>
      </w:r>
      <w:proofErr w:type="gramEnd"/>
      <w:r w:rsidRPr="00B36C8A">
        <w:rPr>
          <w:rFonts w:ascii="Times New Roman" w:eastAsia="Times New Roman" w:hAnsi="Times New Roman" w:cs="Times New Roman"/>
          <w:i/>
          <w:iCs/>
          <w:sz w:val="24"/>
          <w:szCs w:val="24"/>
          <w:lang w:eastAsia="ru-RU"/>
        </w:rPr>
        <w:t xml:space="preserve"> конструкцией прибора.</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proofErr w:type="gramStart"/>
      <w:r w:rsidRPr="00B36C8A">
        <w:rPr>
          <w:rFonts w:ascii="Times New Roman" w:eastAsia="Times New Roman" w:hAnsi="Times New Roman" w:cs="Times New Roman"/>
          <w:i/>
          <w:iCs/>
          <w:sz w:val="24"/>
          <w:szCs w:val="24"/>
          <w:lang w:eastAsia="ru-RU"/>
        </w:rPr>
        <w:t xml:space="preserve">Для проведения поверки теодолит устанавливают в 20-30 м от стены здания, визируют при круге лева (КЛ) на высоко расположенную на стене точку (рис. 46 а), опускают трубу примерно до горизонтального положения, отмечают на стене точку </w:t>
      </w:r>
      <w:r w:rsidRPr="00B36C8A">
        <w:rPr>
          <w:rFonts w:ascii="Times New Roman" w:eastAsia="Times New Roman" w:hAnsi="Times New Roman" w:cs="Times New Roman"/>
          <w:i/>
          <w:iCs/>
          <w:sz w:val="24"/>
          <w:szCs w:val="24"/>
          <w:lang w:eastAsia="ru-RU"/>
        </w:rPr>
        <w:lastRenderedPageBreak/>
        <w:t xml:space="preserve">визирования </w:t>
      </w:r>
      <w:r>
        <w:rPr>
          <w:rFonts w:ascii="Times New Roman" w:eastAsia="Times New Roman" w:hAnsi="Times New Roman" w:cs="Times New Roman"/>
          <w:i/>
          <w:iCs/>
          <w:noProof/>
          <w:sz w:val="24"/>
          <w:szCs w:val="24"/>
          <w:lang w:eastAsia="ru-RU"/>
        </w:rPr>
        <w:drawing>
          <wp:inline distT="0" distB="0" distL="0" distR="0" wp14:anchorId="2B51F55D" wp14:editId="023EC023">
            <wp:extent cx="152400" cy="215900"/>
            <wp:effectExtent l="19050" t="0" r="0" b="0"/>
            <wp:docPr id="181" name="Рисунок 169" descr="http://pandia.ru/text/77/214/imag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pandia.ru/text/77/214/images/image155.gif"/>
                    <pic:cNvPicPr>
                      <a:picLocks noChangeAspect="1" noChangeArrowheads="1"/>
                    </pic:cNvPicPr>
                  </pic:nvPicPr>
                  <pic:blipFill>
                    <a:blip r:embed="rId89" cstate="print"/>
                    <a:srcRect/>
                    <a:stretch>
                      <a:fillRect/>
                    </a:stretch>
                  </pic:blipFill>
                  <pic:spPr bwMode="auto">
                    <a:xfrm>
                      <a:off x="0" y="0"/>
                      <a:ext cx="152400" cy="215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Затем, переведя трубу через зенит, производят то же при круге право (КП), фиксируют точку </w:t>
      </w:r>
      <w:r>
        <w:rPr>
          <w:rFonts w:ascii="Times New Roman" w:eastAsia="Times New Roman" w:hAnsi="Times New Roman" w:cs="Times New Roman"/>
          <w:i/>
          <w:iCs/>
          <w:noProof/>
          <w:sz w:val="24"/>
          <w:szCs w:val="24"/>
          <w:lang w:eastAsia="ru-RU"/>
        </w:rPr>
        <w:drawing>
          <wp:inline distT="0" distB="0" distL="0" distR="0" wp14:anchorId="3C5DBFE7" wp14:editId="7397DBCE">
            <wp:extent cx="165100" cy="215900"/>
            <wp:effectExtent l="19050" t="0" r="6350" b="0"/>
            <wp:docPr id="182" name="Рисунок 170" descr="http://pandia.ru/text/77/214/imag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pandia.ru/text/77/214/images/image156.gif"/>
                    <pic:cNvPicPr>
                      <a:picLocks noChangeAspect="1" noChangeArrowheads="1"/>
                    </pic:cNvPicPr>
                  </pic:nvPicPr>
                  <pic:blipFill>
                    <a:blip r:embed="rId90" cstate="print"/>
                    <a:srcRect/>
                    <a:stretch>
                      <a:fillRect/>
                    </a:stretch>
                  </pic:blipFill>
                  <pic:spPr bwMode="auto">
                    <a:xfrm>
                      <a:off x="0" y="0"/>
                      <a:ext cx="165100" cy="2159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xml:space="preserve">. Если отношение </w:t>
      </w:r>
      <w:r>
        <w:rPr>
          <w:rFonts w:ascii="Times New Roman" w:eastAsia="Times New Roman" w:hAnsi="Times New Roman" w:cs="Times New Roman"/>
          <w:i/>
          <w:iCs/>
          <w:noProof/>
          <w:sz w:val="24"/>
          <w:szCs w:val="24"/>
          <w:lang w:eastAsia="ru-RU"/>
        </w:rPr>
        <w:drawing>
          <wp:inline distT="0" distB="0" distL="0" distR="0" wp14:anchorId="23D86B58" wp14:editId="409ACC09">
            <wp:extent cx="787400" cy="431800"/>
            <wp:effectExtent l="19050" t="0" r="0" b="0"/>
            <wp:docPr id="183" name="Рисунок 171" descr="http://pandia.ru/text/77/214/imag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pandia.ru/text/77/214/images/image157.gif"/>
                    <pic:cNvPicPr>
                      <a:picLocks noChangeAspect="1" noChangeArrowheads="1"/>
                    </pic:cNvPicPr>
                  </pic:nvPicPr>
                  <pic:blipFill>
                    <a:blip r:embed="rId91" cstate="print"/>
                    <a:srcRect/>
                    <a:stretch>
                      <a:fillRect/>
                    </a:stretch>
                  </pic:blipFill>
                  <pic:spPr bwMode="auto">
                    <a:xfrm>
                      <a:off x="0" y="0"/>
                      <a:ext cx="787400" cy="431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то у теодолитов старых марок проводится юстировка, теодолиты</w:t>
      </w:r>
      <w:proofErr w:type="gramEnd"/>
      <w:r w:rsidRPr="00B36C8A">
        <w:rPr>
          <w:rFonts w:ascii="Times New Roman" w:eastAsia="Times New Roman" w:hAnsi="Times New Roman" w:cs="Times New Roman"/>
          <w:i/>
          <w:iCs/>
          <w:sz w:val="24"/>
          <w:szCs w:val="24"/>
          <w:lang w:eastAsia="ru-RU"/>
        </w:rPr>
        <w:t xml:space="preserve"> последних выпусков ремонтируются в мастерской.</w:t>
      </w:r>
      <w:r w:rsidRPr="00B36C8A">
        <w:rPr>
          <w:rFonts w:ascii="Times New Roman" w:eastAsia="Times New Roman" w:hAnsi="Times New Roman" w:cs="Times New Roman"/>
          <w:b/>
          <w:bCs/>
          <w:i/>
          <w:iCs/>
          <w:sz w:val="24"/>
          <w:szCs w:val="24"/>
          <w:lang w:eastAsia="ru-RU"/>
        </w:rPr>
        <w:t xml:space="preserve"> </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Поверка 4.</w:t>
      </w:r>
      <w:r w:rsidRPr="00B36C8A">
        <w:rPr>
          <w:rFonts w:ascii="Times New Roman" w:eastAsia="Times New Roman" w:hAnsi="Times New Roman" w:cs="Times New Roman"/>
          <w:b/>
          <w:bCs/>
          <w:i/>
          <w:iCs/>
          <w:sz w:val="24"/>
          <w:szCs w:val="24"/>
          <w:lang w:eastAsia="ru-RU"/>
        </w:rPr>
        <w:t xml:space="preserve"> Вертикальная нить сетки нитей должна быть строго горизонтальна и перпендикулярна к горизонтальной оси вращения трубы, т. </w:t>
      </w:r>
      <w:proofErr w:type="spellStart"/>
      <w:r w:rsidRPr="00B36C8A">
        <w:rPr>
          <w:rFonts w:ascii="Times New Roman" w:eastAsia="Times New Roman" w:hAnsi="Times New Roman" w:cs="Times New Roman"/>
          <w:b/>
          <w:bCs/>
          <w:i/>
          <w:iCs/>
          <w:sz w:val="24"/>
          <w:szCs w:val="24"/>
          <w:lang w:eastAsia="ru-RU"/>
        </w:rPr>
        <w:t>е.SS</w:t>
      </w:r>
      <w:proofErr w:type="spellEnd"/>
      <w:r w:rsidRPr="00B36C8A">
        <w:rPr>
          <w:rFonts w:ascii="Times New Roman" w:eastAsia="Times New Roman" w:hAnsi="Times New Roman" w:cs="Times New Roman"/>
          <w:b/>
          <w:bCs/>
          <w:i/>
          <w:iCs/>
          <w:sz w:val="24"/>
          <w:szCs w:val="24"/>
          <w:lang w:eastAsia="ru-RU"/>
        </w:rPr>
        <w:t xml:space="preserve"> TT.</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Визируют правый конец (П) сетки нитей на какую-нибудь точку (рис. 46 б), плавно поворачивают </w:t>
      </w:r>
      <w:proofErr w:type="spellStart"/>
      <w:r w:rsidRPr="00B36C8A">
        <w:rPr>
          <w:rFonts w:ascii="Times New Roman" w:eastAsia="Times New Roman" w:hAnsi="Times New Roman" w:cs="Times New Roman"/>
          <w:i/>
          <w:iCs/>
          <w:sz w:val="24"/>
          <w:szCs w:val="24"/>
          <w:lang w:eastAsia="ru-RU"/>
        </w:rPr>
        <w:t>микрометренным</w:t>
      </w:r>
      <w:proofErr w:type="spellEnd"/>
      <w:r w:rsidRPr="00B36C8A">
        <w:rPr>
          <w:rFonts w:ascii="Times New Roman" w:eastAsia="Times New Roman" w:hAnsi="Times New Roman" w:cs="Times New Roman"/>
          <w:i/>
          <w:iCs/>
          <w:sz w:val="24"/>
          <w:szCs w:val="24"/>
          <w:lang w:eastAsia="ru-RU"/>
        </w:rPr>
        <w:t xml:space="preserve"> (наводящим) винтом зрительную трубу слева направо. И если левый конец (Л) сетки сходит с наблюдаемой точки* - на величину больше толщины штриха сетки нитей, то производят юстировку поворотом сетки нитей.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Ту же поверку производят (рис. 46 в), наводя вертикальную нить сетки нитей на нитку подвешенного отвеса. Если вертикальная нить сетки нитей совпадает с нитью отвеса, то отклонение вертикальной нитки сетки нитей от вертикали равно нулю. Поскольку перпендикулярность вертикальной и горизонтальной нитей сетки нитей гарантируется заводом - изготовителем.</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0D925089" wp14:editId="41285463">
            <wp:extent cx="3686175" cy="2037837"/>
            <wp:effectExtent l="0" t="0" r="0" b="0"/>
            <wp:docPr id="184" name="Рисунок 172" descr="http://pandia.ru/text/77/214/images/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pandia.ru/text/77/214/images/image158.gif"/>
                    <pic:cNvPicPr>
                      <a:picLocks noChangeAspect="1" noChangeArrowheads="1"/>
                    </pic:cNvPicPr>
                  </pic:nvPicPr>
                  <pic:blipFill>
                    <a:blip r:embed="rId92" cstate="print"/>
                    <a:srcRect/>
                    <a:stretch>
                      <a:fillRect/>
                    </a:stretch>
                  </pic:blipFill>
                  <pic:spPr bwMode="auto">
                    <a:xfrm>
                      <a:off x="0" y="0"/>
                      <a:ext cx="3691541" cy="2040803"/>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433A31C8" wp14:editId="2A949B00">
            <wp:extent cx="4476750" cy="4140200"/>
            <wp:effectExtent l="0" t="0" r="0" b="0"/>
            <wp:docPr id="185" name="Рисунок 174" descr="http://pandia.ru/text/77/214/imag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pandia.ru/text/77/214/images/image160.gif"/>
                    <pic:cNvPicPr>
                      <a:picLocks noChangeAspect="1" noChangeArrowheads="1"/>
                    </pic:cNvPicPr>
                  </pic:nvPicPr>
                  <pic:blipFill>
                    <a:blip r:embed="rId93" cstate="print"/>
                    <a:srcRect/>
                    <a:stretch>
                      <a:fillRect/>
                    </a:stretch>
                  </pic:blipFill>
                  <pic:spPr bwMode="auto">
                    <a:xfrm>
                      <a:off x="0" y="0"/>
                      <a:ext cx="4476750" cy="4140200"/>
                    </a:xfrm>
                    <a:prstGeom prst="rect">
                      <a:avLst/>
                    </a:prstGeom>
                    <a:noFill/>
                    <a:ln w="9525">
                      <a:noFill/>
                      <a:miter lim="800000"/>
                      <a:headEnd/>
                      <a:tailEnd/>
                    </a:ln>
                  </pic:spPr>
                </pic:pic>
              </a:graphicData>
            </a:graphic>
          </wp:inline>
        </w:drawing>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Рис. 46. Поверка теодолита: а) - поверка № 3; б), в) - поверка № 4 </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После данной поверки и юстировки следует повторить поверку на коллимационную погрешность.</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6.3.2. Поверки оптических теодолитов</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ПОВЕРКА 1. </w:t>
      </w:r>
      <w:r w:rsidRPr="00B36C8A">
        <w:rPr>
          <w:rFonts w:ascii="Times New Roman" w:eastAsia="Times New Roman" w:hAnsi="Times New Roman" w:cs="Times New Roman"/>
          <w:i/>
          <w:iCs/>
          <w:sz w:val="24"/>
          <w:szCs w:val="24"/>
          <w:lang w:eastAsia="ru-RU"/>
        </w:rPr>
        <w:t>Поверка цилиндрического уровня производится так же, как у теодолитов с металлическими кругами.</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Если кроме цилиндрического уровня имеется круглый уровень, ось которого должна быть параллельна оси вращения прибора, то поверка и юстировка его производится по предварительно выверенному цилиндрическому уровню.</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ПОВЕРКА 2.</w:t>
      </w:r>
      <w:r w:rsidRPr="00B36C8A">
        <w:rPr>
          <w:rFonts w:ascii="Times New Roman" w:eastAsia="Times New Roman" w:hAnsi="Times New Roman" w:cs="Times New Roman"/>
          <w:i/>
          <w:iCs/>
          <w:sz w:val="24"/>
          <w:szCs w:val="24"/>
          <w:lang w:eastAsia="ru-RU"/>
        </w:rPr>
        <w:t xml:space="preserve"> При одностороннем отсчетном приспособлении на отсчет по горизонтальному кругу одновременно оказывают влияние и коллимационная ошибка, и эксцентриситет алидады. Для выявления коллимационной ошибки визируют на удаленную точку, берут отсчеты КП</w:t>
      </w:r>
      <w:proofErr w:type="gramStart"/>
      <w:r w:rsidRPr="00B36C8A">
        <w:rPr>
          <w:rFonts w:ascii="Times New Roman" w:eastAsia="Times New Roman" w:hAnsi="Times New Roman" w:cs="Times New Roman"/>
          <w:i/>
          <w:iCs/>
          <w:sz w:val="24"/>
          <w:szCs w:val="24"/>
          <w:lang w:eastAsia="ru-RU"/>
        </w:rPr>
        <w:t>1</w:t>
      </w:r>
      <w:proofErr w:type="gramEnd"/>
      <w:r w:rsidRPr="00B36C8A">
        <w:rPr>
          <w:rFonts w:ascii="Times New Roman" w:eastAsia="Times New Roman" w:hAnsi="Times New Roman" w:cs="Times New Roman"/>
          <w:i/>
          <w:iCs/>
          <w:sz w:val="24"/>
          <w:szCs w:val="24"/>
          <w:lang w:eastAsia="ru-RU"/>
        </w:rPr>
        <w:t xml:space="preserve"> и КЛ1, затем открепляют лимб, поворачивают верхнюю часть теодолита примерно на 180°, берут отсчеты КП2 и КЛ2 и вычисляют коллимационную ошибку (двойную):</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14:anchorId="220B2492" wp14:editId="2086B927">
            <wp:extent cx="2933700" cy="393700"/>
            <wp:effectExtent l="19050" t="0" r="0" b="0"/>
            <wp:docPr id="186" name="Рисунок 176" descr="http://pandia.ru/text/77/214/images/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pandia.ru/text/77/214/images/image162.gif"/>
                    <pic:cNvPicPr>
                      <a:picLocks noChangeAspect="1" noChangeArrowheads="1"/>
                    </pic:cNvPicPr>
                  </pic:nvPicPr>
                  <pic:blipFill>
                    <a:blip r:embed="rId94" cstate="print"/>
                    <a:srcRect/>
                    <a:stretch>
                      <a:fillRect/>
                    </a:stretch>
                  </pic:blipFill>
                  <pic:spPr bwMode="auto">
                    <a:xfrm>
                      <a:off x="0" y="0"/>
                      <a:ext cx="2933700" cy="3937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(26)</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Если </w:t>
      </w:r>
      <w:r>
        <w:rPr>
          <w:rFonts w:ascii="Times New Roman" w:eastAsia="Times New Roman" w:hAnsi="Times New Roman" w:cs="Times New Roman"/>
          <w:i/>
          <w:iCs/>
          <w:noProof/>
          <w:sz w:val="24"/>
          <w:szCs w:val="24"/>
          <w:lang w:eastAsia="ru-RU"/>
        </w:rPr>
        <w:drawing>
          <wp:inline distT="0" distB="0" distL="0" distR="0" wp14:anchorId="6B79C4EA" wp14:editId="3984243E">
            <wp:extent cx="431800" cy="177800"/>
            <wp:effectExtent l="0" t="0" r="6350" b="0"/>
            <wp:docPr id="187" name="Рисунок 177" descr="http://pandia.ru/text/77/214/images/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pandia.ru/text/77/214/images/image163.gif"/>
                    <pic:cNvPicPr>
                      <a:picLocks noChangeAspect="1" noChangeArrowheads="1"/>
                    </pic:cNvPicPr>
                  </pic:nvPicPr>
                  <pic:blipFill>
                    <a:blip r:embed="rId95" cstate="print"/>
                    <a:srcRect/>
                    <a:stretch>
                      <a:fillRect/>
                    </a:stretch>
                  </pic:blipFill>
                  <pic:spPr bwMode="auto">
                    <a:xfrm>
                      <a:off x="0" y="0"/>
                      <a:ext cx="431800" cy="177800"/>
                    </a:xfrm>
                    <a:prstGeom prst="rect">
                      <a:avLst/>
                    </a:prstGeom>
                    <a:noFill/>
                    <a:ln w="9525">
                      <a:noFill/>
                      <a:miter lim="800000"/>
                      <a:headEnd/>
                      <a:tailEnd/>
                    </a:ln>
                  </pic:spPr>
                </pic:pic>
              </a:graphicData>
            </a:graphic>
          </wp:inline>
        </w:drawing>
      </w:r>
      <w:r w:rsidRPr="00B36C8A">
        <w:rPr>
          <w:rFonts w:ascii="Times New Roman" w:eastAsia="Times New Roman" w:hAnsi="Times New Roman" w:cs="Times New Roman"/>
          <w:i/>
          <w:iCs/>
          <w:sz w:val="24"/>
          <w:szCs w:val="24"/>
          <w:lang w:eastAsia="ru-RU"/>
        </w:rPr>
        <w:t>, то осуществляют юстировку.</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lastRenderedPageBreak/>
        <w:t>ПОВЕРКА 3.</w:t>
      </w:r>
      <w:r w:rsidRPr="00B36C8A">
        <w:rPr>
          <w:rFonts w:ascii="Times New Roman" w:eastAsia="Times New Roman" w:hAnsi="Times New Roman" w:cs="Times New Roman"/>
          <w:i/>
          <w:iCs/>
          <w:sz w:val="24"/>
          <w:szCs w:val="24"/>
          <w:lang w:eastAsia="ru-RU"/>
        </w:rPr>
        <w:t xml:space="preserve"> Поверку перпендикулярности оси вращения трубы к оси вращения прибора проводят так же, как и у теодолитов с металлическими кругами, при необходимости исправление производят в мастерской.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Ø  </w:t>
      </w:r>
      <w:r w:rsidRPr="00B36C8A">
        <w:rPr>
          <w:rFonts w:ascii="Times New Roman" w:eastAsia="Times New Roman" w:hAnsi="Times New Roman" w:cs="Times New Roman"/>
          <w:b/>
          <w:bCs/>
          <w:i/>
          <w:iCs/>
          <w:sz w:val="24"/>
          <w:szCs w:val="24"/>
          <w:lang w:eastAsia="ru-RU"/>
        </w:rPr>
        <w:t>ПОВЕРКА 4.</w:t>
      </w:r>
      <w:r w:rsidRPr="00B36C8A">
        <w:rPr>
          <w:rFonts w:ascii="Times New Roman" w:eastAsia="Times New Roman" w:hAnsi="Times New Roman" w:cs="Times New Roman"/>
          <w:i/>
          <w:iCs/>
          <w:sz w:val="24"/>
          <w:szCs w:val="24"/>
          <w:lang w:eastAsia="ru-RU"/>
        </w:rPr>
        <w:t xml:space="preserve"> Поверка </w:t>
      </w:r>
      <w:proofErr w:type="gramStart"/>
      <w:r w:rsidRPr="00B36C8A">
        <w:rPr>
          <w:rFonts w:ascii="Times New Roman" w:eastAsia="Times New Roman" w:hAnsi="Times New Roman" w:cs="Times New Roman"/>
          <w:i/>
          <w:iCs/>
          <w:sz w:val="24"/>
          <w:szCs w:val="24"/>
          <w:lang w:eastAsia="ru-RU"/>
        </w:rPr>
        <w:t>оптического</w:t>
      </w:r>
      <w:proofErr w:type="gramEnd"/>
      <w:r w:rsidRPr="00B36C8A">
        <w:rPr>
          <w:rFonts w:ascii="Times New Roman" w:eastAsia="Times New Roman" w:hAnsi="Times New Roman" w:cs="Times New Roman"/>
          <w:i/>
          <w:iCs/>
          <w:sz w:val="24"/>
          <w:szCs w:val="24"/>
          <w:lang w:eastAsia="ru-RU"/>
        </w:rPr>
        <w:t xml:space="preserve"> </w:t>
      </w:r>
      <w:proofErr w:type="spellStart"/>
      <w:r w:rsidRPr="00B36C8A">
        <w:rPr>
          <w:rFonts w:ascii="Times New Roman" w:eastAsia="Times New Roman" w:hAnsi="Times New Roman" w:cs="Times New Roman"/>
          <w:i/>
          <w:iCs/>
          <w:sz w:val="24"/>
          <w:szCs w:val="24"/>
          <w:lang w:eastAsia="ru-RU"/>
        </w:rPr>
        <w:t>центрира</w:t>
      </w:r>
      <w:proofErr w:type="spellEnd"/>
      <w:r w:rsidRPr="00B36C8A">
        <w:rPr>
          <w:rFonts w:ascii="Times New Roman" w:eastAsia="Times New Roman" w:hAnsi="Times New Roman" w:cs="Times New Roman"/>
          <w:i/>
          <w:iCs/>
          <w:sz w:val="24"/>
          <w:szCs w:val="24"/>
          <w:lang w:eastAsia="ru-RU"/>
        </w:rPr>
        <w:t xml:space="preserve">. Визирная ось оптического </w:t>
      </w:r>
      <w:proofErr w:type="spellStart"/>
      <w:r w:rsidRPr="00B36C8A">
        <w:rPr>
          <w:rFonts w:ascii="Times New Roman" w:eastAsia="Times New Roman" w:hAnsi="Times New Roman" w:cs="Times New Roman"/>
          <w:i/>
          <w:iCs/>
          <w:sz w:val="24"/>
          <w:szCs w:val="24"/>
          <w:lang w:eastAsia="ru-RU"/>
        </w:rPr>
        <w:t>центрира</w:t>
      </w:r>
      <w:proofErr w:type="spellEnd"/>
      <w:r w:rsidRPr="00B36C8A">
        <w:rPr>
          <w:rFonts w:ascii="Times New Roman" w:eastAsia="Times New Roman" w:hAnsi="Times New Roman" w:cs="Times New Roman"/>
          <w:i/>
          <w:iCs/>
          <w:sz w:val="24"/>
          <w:szCs w:val="24"/>
          <w:lang w:eastAsia="ru-RU"/>
        </w:rPr>
        <w:t xml:space="preserve"> должна совпадать с осью вращения прибора ZZ.</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Ø  </w:t>
      </w:r>
      <w:r w:rsidRPr="00B36C8A">
        <w:rPr>
          <w:rFonts w:ascii="Times New Roman" w:eastAsia="Times New Roman" w:hAnsi="Times New Roman" w:cs="Times New Roman"/>
          <w:b/>
          <w:bCs/>
          <w:i/>
          <w:iCs/>
          <w:sz w:val="24"/>
          <w:szCs w:val="24"/>
          <w:lang w:eastAsia="ru-RU"/>
        </w:rPr>
        <w:t xml:space="preserve">Поверку производят следующим образом: </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  в 3-4 м от теодолита забивают колышек, визируют </w:t>
      </w:r>
      <w:proofErr w:type="gramStart"/>
      <w:r w:rsidRPr="00B36C8A">
        <w:rPr>
          <w:rFonts w:ascii="Times New Roman" w:eastAsia="Times New Roman" w:hAnsi="Times New Roman" w:cs="Times New Roman"/>
          <w:i/>
          <w:iCs/>
          <w:sz w:val="24"/>
          <w:szCs w:val="24"/>
          <w:lang w:eastAsia="ru-RU"/>
        </w:rPr>
        <w:t>на</w:t>
      </w:r>
      <w:proofErr w:type="gramEnd"/>
      <w:r w:rsidRPr="00B36C8A">
        <w:rPr>
          <w:rFonts w:ascii="Times New Roman" w:eastAsia="Times New Roman" w:hAnsi="Times New Roman" w:cs="Times New Roman"/>
          <w:i/>
          <w:iCs/>
          <w:sz w:val="24"/>
          <w:szCs w:val="24"/>
          <w:lang w:eastAsia="ru-RU"/>
        </w:rPr>
        <w:t xml:space="preserve"> </w:t>
      </w:r>
      <w:proofErr w:type="gramStart"/>
      <w:r w:rsidRPr="00B36C8A">
        <w:rPr>
          <w:rFonts w:ascii="Times New Roman" w:eastAsia="Times New Roman" w:hAnsi="Times New Roman" w:cs="Times New Roman"/>
          <w:i/>
          <w:iCs/>
          <w:sz w:val="24"/>
          <w:szCs w:val="24"/>
          <w:lang w:eastAsia="ru-RU"/>
        </w:rPr>
        <w:t>его</w:t>
      </w:r>
      <w:proofErr w:type="gramEnd"/>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торец и отмечают точку визирования;</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переводят трубу через зенит, по противоположному направлению визирования забивают 2-й колышек, отмечают точку визирования;</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между метками двух колышков натягивают нить,</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поворачивают трубу на 900 и повторяют те же операции в перпендикулярном направлении, так же натягивают нить;</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Центр сетки оптического отвеса должен проектироваться в точку пересечения натянутых нитей.</w:t>
      </w:r>
    </w:p>
    <w:p w:rsidR="00942B2C" w:rsidRPr="00B36C8A" w:rsidRDefault="00942B2C" w:rsidP="00873F07">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Юстировку производят исправительными винтами сетки нитей </w:t>
      </w:r>
      <w:proofErr w:type="spellStart"/>
      <w:r w:rsidRPr="00B36C8A">
        <w:rPr>
          <w:rFonts w:ascii="Times New Roman" w:eastAsia="Times New Roman" w:hAnsi="Times New Roman" w:cs="Times New Roman"/>
          <w:i/>
          <w:iCs/>
          <w:sz w:val="24"/>
          <w:szCs w:val="24"/>
          <w:lang w:eastAsia="ru-RU"/>
        </w:rPr>
        <w:t>центрира</w:t>
      </w:r>
      <w:proofErr w:type="spellEnd"/>
      <w:r w:rsidRPr="00B36C8A">
        <w:rPr>
          <w:rFonts w:ascii="Times New Roman" w:eastAsia="Times New Roman" w:hAnsi="Times New Roman" w:cs="Times New Roman"/>
          <w:i/>
          <w:iCs/>
          <w:sz w:val="24"/>
          <w:szCs w:val="24"/>
          <w:lang w:eastAsia="ru-RU"/>
        </w:rPr>
        <w:t>.</w:t>
      </w:r>
    </w:p>
    <w:p w:rsidR="00873F07" w:rsidRPr="00873F07" w:rsidRDefault="00873F07" w:rsidP="00873F07">
      <w:pPr>
        <w:ind w:firstLine="567"/>
        <w:jc w:val="both"/>
        <w:rPr>
          <w:rFonts w:ascii="Times New Roman" w:hAnsi="Times New Roman" w:cs="Times New Roman"/>
          <w:b/>
          <w:sz w:val="24"/>
          <w:szCs w:val="24"/>
        </w:rPr>
      </w:pPr>
      <w:r w:rsidRPr="00873F07">
        <w:rPr>
          <w:rFonts w:ascii="Times New Roman" w:hAnsi="Times New Roman" w:cs="Times New Roman"/>
          <w:b/>
          <w:sz w:val="24"/>
          <w:szCs w:val="24"/>
        </w:rPr>
        <w:t xml:space="preserve">Тема 4 Нивелирование </w:t>
      </w:r>
      <w:bookmarkStart w:id="1" w:name="1"/>
      <w:bookmarkEnd w:id="1"/>
    </w:p>
    <w:p w:rsidR="00EB6483" w:rsidRPr="001D78B8" w:rsidRDefault="001D78B8" w:rsidP="001D78B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w:t>
      </w:r>
      <w:r w:rsidR="00EB6483" w:rsidRPr="001D78B8">
        <w:rPr>
          <w:rFonts w:ascii="Times New Roman" w:hAnsi="Times New Roman" w:cs="Times New Roman"/>
          <w:b/>
          <w:sz w:val="24"/>
          <w:szCs w:val="24"/>
        </w:rPr>
        <w:t>Сущность геометрического нивелирования</w:t>
      </w:r>
    </w:p>
    <w:p w:rsidR="00873F07" w:rsidRDefault="001D78B8" w:rsidP="001D78B8">
      <w:pPr>
        <w:pStyle w:val="a5"/>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2</w:t>
      </w:r>
      <w:r w:rsidRPr="001D78B8">
        <w:rPr>
          <w:rFonts w:ascii="Times New Roman" w:hAnsi="Times New Roman" w:cs="Times New Roman"/>
          <w:b/>
          <w:sz w:val="24"/>
          <w:szCs w:val="24"/>
        </w:rPr>
        <w:t xml:space="preserve"> Геодезические приборы: нивелиры,</w:t>
      </w:r>
      <w:r>
        <w:rPr>
          <w:rFonts w:ascii="Times New Roman" w:hAnsi="Times New Roman" w:cs="Times New Roman"/>
          <w:b/>
          <w:sz w:val="24"/>
          <w:szCs w:val="24"/>
        </w:rPr>
        <w:t xml:space="preserve"> </w:t>
      </w:r>
      <w:r w:rsidRPr="001D78B8">
        <w:rPr>
          <w:rFonts w:ascii="Times New Roman" w:hAnsi="Times New Roman" w:cs="Times New Roman"/>
          <w:b/>
          <w:sz w:val="24"/>
          <w:szCs w:val="24"/>
        </w:rPr>
        <w:t>их устройство</w:t>
      </w:r>
    </w:p>
    <w:p w:rsidR="001D78B8" w:rsidRDefault="001D78B8" w:rsidP="001D78B8">
      <w:pPr>
        <w:pStyle w:val="a5"/>
        <w:spacing w:after="0" w:line="240" w:lineRule="auto"/>
        <w:ind w:left="0" w:firstLine="567"/>
        <w:jc w:val="both"/>
        <w:rPr>
          <w:rFonts w:ascii="Times New Roman" w:hAnsi="Times New Roman" w:cs="Times New Roman"/>
          <w:b/>
          <w:sz w:val="24"/>
          <w:szCs w:val="24"/>
        </w:rPr>
      </w:pPr>
      <w:r w:rsidRPr="001D78B8">
        <w:rPr>
          <w:rFonts w:ascii="Times New Roman" w:hAnsi="Times New Roman" w:cs="Times New Roman"/>
          <w:b/>
          <w:sz w:val="24"/>
          <w:szCs w:val="24"/>
        </w:rPr>
        <w:t>3. Поверки нивелира Н3</w:t>
      </w:r>
    </w:p>
    <w:p w:rsidR="00AA6C5E" w:rsidRDefault="00AA6C5E" w:rsidP="001D78B8">
      <w:pPr>
        <w:pStyle w:val="a5"/>
        <w:spacing w:after="0" w:line="240" w:lineRule="auto"/>
        <w:ind w:left="0" w:firstLine="567"/>
        <w:jc w:val="both"/>
        <w:rPr>
          <w:rFonts w:ascii="Times New Roman" w:hAnsi="Times New Roman" w:cs="Times New Roman"/>
          <w:b/>
          <w:sz w:val="24"/>
          <w:szCs w:val="24"/>
        </w:rPr>
      </w:pPr>
      <w:r w:rsidRPr="00AA6C5E">
        <w:rPr>
          <w:rFonts w:ascii="Times New Roman" w:hAnsi="Times New Roman" w:cs="Times New Roman"/>
          <w:b/>
          <w:sz w:val="24"/>
          <w:szCs w:val="24"/>
        </w:rPr>
        <w:t>4. Нивелирные рейки</w:t>
      </w:r>
    </w:p>
    <w:p w:rsidR="001D78B8" w:rsidRDefault="00524132" w:rsidP="001D78B8">
      <w:pPr>
        <w:pStyle w:val="a5"/>
        <w:spacing w:after="0" w:line="240" w:lineRule="auto"/>
        <w:ind w:left="0" w:firstLine="567"/>
        <w:jc w:val="both"/>
        <w:rPr>
          <w:rFonts w:ascii="Times New Roman" w:hAnsi="Times New Roman" w:cs="Times New Roman"/>
          <w:b/>
          <w:sz w:val="24"/>
          <w:szCs w:val="24"/>
        </w:rPr>
      </w:pPr>
      <w:r w:rsidRPr="00524132">
        <w:rPr>
          <w:rFonts w:ascii="Times New Roman" w:hAnsi="Times New Roman" w:cs="Times New Roman"/>
          <w:b/>
          <w:sz w:val="24"/>
          <w:szCs w:val="24"/>
        </w:rPr>
        <w:t>5. Способы геометрического нивелирования вперед и из середины.</w:t>
      </w:r>
    </w:p>
    <w:p w:rsidR="00AF0DE6" w:rsidRDefault="00AF0DE6" w:rsidP="001D78B8">
      <w:pPr>
        <w:pStyle w:val="a5"/>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 xml:space="preserve">6 </w:t>
      </w:r>
      <w:r w:rsidRPr="00AF0DE6">
        <w:rPr>
          <w:rFonts w:ascii="Times New Roman" w:hAnsi="Times New Roman" w:cs="Times New Roman"/>
          <w:b/>
          <w:sz w:val="24"/>
          <w:szCs w:val="24"/>
        </w:rPr>
        <w:t>Классификация нивелирных знаков</w:t>
      </w:r>
    </w:p>
    <w:p w:rsidR="00524132" w:rsidRDefault="00524132" w:rsidP="001D78B8">
      <w:pPr>
        <w:pStyle w:val="a5"/>
        <w:spacing w:after="0" w:line="240" w:lineRule="auto"/>
        <w:ind w:left="0" w:firstLine="567"/>
        <w:jc w:val="both"/>
        <w:rPr>
          <w:rFonts w:ascii="Times New Roman" w:hAnsi="Times New Roman" w:cs="Times New Roman"/>
          <w:b/>
          <w:sz w:val="24"/>
          <w:szCs w:val="24"/>
        </w:rPr>
      </w:pPr>
    </w:p>
    <w:p w:rsidR="001D78B8" w:rsidRDefault="001D78B8" w:rsidP="001D78B8">
      <w:pPr>
        <w:pStyle w:val="a5"/>
        <w:spacing w:after="0" w:line="240" w:lineRule="auto"/>
        <w:ind w:left="0" w:firstLine="567"/>
        <w:jc w:val="both"/>
        <w:rPr>
          <w:rFonts w:ascii="Times New Roman" w:hAnsi="Times New Roman" w:cs="Times New Roman"/>
          <w:b/>
          <w:sz w:val="24"/>
          <w:szCs w:val="24"/>
        </w:rPr>
      </w:pPr>
      <w:r w:rsidRPr="001D78B8">
        <w:rPr>
          <w:rFonts w:ascii="Times New Roman" w:hAnsi="Times New Roman" w:cs="Times New Roman"/>
          <w:b/>
          <w:sz w:val="24"/>
          <w:szCs w:val="24"/>
        </w:rPr>
        <w:t>1Сущность геометрического нивелирования</w:t>
      </w:r>
    </w:p>
    <w:p w:rsidR="001D78B8" w:rsidRPr="00873F07" w:rsidRDefault="001D78B8" w:rsidP="001D78B8">
      <w:pPr>
        <w:pStyle w:val="a5"/>
        <w:spacing w:after="0" w:line="240" w:lineRule="auto"/>
        <w:ind w:left="0" w:firstLine="567"/>
        <w:jc w:val="both"/>
        <w:rPr>
          <w:rFonts w:ascii="Times New Roman" w:hAnsi="Times New Roman" w:cs="Times New Roman"/>
          <w:b/>
          <w:sz w:val="24"/>
          <w:szCs w:val="24"/>
        </w:rPr>
      </w:pPr>
    </w:p>
    <w:p w:rsidR="00EB6483" w:rsidRPr="00873F07" w:rsidRDefault="00EB6483" w:rsidP="00873F07">
      <w:pPr>
        <w:ind w:firstLine="567"/>
        <w:jc w:val="both"/>
        <w:rPr>
          <w:rFonts w:ascii="Times New Roman" w:hAnsi="Times New Roman" w:cs="Times New Roman"/>
          <w:b/>
          <w:i/>
          <w:sz w:val="24"/>
          <w:szCs w:val="24"/>
        </w:rPr>
      </w:pPr>
      <w:r w:rsidRPr="00873F07">
        <w:rPr>
          <w:rFonts w:ascii="Times New Roman" w:hAnsi="Times New Roman" w:cs="Times New Roman"/>
          <w:sz w:val="24"/>
          <w:szCs w:val="24"/>
        </w:rPr>
        <w:t>Геодезические измерения, выполняемые для определения превышений между точками земной поверхности, называются </w:t>
      </w:r>
      <w:r w:rsidRPr="00873F07">
        <w:rPr>
          <w:rFonts w:ascii="Times New Roman" w:hAnsi="Times New Roman" w:cs="Times New Roman"/>
          <w:b/>
          <w:i/>
          <w:sz w:val="24"/>
          <w:szCs w:val="24"/>
        </w:rPr>
        <w:t>нивелированием.</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482C2721" wp14:editId="60E5F879">
            <wp:extent cx="1905000" cy="1054100"/>
            <wp:effectExtent l="0" t="0" r="0" b="0"/>
            <wp:docPr id="239" name="uv2" descr="http://geo-s.sibstrin.ru/lec/lec6/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5000" cy="10541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Существуют различные методы нивелирования. В инженерной практике наиб</w:t>
      </w:r>
      <w:r w:rsidR="001D78B8">
        <w:rPr>
          <w:rFonts w:ascii="Times New Roman" w:hAnsi="Times New Roman" w:cs="Times New Roman"/>
          <w:sz w:val="24"/>
          <w:szCs w:val="24"/>
        </w:rPr>
        <w:t xml:space="preserve">ольшее распространение получили </w:t>
      </w:r>
      <w:r w:rsidRPr="00873F07">
        <w:rPr>
          <w:rFonts w:ascii="Times New Roman" w:hAnsi="Times New Roman" w:cs="Times New Roman"/>
          <w:sz w:val="24"/>
          <w:szCs w:val="24"/>
        </w:rPr>
        <w:t>методы геометрического и тригонометрического нивелирования. Наиболее </w:t>
      </w:r>
      <w:proofErr w:type="spellStart"/>
      <w:r w:rsidRPr="00873F07">
        <w:rPr>
          <w:rFonts w:ascii="Times New Roman" w:hAnsi="Times New Roman" w:cs="Times New Roman"/>
          <w:sz w:val="24"/>
          <w:szCs w:val="24"/>
        </w:rPr>
        <w:t>точнымявляется</w:t>
      </w:r>
      <w:proofErr w:type="spellEnd"/>
      <w:r w:rsidRPr="00873F07">
        <w:rPr>
          <w:rFonts w:ascii="Times New Roman" w:hAnsi="Times New Roman" w:cs="Times New Roman"/>
          <w:sz w:val="24"/>
          <w:szCs w:val="24"/>
        </w:rPr>
        <w:t xml:space="preserve"> метод геометрического нивелирования.</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t>Геометрическое нивелирование выполняется с помощью геодезического прибора – нивелира </w:t>
      </w:r>
      <w:proofErr w:type="spellStart"/>
      <w:r w:rsidRPr="00873F07">
        <w:rPr>
          <w:rFonts w:ascii="Times New Roman" w:hAnsi="Times New Roman" w:cs="Times New Roman"/>
          <w:sz w:val="24"/>
          <w:szCs w:val="24"/>
        </w:rPr>
        <w:t>инивелирных</w:t>
      </w:r>
      <w:proofErr w:type="spellEnd"/>
      <w:r w:rsidRPr="00873F07">
        <w:rPr>
          <w:rFonts w:ascii="Times New Roman" w:hAnsi="Times New Roman" w:cs="Times New Roman"/>
          <w:sz w:val="24"/>
          <w:szCs w:val="24"/>
        </w:rPr>
        <w:t xml:space="preserve"> реек.</w:t>
      </w:r>
    </w:p>
    <w:p w:rsidR="00EB6483" w:rsidRPr="001D78B8" w:rsidRDefault="00EB6483" w:rsidP="00873F07">
      <w:pPr>
        <w:ind w:firstLine="567"/>
        <w:jc w:val="both"/>
        <w:rPr>
          <w:rFonts w:ascii="Times New Roman" w:hAnsi="Times New Roman" w:cs="Times New Roman"/>
          <w:b/>
          <w:sz w:val="24"/>
          <w:szCs w:val="24"/>
        </w:rPr>
      </w:pPr>
      <w:r w:rsidRPr="001D78B8">
        <w:rPr>
          <w:rFonts w:ascii="Times New Roman" w:hAnsi="Times New Roman" w:cs="Times New Roman"/>
          <w:b/>
          <w:sz w:val="24"/>
          <w:szCs w:val="24"/>
        </w:rPr>
        <w:t xml:space="preserve">2. Геодезические приборы: </w:t>
      </w:r>
      <w:proofErr w:type="spellStart"/>
      <w:r w:rsidRPr="001D78B8">
        <w:rPr>
          <w:rFonts w:ascii="Times New Roman" w:hAnsi="Times New Roman" w:cs="Times New Roman"/>
          <w:b/>
          <w:sz w:val="24"/>
          <w:szCs w:val="24"/>
        </w:rPr>
        <w:t>нивелиры</w:t>
      </w:r>
      <w:proofErr w:type="gramStart"/>
      <w:r w:rsidRPr="001D78B8">
        <w:rPr>
          <w:rFonts w:ascii="Times New Roman" w:hAnsi="Times New Roman" w:cs="Times New Roman"/>
          <w:b/>
          <w:sz w:val="24"/>
          <w:szCs w:val="24"/>
        </w:rPr>
        <w:t>,и</w:t>
      </w:r>
      <w:proofErr w:type="gramEnd"/>
      <w:r w:rsidRPr="001D78B8">
        <w:rPr>
          <w:rFonts w:ascii="Times New Roman" w:hAnsi="Times New Roman" w:cs="Times New Roman"/>
          <w:b/>
          <w:sz w:val="24"/>
          <w:szCs w:val="24"/>
        </w:rPr>
        <w:t>х</w:t>
      </w:r>
      <w:proofErr w:type="spellEnd"/>
      <w:r w:rsidRPr="001D78B8">
        <w:rPr>
          <w:rFonts w:ascii="Times New Roman" w:hAnsi="Times New Roman" w:cs="Times New Roman"/>
          <w:b/>
          <w:sz w:val="24"/>
          <w:szCs w:val="24"/>
        </w:rPr>
        <w:t xml:space="preserve"> устройство</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 xml:space="preserve">Выпускаемые нашей промышленностью нивелиры делятся </w:t>
      </w:r>
      <w:proofErr w:type="gramStart"/>
      <w:r w:rsidRPr="00873F07">
        <w:rPr>
          <w:rFonts w:ascii="Times New Roman" w:hAnsi="Times New Roman" w:cs="Times New Roman"/>
          <w:sz w:val="24"/>
          <w:szCs w:val="24"/>
        </w:rPr>
        <w:t>на</w:t>
      </w:r>
      <w:proofErr w:type="gramEnd"/>
      <w:r w:rsidRPr="00873F07">
        <w:rPr>
          <w:rFonts w:ascii="Times New Roman" w:hAnsi="Times New Roman" w:cs="Times New Roman"/>
          <w:sz w:val="24"/>
          <w:szCs w:val="24"/>
        </w:rPr>
        <w:t>:</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 высокоточные: Н – 05; m = 0.5 мм;</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717A31D7" wp14:editId="77D6F6EB">
            <wp:extent cx="1905000" cy="1739900"/>
            <wp:effectExtent l="0" t="0" r="0" b="0"/>
            <wp:docPr id="240" name="uv2" descr="http://geo-s.sibstrin.ru/lec/lec6/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7399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br/>
        <w:t>• точные: Н – 3 (НВ – 1), m = 3 мм;</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0CCB9248" wp14:editId="78B77FD6">
            <wp:extent cx="1905000" cy="1892300"/>
            <wp:effectExtent l="0" t="0" r="0" b="0"/>
            <wp:docPr id="241" name="uv2" descr="http://geo-s.sibstrin.ru/lec/lec6/imag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18923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br/>
        <w:t>• технические: Н – 10, m = 10 мм.</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24453B3A" wp14:editId="0EFDDB91">
            <wp:extent cx="1905000" cy="1574800"/>
            <wp:effectExtent l="0" t="0" r="0" b="6350"/>
            <wp:docPr id="242" name="uv2" descr="http://geo-s.sibstrin.ru/lec/lec6/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574800"/>
                    </a:xfrm>
                    <a:prstGeom prst="rect">
                      <a:avLst/>
                    </a:prstGeom>
                    <a:noFill/>
                    <a:ln>
                      <a:noFill/>
                    </a:ln>
                  </pic:spPr>
                </pic:pic>
              </a:graphicData>
            </a:graphic>
          </wp:inline>
        </w:drawing>
      </w:r>
      <w:r w:rsidRPr="00873F07">
        <w:rPr>
          <w:rFonts w:ascii="Times New Roman" w:hAnsi="Times New Roman" w:cs="Times New Roman"/>
          <w:sz w:val="24"/>
          <w:szCs w:val="24"/>
        </w:rPr>
        <w:br/>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t>Цифры показывают среднеквадратическую ошибку, определяемого превышения в миллиметрах, на один километр хода.</w:t>
      </w:r>
    </w:p>
    <w:p w:rsidR="00EB6483" w:rsidRPr="001D78B8" w:rsidRDefault="00EB6483" w:rsidP="00873F07">
      <w:pPr>
        <w:ind w:firstLine="567"/>
        <w:jc w:val="both"/>
        <w:rPr>
          <w:rFonts w:ascii="Times New Roman" w:hAnsi="Times New Roman" w:cs="Times New Roman"/>
          <w:b/>
          <w:i/>
          <w:sz w:val="24"/>
          <w:szCs w:val="24"/>
        </w:rPr>
      </w:pPr>
      <w:bookmarkStart w:id="2" w:name="48"/>
      <w:bookmarkEnd w:id="2"/>
      <w:r w:rsidRPr="001D78B8">
        <w:rPr>
          <w:rFonts w:ascii="Times New Roman" w:hAnsi="Times New Roman" w:cs="Times New Roman"/>
          <w:b/>
          <w:i/>
          <w:sz w:val="24"/>
          <w:szCs w:val="24"/>
        </w:rPr>
        <w:t>Основные части нивелира</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t>Основные части нивелира – это подставка с тремя подъемными винтами, зрительная труба. Труба имеет закрепительный и наводящий винты.</w:t>
      </w:r>
    </w:p>
    <w:p w:rsidR="001D78B8"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66A74D64" wp14:editId="3B50EB7E">
            <wp:extent cx="1905000" cy="2514600"/>
            <wp:effectExtent l="0" t="0" r="0" b="0"/>
            <wp:docPr id="243" name="uv2" descr="http://geo-s.sibstrin.ru/lec/lec6/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2514600"/>
                    </a:xfrm>
                    <a:prstGeom prst="rect">
                      <a:avLst/>
                    </a:prstGeom>
                    <a:noFill/>
                    <a:ln>
                      <a:noFill/>
                    </a:ln>
                  </pic:spPr>
                </pic:pic>
              </a:graphicData>
            </a:graphic>
          </wp:inline>
        </w:drawing>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t>Для приближенной установки оси вращения нивелира в отвесное положение служит круглый уровень.</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4104EDD4" wp14:editId="7524C5DD">
            <wp:extent cx="1905000" cy="1397000"/>
            <wp:effectExtent l="0" t="0" r="0" b="0"/>
            <wp:docPr id="244" name="uv2" descr="http://geo-s.sibstrin.ru/lec/lec6/image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1397000"/>
                    </a:xfrm>
                    <a:prstGeom prst="rect">
                      <a:avLst/>
                    </a:prstGeom>
                    <a:noFill/>
                    <a:ln>
                      <a:noFill/>
                    </a:ln>
                  </pic:spPr>
                </pic:pic>
              </a:graphicData>
            </a:graphic>
          </wp:inline>
        </w:drawing>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695B20E2" wp14:editId="68096AE5">
            <wp:extent cx="1905000" cy="1689100"/>
            <wp:effectExtent l="0" t="0" r="0" b="6350"/>
            <wp:docPr id="245" name="uv2" descr="http://geo-s.sibstrin.ru/lec/lec6/images/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6891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 xml:space="preserve">Осью круглого уровня называется </w:t>
      </w:r>
      <w:proofErr w:type="gramStart"/>
      <w:r w:rsidRPr="00873F07">
        <w:rPr>
          <w:rFonts w:ascii="Times New Roman" w:hAnsi="Times New Roman" w:cs="Times New Roman"/>
          <w:sz w:val="24"/>
          <w:szCs w:val="24"/>
        </w:rPr>
        <w:t>прямая</w:t>
      </w:r>
      <w:proofErr w:type="gramEnd"/>
      <w:r w:rsidRPr="00873F07">
        <w:rPr>
          <w:rFonts w:ascii="Times New Roman" w:hAnsi="Times New Roman" w:cs="Times New Roman"/>
          <w:sz w:val="24"/>
          <w:szCs w:val="24"/>
        </w:rPr>
        <w:t>, проходящая через нуль-пункт уровня перпендикулярно плоскости, касательной к внутренней поверхности уровня в его нуль-пункте.</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drawing>
          <wp:inline distT="0" distB="0" distL="0" distR="0" wp14:anchorId="01FCEFBC" wp14:editId="5F85C1D5">
            <wp:extent cx="1905000" cy="1447800"/>
            <wp:effectExtent l="0" t="0" r="0" b="0"/>
            <wp:docPr id="246" name="uv2" descr="http://geo-s.sibstrin.ru/lec/lec6/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5.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Установка трубы для наблюдений выполняется диоптрийным кольцом (по глазу) и</w:t>
      </w:r>
      <w:r w:rsidR="001D78B8">
        <w:rPr>
          <w:rFonts w:ascii="Times New Roman" w:hAnsi="Times New Roman" w:cs="Times New Roman"/>
          <w:sz w:val="24"/>
          <w:szCs w:val="24"/>
        </w:rPr>
        <w:t xml:space="preserve"> </w:t>
      </w:r>
      <w:r w:rsidRPr="00873F07">
        <w:rPr>
          <w:rFonts w:ascii="Times New Roman" w:hAnsi="Times New Roman" w:cs="Times New Roman"/>
          <w:sz w:val="24"/>
          <w:szCs w:val="24"/>
        </w:rPr>
        <w:t>кремальерой (по предмету).</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00F0E3B9" wp14:editId="345CEC86">
            <wp:extent cx="1905000" cy="1612900"/>
            <wp:effectExtent l="0" t="0" r="0" b="6350"/>
            <wp:docPr id="247" name="uv2" descr="http://geo-s.sibstrin.ru/lec/lec6/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0" cy="16129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br/>
      </w:r>
    </w:p>
    <w:p w:rsidR="00EB6483" w:rsidRPr="00873F07" w:rsidRDefault="00EB6483" w:rsidP="001D78B8">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В настоящее время применяются нивелиры с самоустанавливающейся линией визирования. В этих нивелирах используются компенсатор.</w:t>
      </w:r>
    </w:p>
    <w:p w:rsidR="00EB6483" w:rsidRDefault="00EB6483" w:rsidP="001D78B8">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Сбоку от трубы располагается цилиндрический уровень, помещенный в металлическую коробку.</w:t>
      </w:r>
    </w:p>
    <w:p w:rsidR="001D78B8" w:rsidRPr="00873F07" w:rsidRDefault="001D78B8" w:rsidP="001D78B8">
      <w:pPr>
        <w:spacing w:after="0" w:line="240" w:lineRule="auto"/>
        <w:ind w:firstLine="567"/>
        <w:jc w:val="both"/>
        <w:rPr>
          <w:rFonts w:ascii="Times New Roman" w:hAnsi="Times New Roman" w:cs="Times New Roman"/>
          <w:sz w:val="24"/>
          <w:szCs w:val="24"/>
        </w:rPr>
      </w:pP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4D88DE8F" wp14:editId="16CEE6AC">
            <wp:extent cx="1905000" cy="1422400"/>
            <wp:effectExtent l="0" t="0" r="0" b="6350"/>
            <wp:docPr id="248" name="uv2" descr="http://geo-s.sibstrin.ru/lec/lec6/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0" cy="14224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При помощи оптических линз, расположенных над уровнем, изображение концов пузырька уровня передается в поле зрение окуляра. Совмещение изображений концов пузырька уровня производится с помощью</w:t>
      </w:r>
      <w:r w:rsidR="001D78B8">
        <w:rPr>
          <w:rFonts w:ascii="Times New Roman" w:hAnsi="Times New Roman" w:cs="Times New Roman"/>
          <w:sz w:val="24"/>
          <w:szCs w:val="24"/>
        </w:rPr>
        <w:t xml:space="preserve"> </w:t>
      </w:r>
      <w:proofErr w:type="spellStart"/>
      <w:r w:rsidRPr="00873F07">
        <w:rPr>
          <w:rFonts w:ascii="Times New Roman" w:hAnsi="Times New Roman" w:cs="Times New Roman"/>
          <w:sz w:val="24"/>
          <w:szCs w:val="24"/>
        </w:rPr>
        <w:t>элевационного</w:t>
      </w:r>
      <w:proofErr w:type="spellEnd"/>
      <w:r w:rsidRPr="00873F07">
        <w:rPr>
          <w:rFonts w:ascii="Times New Roman" w:hAnsi="Times New Roman" w:cs="Times New Roman"/>
          <w:sz w:val="24"/>
          <w:szCs w:val="24"/>
        </w:rPr>
        <w:t> винта, который выполняет медленные перемещения визирной оси в вертикальной плоскости.</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7BC6298E" wp14:editId="7C3530E8">
            <wp:extent cx="1905000" cy="1041400"/>
            <wp:effectExtent l="0" t="0" r="0" b="6350"/>
            <wp:docPr id="249" name="uv2" descr="http://geo-s.sibstrin.ru/lec/lec6/image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8.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05000" cy="1041400"/>
                    </a:xfrm>
                    <a:prstGeom prst="rect">
                      <a:avLst/>
                    </a:prstGeom>
                    <a:noFill/>
                    <a:ln>
                      <a:noFill/>
                    </a:ln>
                  </pic:spPr>
                </pic:pic>
              </a:graphicData>
            </a:graphic>
          </wp:inline>
        </w:drawing>
      </w:r>
      <w:r w:rsidRPr="00873F07">
        <w:rPr>
          <w:rFonts w:ascii="Times New Roman" w:hAnsi="Times New Roman" w:cs="Times New Roman"/>
          <w:sz w:val="24"/>
          <w:szCs w:val="24"/>
        </w:rPr>
        <w:br/>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drawing>
          <wp:inline distT="0" distB="0" distL="0" distR="0" wp14:anchorId="046AA764" wp14:editId="0AA4624D">
            <wp:extent cx="1905000" cy="1524000"/>
            <wp:effectExtent l="0" t="0" r="0" b="0"/>
            <wp:docPr id="250" name="uv2" descr="http://geo-s.sibstrin.ru/lec/lec6/images/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bookmarkStart w:id="3" w:name="4"/>
      <w:bookmarkEnd w:id="3"/>
    </w:p>
    <w:p w:rsidR="001D78B8" w:rsidRDefault="001D78B8" w:rsidP="001D78B8">
      <w:pPr>
        <w:ind w:firstLine="567"/>
        <w:jc w:val="both"/>
        <w:rPr>
          <w:rFonts w:ascii="Times New Roman" w:hAnsi="Times New Roman" w:cs="Times New Roman"/>
          <w:b/>
          <w:sz w:val="24"/>
          <w:szCs w:val="24"/>
        </w:rPr>
      </w:pPr>
      <w:r>
        <w:rPr>
          <w:rFonts w:ascii="Times New Roman" w:hAnsi="Times New Roman" w:cs="Times New Roman"/>
          <w:b/>
          <w:sz w:val="24"/>
          <w:szCs w:val="24"/>
        </w:rPr>
        <w:t>3. Поверки нивелира Н3</w:t>
      </w:r>
    </w:p>
    <w:p w:rsidR="00EB6483" w:rsidRPr="001D78B8" w:rsidRDefault="00EB6483" w:rsidP="001D78B8">
      <w:pPr>
        <w:ind w:firstLine="567"/>
        <w:jc w:val="both"/>
        <w:rPr>
          <w:rFonts w:ascii="Times New Roman" w:hAnsi="Times New Roman" w:cs="Times New Roman"/>
          <w:b/>
          <w:sz w:val="24"/>
          <w:szCs w:val="24"/>
        </w:rPr>
      </w:pPr>
      <w:r w:rsidRPr="001D78B8">
        <w:rPr>
          <w:rFonts w:ascii="Times New Roman" w:hAnsi="Times New Roman" w:cs="Times New Roman"/>
          <w:b/>
          <w:i/>
          <w:sz w:val="24"/>
          <w:szCs w:val="24"/>
        </w:rPr>
        <w:t>1 проверка</w:t>
      </w:r>
      <w:r w:rsidRPr="00873F07">
        <w:rPr>
          <w:rFonts w:ascii="Times New Roman" w:hAnsi="Times New Roman" w:cs="Times New Roman"/>
          <w:sz w:val="24"/>
          <w:szCs w:val="24"/>
        </w:rPr>
        <w:t>. Ось круглого уровня должна быть параллельна оси вращения нивелира</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Подъемными винтами приводят пузырек в центр кружка на ампуле круглого уровня.</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3ACDF1E1" wp14:editId="09C525C6">
            <wp:extent cx="1905000" cy="1790700"/>
            <wp:effectExtent l="0" t="0" r="0" b="0"/>
            <wp:docPr id="251" name="uv2" descr="http://geo-s.sibstrin.ru/lec/lec6/images/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Затем поворачива</w:t>
      </w:r>
      <w:r w:rsidR="001D78B8">
        <w:rPr>
          <w:rFonts w:ascii="Times New Roman" w:hAnsi="Times New Roman" w:cs="Times New Roman"/>
          <w:sz w:val="24"/>
          <w:szCs w:val="24"/>
        </w:rPr>
        <w:t>ют верхнюю часть прибора на 180</w:t>
      </w:r>
      <w:r w:rsidR="001D78B8">
        <w:rPr>
          <w:rFonts w:ascii="Times New Roman" w:hAnsi="Times New Roman" w:cs="Times New Roman"/>
          <w:sz w:val="24"/>
          <w:szCs w:val="24"/>
          <w:vertAlign w:val="superscript"/>
        </w:rPr>
        <w:t>0</w:t>
      </w:r>
      <w:r w:rsidRPr="00873F07">
        <w:rPr>
          <w:rFonts w:ascii="Times New Roman" w:hAnsi="Times New Roman" w:cs="Times New Roman"/>
          <w:sz w:val="24"/>
          <w:szCs w:val="24"/>
        </w:rPr>
        <w:t>.</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6B46D905" wp14:editId="18008895">
            <wp:extent cx="1905000" cy="1917700"/>
            <wp:effectExtent l="0" t="0" r="0" b="6350"/>
            <wp:docPr id="252" name="uv2" descr="http://geo-s.sibstrin.ru/lec/lec6/images/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0" cy="19177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При отклонении пузырька от центра ампулы перемещают его к центру на половину значения отклонения с помощью исправительных винтов круглого уровня.</w:t>
      </w:r>
    </w:p>
    <w:p w:rsidR="00EB6483" w:rsidRPr="00873F07" w:rsidRDefault="00EB6483" w:rsidP="00873F07">
      <w:pPr>
        <w:ind w:firstLine="567"/>
        <w:jc w:val="both"/>
        <w:rPr>
          <w:rFonts w:ascii="Times New Roman" w:hAnsi="Times New Roman" w:cs="Times New Roman"/>
          <w:sz w:val="24"/>
          <w:szCs w:val="24"/>
        </w:rPr>
      </w:pPr>
      <w:r w:rsidRPr="001D78B8">
        <w:rPr>
          <w:rFonts w:ascii="Times New Roman" w:hAnsi="Times New Roman" w:cs="Times New Roman"/>
          <w:b/>
          <w:i/>
          <w:sz w:val="24"/>
          <w:szCs w:val="24"/>
        </w:rPr>
        <w:t>2 проверка.</w:t>
      </w:r>
      <w:r w:rsidRPr="00873F07">
        <w:rPr>
          <w:rFonts w:ascii="Times New Roman" w:hAnsi="Times New Roman" w:cs="Times New Roman"/>
          <w:sz w:val="24"/>
          <w:szCs w:val="24"/>
        </w:rPr>
        <w:t xml:space="preserve"> Горизонтальная нить сетки нитей </w:t>
      </w:r>
      <w:r w:rsidR="001D78B8">
        <w:rPr>
          <w:rFonts w:ascii="Times New Roman" w:hAnsi="Times New Roman" w:cs="Times New Roman"/>
          <w:sz w:val="24"/>
          <w:szCs w:val="24"/>
        </w:rPr>
        <w:t>должна быть перпендикулярна оси вращения нивелира</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drawing>
          <wp:inline distT="0" distB="0" distL="0" distR="0" wp14:anchorId="3F73444E" wp14:editId="44103D6D">
            <wp:extent cx="1905000" cy="1447800"/>
            <wp:effectExtent l="0" t="0" r="0" b="0"/>
            <wp:docPr id="253" name="uv2" descr="http://geo-s.sibstrin.ru/lec/lec6/images/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23A2E586" wp14:editId="3B4C1448">
            <wp:extent cx="1905000" cy="1600200"/>
            <wp:effectExtent l="0" t="0" r="0" b="0"/>
            <wp:docPr id="254" name="uv2" descr="http://geo-s.sibstrin.ru/lec/lec6/images/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015AE93F" wp14:editId="17B2C35F">
            <wp:extent cx="1905000" cy="1587500"/>
            <wp:effectExtent l="0" t="0" r="0" b="0"/>
            <wp:docPr id="255" name="uv2" descr="http://geo-s.sibstrin.ru/lec/lec6/images/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0" cy="1587500"/>
                    </a:xfrm>
                    <a:prstGeom prst="rect">
                      <a:avLst/>
                    </a:prstGeom>
                    <a:noFill/>
                    <a:ln>
                      <a:noFill/>
                    </a:ln>
                  </pic:spPr>
                </pic:pic>
              </a:graphicData>
            </a:graphic>
          </wp:inline>
        </w:drawing>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t>При несоблюдении условия необходимо снять защитный колпачок и развернуть сетку нитей, предварительно ослабив четыре винта в торце окулярной части трубы отверткой. Выполнение этого условия гарантируется заводом. Поверку делают путем вращения трубы по азимуту. Исправление делают поворотом сетки.</w:t>
      </w:r>
    </w:p>
    <w:p w:rsidR="00EB6483" w:rsidRPr="00873F07" w:rsidRDefault="00EB6483" w:rsidP="00873F07">
      <w:pPr>
        <w:ind w:firstLine="567"/>
        <w:jc w:val="both"/>
        <w:rPr>
          <w:rFonts w:ascii="Times New Roman" w:hAnsi="Times New Roman" w:cs="Times New Roman"/>
          <w:sz w:val="24"/>
          <w:szCs w:val="24"/>
        </w:rPr>
      </w:pPr>
      <w:r w:rsidRPr="001D78B8">
        <w:rPr>
          <w:rFonts w:ascii="Times New Roman" w:hAnsi="Times New Roman" w:cs="Times New Roman"/>
          <w:b/>
          <w:i/>
          <w:sz w:val="24"/>
          <w:szCs w:val="24"/>
        </w:rPr>
        <w:t>3 поверка.</w:t>
      </w:r>
      <w:r w:rsidRPr="00873F07">
        <w:rPr>
          <w:rFonts w:ascii="Times New Roman" w:hAnsi="Times New Roman" w:cs="Times New Roman"/>
          <w:sz w:val="24"/>
          <w:szCs w:val="24"/>
        </w:rPr>
        <w:t xml:space="preserve"> Ось цилиндрического уровня должна быть параллельна визирной оси з</w:t>
      </w:r>
      <w:r w:rsidR="001D78B8">
        <w:rPr>
          <w:rFonts w:ascii="Times New Roman" w:hAnsi="Times New Roman" w:cs="Times New Roman"/>
          <w:sz w:val="24"/>
          <w:szCs w:val="24"/>
        </w:rPr>
        <w:t xml:space="preserve">рительной трубы  </w:t>
      </w:r>
      <w:r w:rsidRPr="00873F07">
        <w:rPr>
          <w:rFonts w:ascii="Times New Roman" w:hAnsi="Times New Roman" w:cs="Times New Roman"/>
          <w:sz w:val="24"/>
          <w:szCs w:val="24"/>
        </w:rPr>
        <w:t>(главное геометрическое условие нивелира)</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Поверка выполняется в полевых условиях двойным нивелированием одной и той же линии.</w:t>
      </w:r>
    </w:p>
    <w:p w:rsidR="00EB6483" w:rsidRPr="00873F07" w:rsidRDefault="00EB6483" w:rsidP="001D78B8">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4CA6311B" wp14:editId="1EB6C11C">
            <wp:extent cx="1905000" cy="1054100"/>
            <wp:effectExtent l="0" t="0" r="0" b="0"/>
            <wp:docPr id="33" name="uv2" descr="http://geo-s.sibstrin.ru/lec/lec6/images/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05000" cy="1054100"/>
                    </a:xfrm>
                    <a:prstGeom prst="rect">
                      <a:avLst/>
                    </a:prstGeom>
                    <a:noFill/>
                    <a:ln>
                      <a:noFill/>
                    </a:ln>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drawing>
          <wp:inline distT="0" distB="0" distL="0" distR="0" wp14:anchorId="4BAB358A" wp14:editId="0231BAD1">
            <wp:extent cx="2019300" cy="1571625"/>
            <wp:effectExtent l="0" t="0" r="0" b="0"/>
            <wp:docPr id="35" name="uv2" descr="http://geo-s.sibstrin.ru/lec/lec6/images/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7.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21919" cy="1573663"/>
                    </a:xfrm>
                    <a:prstGeom prst="rect">
                      <a:avLst/>
                    </a:prstGeom>
                    <a:noFill/>
                    <a:ln>
                      <a:noFill/>
                    </a:ln>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4ADA1CA5" wp14:editId="2C89D583">
            <wp:extent cx="1905000" cy="1752600"/>
            <wp:effectExtent l="0" t="0" r="0" b="0"/>
            <wp:docPr id="37" name="uv2" descr="http://geo-s.sibstrin.ru/lec/lec6/images/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8.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Поверка производится нивелированием одной и той же линии способом «вперед». На ровной местности выделяют линию длиной примерно 50 м, закрепляют кольями.</w:t>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6182FB12" wp14:editId="78E6C0B2">
            <wp:extent cx="1905000" cy="1612900"/>
            <wp:effectExtent l="0" t="0" r="0" b="6350"/>
            <wp:docPr id="39" name="uv2" descr="http://geo-s.sibstrin.ru/lec/lec6/images/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9.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1612900"/>
                    </a:xfrm>
                    <a:prstGeom prst="rect">
                      <a:avLst/>
                    </a:prstGeom>
                    <a:noFill/>
                    <a:ln>
                      <a:noFill/>
                    </a:ln>
                  </pic:spPr>
                </pic:pic>
              </a:graphicData>
            </a:graphic>
          </wp:inline>
        </w:drawing>
      </w:r>
      <w:r w:rsidRPr="00873F07">
        <w:rPr>
          <w:rFonts w:ascii="Times New Roman" w:hAnsi="Times New Roman" w:cs="Times New Roman"/>
          <w:sz w:val="24"/>
          <w:szCs w:val="24"/>
        </w:rPr>
        <w:br/>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Нивелир закрепляют таким образом, чтобы окуляр находился над одним из колышков.</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5129885D" wp14:editId="4161470E">
            <wp:extent cx="1905000" cy="1854200"/>
            <wp:effectExtent l="0" t="0" r="0" b="0"/>
            <wp:docPr id="41" name="uv2" descr="http://geo-s.sibstrin.ru/lec/lec6/images/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854200"/>
                    </a:xfrm>
                    <a:prstGeom prst="rect">
                      <a:avLst/>
                    </a:prstGeom>
                    <a:noFill/>
                    <a:ln>
                      <a:noFill/>
                    </a:ln>
                  </pic:spPr>
                </pic:pic>
              </a:graphicData>
            </a:graphic>
          </wp:inline>
        </w:drawing>
      </w:r>
      <w:r w:rsidRPr="00873F07">
        <w:rPr>
          <w:rFonts w:ascii="Times New Roman" w:hAnsi="Times New Roman" w:cs="Times New Roman"/>
          <w:sz w:val="24"/>
          <w:szCs w:val="24"/>
        </w:rPr>
        <w:br/>
        <w:t>Определяют высоту прибора I1</w:t>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drawing>
          <wp:inline distT="0" distB="0" distL="0" distR="0" wp14:anchorId="5069FD1D" wp14:editId="0D2032AE">
            <wp:extent cx="1905000" cy="1752600"/>
            <wp:effectExtent l="0" t="0" r="0" b="0"/>
            <wp:docPr id="42" name="uv2" descr="http://geo-s.sibstrin.ru/lec/lec6/images/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r w:rsidRPr="00873F07">
        <w:rPr>
          <w:rFonts w:ascii="Times New Roman" w:hAnsi="Times New Roman" w:cs="Times New Roman"/>
          <w:sz w:val="24"/>
          <w:szCs w:val="24"/>
        </w:rPr>
        <w:br/>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Производят отчет b1 по рейке, стоящей в точке В. Меняют местами ни</w:t>
      </w:r>
      <w:r w:rsidR="00AA6C5E">
        <w:rPr>
          <w:rFonts w:ascii="Times New Roman" w:hAnsi="Times New Roman" w:cs="Times New Roman"/>
          <w:sz w:val="24"/>
          <w:szCs w:val="24"/>
        </w:rPr>
        <w:t xml:space="preserve">велир и рейку и находят i2 и b2 </w:t>
      </w:r>
      <w:r w:rsidRPr="00873F07">
        <w:rPr>
          <w:rFonts w:ascii="Times New Roman" w:hAnsi="Times New Roman" w:cs="Times New Roman"/>
          <w:sz w:val="24"/>
          <w:szCs w:val="24"/>
        </w:rPr>
        <w:t>X вычисляют по формуле: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77C3C861" wp14:editId="2CEB1F4F">
            <wp:extent cx="1905000" cy="622300"/>
            <wp:effectExtent l="0" t="0" r="0" b="6350"/>
            <wp:docPr id="43" name="uv2" descr="http://geo-s.sibstrin.ru/lec/lec6/images/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0" cy="622300"/>
                    </a:xfrm>
                    <a:prstGeom prst="rect">
                      <a:avLst/>
                    </a:prstGeom>
                    <a:noFill/>
                    <a:ln>
                      <a:noFill/>
                    </a:ln>
                  </pic:spPr>
                </pic:pic>
              </a:graphicData>
            </a:graphic>
          </wp:inline>
        </w:drawing>
      </w:r>
    </w:p>
    <w:p w:rsidR="00AA6C5E"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Если X превышает 4мм необходимо</w:t>
      </w:r>
      <w:r w:rsidR="00AA6C5E">
        <w:rPr>
          <w:rFonts w:ascii="Times New Roman" w:hAnsi="Times New Roman" w:cs="Times New Roman"/>
          <w:sz w:val="24"/>
          <w:szCs w:val="24"/>
        </w:rPr>
        <w:t xml:space="preserve"> </w:t>
      </w:r>
      <w:r w:rsidRPr="00873F07">
        <w:rPr>
          <w:rFonts w:ascii="Times New Roman" w:hAnsi="Times New Roman" w:cs="Times New Roman"/>
          <w:sz w:val="24"/>
          <w:szCs w:val="24"/>
        </w:rPr>
        <w:t>вы</w:t>
      </w:r>
      <w:r w:rsidR="00AA6C5E">
        <w:rPr>
          <w:rFonts w:ascii="Times New Roman" w:hAnsi="Times New Roman" w:cs="Times New Roman"/>
          <w:sz w:val="24"/>
          <w:szCs w:val="24"/>
        </w:rPr>
        <w:t>числить b исправленное.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В нашем случае X будет превышать допустимое значение: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531CED18" wp14:editId="17C091EE">
            <wp:extent cx="1905000" cy="520700"/>
            <wp:effectExtent l="0" t="0" r="0" b="0"/>
            <wp:docPr id="47" name="uv2" descr="http://geo-s.sibstrin.ru/lec/lec6/images/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0" cy="5207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br/>
      </w:r>
      <w:r w:rsidRPr="00873F07">
        <w:rPr>
          <w:rFonts w:ascii="Times New Roman" w:hAnsi="Times New Roman" w:cs="Times New Roman"/>
          <w:sz w:val="24"/>
          <w:szCs w:val="24"/>
        </w:rPr>
        <w:drawing>
          <wp:inline distT="0" distB="0" distL="0" distR="0" wp14:anchorId="51AB13A1" wp14:editId="2B1CDBDC">
            <wp:extent cx="1900507" cy="1152525"/>
            <wp:effectExtent l="0" t="0" r="0" b="0"/>
            <wp:docPr id="48" name="uv2" descr="http://geo-s.sibstrin.ru/lec/lec6/images/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4.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0" cy="115525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0D2B4EA2" wp14:editId="517449CF">
            <wp:extent cx="1905000" cy="1828800"/>
            <wp:effectExtent l="0" t="0" r="0" b="0"/>
            <wp:docPr id="50" name="uv2" descr="http://geo-s.sibstrin.ru/lec/lec6/images/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rsidR="00AA6C5E"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 xml:space="preserve">При наблюдении главного условия нивелира отсчеты по рейке b1 и b2будут отличаться от </w:t>
      </w:r>
      <w:proofErr w:type="gramStart"/>
      <w:r w:rsidRPr="00873F07">
        <w:rPr>
          <w:rFonts w:ascii="Times New Roman" w:hAnsi="Times New Roman" w:cs="Times New Roman"/>
          <w:sz w:val="24"/>
          <w:szCs w:val="24"/>
        </w:rPr>
        <w:t>правильных</w:t>
      </w:r>
      <w:proofErr w:type="gramEnd"/>
      <w:r w:rsidRPr="00873F07">
        <w:rPr>
          <w:rFonts w:ascii="Times New Roman" w:hAnsi="Times New Roman" w:cs="Times New Roman"/>
          <w:sz w:val="24"/>
          <w:szCs w:val="24"/>
        </w:rPr>
        <w:t xml:space="preserve"> на величину X, которая возникает от того, что ось уровня горизонтальна, а визирная ось наклонена. Величина X</w:t>
      </w:r>
      <w:r w:rsidR="00AA6C5E">
        <w:rPr>
          <w:rFonts w:ascii="Times New Roman" w:hAnsi="Times New Roman" w:cs="Times New Roman"/>
          <w:sz w:val="24"/>
          <w:szCs w:val="24"/>
        </w:rPr>
        <w:t xml:space="preserve"> </w:t>
      </w:r>
      <w:r w:rsidRPr="00873F07">
        <w:rPr>
          <w:rFonts w:ascii="Times New Roman" w:hAnsi="Times New Roman" w:cs="Times New Roman"/>
          <w:sz w:val="24"/>
          <w:szCs w:val="24"/>
        </w:rPr>
        <w:t>вычисляется по формуле, приведенной на слайде. Если величина X не превышает 4 мм по модулю, то исправление не производится. В противном случае вычисляе</w:t>
      </w:r>
      <w:r w:rsidR="00AA6C5E">
        <w:rPr>
          <w:rFonts w:ascii="Times New Roman" w:hAnsi="Times New Roman" w:cs="Times New Roman"/>
          <w:sz w:val="24"/>
          <w:szCs w:val="24"/>
        </w:rPr>
        <w:t>тся исправительный отсчет </w:t>
      </w:r>
      <w:proofErr w:type="spellStart"/>
      <w:proofErr w:type="gramStart"/>
      <w:r w:rsidR="00AA6C5E">
        <w:rPr>
          <w:rFonts w:ascii="Times New Roman" w:hAnsi="Times New Roman" w:cs="Times New Roman"/>
          <w:sz w:val="24"/>
          <w:szCs w:val="24"/>
        </w:rPr>
        <w:t>b</w:t>
      </w:r>
      <w:proofErr w:type="gramEnd"/>
      <w:r w:rsidR="00AA6C5E">
        <w:rPr>
          <w:rFonts w:ascii="Times New Roman" w:hAnsi="Times New Roman" w:cs="Times New Roman"/>
          <w:sz w:val="24"/>
          <w:szCs w:val="24"/>
        </w:rPr>
        <w:t>исп.</w:t>
      </w:r>
      <w:proofErr w:type="spellEnd"/>
    </w:p>
    <w:p w:rsidR="00AA6C5E"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t>Наводим трубу на исправленный отсчет. В этот момент визирная ось придет в горизонтальное положение, а ось уровня отклонится, что будет заметно по расхождению концов пузырька. Отклонение концов пузырька уровня от середины исправляется исправительными винтами уровня.</w:t>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Техническое нивелирование производится в основном при изысканиях и строительстве инженерных сооружений.</w:t>
      </w:r>
    </w:p>
    <w:p w:rsidR="00524132" w:rsidRDefault="00524132" w:rsidP="00873F07">
      <w:pPr>
        <w:ind w:firstLine="567"/>
        <w:jc w:val="both"/>
        <w:rPr>
          <w:rFonts w:ascii="Times New Roman" w:hAnsi="Times New Roman" w:cs="Times New Roman"/>
          <w:b/>
          <w:sz w:val="24"/>
          <w:szCs w:val="24"/>
        </w:rPr>
      </w:pPr>
      <w:bookmarkStart w:id="4" w:name="13"/>
      <w:bookmarkEnd w:id="4"/>
    </w:p>
    <w:p w:rsidR="00524132" w:rsidRDefault="00524132" w:rsidP="00873F07">
      <w:pPr>
        <w:ind w:firstLine="567"/>
        <w:jc w:val="both"/>
        <w:rPr>
          <w:rFonts w:ascii="Times New Roman" w:hAnsi="Times New Roman" w:cs="Times New Roman"/>
          <w:b/>
          <w:sz w:val="24"/>
          <w:szCs w:val="24"/>
        </w:rPr>
      </w:pPr>
    </w:p>
    <w:p w:rsidR="00EB6483" w:rsidRPr="00AA6C5E" w:rsidRDefault="00EB6483" w:rsidP="00873F07">
      <w:pPr>
        <w:ind w:firstLine="567"/>
        <w:jc w:val="both"/>
        <w:rPr>
          <w:rFonts w:ascii="Times New Roman" w:hAnsi="Times New Roman" w:cs="Times New Roman"/>
          <w:b/>
          <w:sz w:val="24"/>
          <w:szCs w:val="24"/>
        </w:rPr>
      </w:pPr>
      <w:r w:rsidRPr="00AA6C5E">
        <w:rPr>
          <w:rFonts w:ascii="Times New Roman" w:hAnsi="Times New Roman" w:cs="Times New Roman"/>
          <w:b/>
          <w:sz w:val="24"/>
          <w:szCs w:val="24"/>
        </w:rPr>
        <w:t>4. Нивелирные рейки</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75406370" wp14:editId="4233A657">
            <wp:extent cx="1905000" cy="2019300"/>
            <wp:effectExtent l="0" t="0" r="0" b="0"/>
            <wp:docPr id="51" name="uv2" descr="http://geo-s.sibstrin.ru/lec/lec6/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2019300"/>
                    </a:xfrm>
                    <a:prstGeom prst="rect">
                      <a:avLst/>
                    </a:prstGeom>
                    <a:noFill/>
                    <a:ln>
                      <a:noFill/>
                    </a:ln>
                  </pic:spPr>
                </pic:pic>
              </a:graphicData>
            </a:graphic>
          </wp:inline>
        </w:drawing>
      </w:r>
    </w:p>
    <w:p w:rsidR="00AA6C5E"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Нивелирные рейки бывают трехметровые. На одной стороне нанесены сантиметровые деления черной краской, на другой – красной. Низ рейки называется пяткой.</w:t>
      </w:r>
    </w:p>
    <w:p w:rsidR="00AA6C5E"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На черной стороне нуль рейки совмещен с пяткой. На красной стороне (контрольной) какое-то целое число. Например, 4687 или 4787.</w:t>
      </w:r>
      <w:bookmarkStart w:id="5" w:name="12"/>
      <w:bookmarkEnd w:id="5"/>
      <w:r w:rsidR="00AA6C5E">
        <w:rPr>
          <w:rFonts w:ascii="Times New Roman" w:hAnsi="Times New Roman" w:cs="Times New Roman"/>
          <w:sz w:val="24"/>
          <w:szCs w:val="24"/>
        </w:rPr>
        <w:t xml:space="preserve"> </w:t>
      </w:r>
    </w:p>
    <w:p w:rsidR="00EB6483" w:rsidRPr="00873F07" w:rsidRDefault="00EB6483" w:rsidP="00AA6C5E">
      <w:pPr>
        <w:ind w:firstLine="567"/>
        <w:jc w:val="both"/>
        <w:rPr>
          <w:rFonts w:ascii="Times New Roman" w:hAnsi="Times New Roman" w:cs="Times New Roman"/>
          <w:sz w:val="24"/>
          <w:szCs w:val="24"/>
        </w:rPr>
      </w:pPr>
      <w:proofErr w:type="gramStart"/>
      <w:r w:rsidRPr="00873F07">
        <w:rPr>
          <w:rFonts w:ascii="Times New Roman" w:hAnsi="Times New Roman" w:cs="Times New Roman"/>
          <w:sz w:val="24"/>
          <w:szCs w:val="24"/>
        </w:rPr>
        <w:t>Цифры на рейке перевернутые, а в трубе они будут видны прямыми.</w:t>
      </w:r>
      <w:proofErr w:type="gramEnd"/>
      <w:r w:rsidRPr="00873F07">
        <w:rPr>
          <w:rFonts w:ascii="Times New Roman" w:hAnsi="Times New Roman" w:cs="Times New Roman"/>
          <w:sz w:val="24"/>
          <w:szCs w:val="24"/>
        </w:rPr>
        <w:t xml:space="preserve"> Отсчет делают по средней нити.</w:t>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drawing>
          <wp:inline distT="0" distB="0" distL="0" distR="0" wp14:anchorId="60FEA654" wp14:editId="243FBFEE">
            <wp:extent cx="1903809" cy="3676650"/>
            <wp:effectExtent l="0" t="0" r="0" b="0"/>
            <wp:docPr id="52" name="uv2" descr="http://geo-s.sibstrin.ru/lec/lec6/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1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0" cy="3678949"/>
                    </a:xfrm>
                    <a:prstGeom prst="rect">
                      <a:avLst/>
                    </a:prstGeom>
                    <a:noFill/>
                    <a:ln>
                      <a:noFill/>
                    </a:ln>
                  </pic:spPr>
                </pic:pic>
              </a:graphicData>
            </a:graphic>
          </wp:inline>
        </w:drawing>
      </w:r>
      <w:r w:rsidRPr="00873F07">
        <w:rPr>
          <w:rFonts w:ascii="Times New Roman" w:hAnsi="Times New Roman" w:cs="Times New Roman"/>
          <w:sz w:val="24"/>
          <w:szCs w:val="24"/>
        </w:rPr>
        <w:br/>
      </w:r>
      <w:bookmarkStart w:id="6" w:name="3"/>
      <w:bookmarkEnd w:id="6"/>
    </w:p>
    <w:p w:rsidR="00EB6483" w:rsidRPr="00524132" w:rsidRDefault="00EB6483" w:rsidP="00873F07">
      <w:pPr>
        <w:ind w:firstLine="567"/>
        <w:jc w:val="both"/>
        <w:rPr>
          <w:rFonts w:ascii="Times New Roman" w:hAnsi="Times New Roman" w:cs="Times New Roman"/>
          <w:b/>
          <w:sz w:val="24"/>
          <w:szCs w:val="24"/>
        </w:rPr>
      </w:pPr>
      <w:r w:rsidRPr="00524132">
        <w:rPr>
          <w:rFonts w:ascii="Times New Roman" w:hAnsi="Times New Roman" w:cs="Times New Roman"/>
          <w:b/>
          <w:sz w:val="24"/>
          <w:szCs w:val="24"/>
        </w:rPr>
        <w:t>5. Способы геометрического нивелирования вперед и из середины.</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Техническое нивелирование производится в основном при изысканиях и строительстве инженерных сооружений</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Существует два способа геометрического нивелирования.</w:t>
      </w:r>
    </w:p>
    <w:p w:rsidR="00EB6483" w:rsidRPr="00873F07" w:rsidRDefault="00EB6483" w:rsidP="00524132">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6A14B3D2" wp14:editId="37435F0C">
            <wp:extent cx="1905000" cy="1524000"/>
            <wp:effectExtent l="0" t="0" r="0" b="0"/>
            <wp:docPr id="53" name="uv2" descr="http://geo-s.sibstrin.ru/lec/lec6/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Формула вычисления превышения при движении «вперед»:</w:t>
      </w:r>
      <w:r w:rsidRPr="00873F07">
        <w:rPr>
          <w:rFonts w:ascii="Times New Roman" w:hAnsi="Times New Roman" w:cs="Times New Roman"/>
          <w:sz w:val="24"/>
          <w:szCs w:val="24"/>
        </w:rPr>
        <w:drawing>
          <wp:inline distT="0" distB="0" distL="0" distR="0" wp14:anchorId="16329ABA" wp14:editId="2E6696BB">
            <wp:extent cx="1895281" cy="409575"/>
            <wp:effectExtent l="0" t="0" r="0" b="0"/>
            <wp:docPr id="54" name="uv2" descr="http://geo-s.sibstrin.ru/lec/lec6/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0" cy="411675"/>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drawing>
          <wp:inline distT="0" distB="0" distL="0" distR="0" wp14:anchorId="30B15083" wp14:editId="1D6A7D7F">
            <wp:extent cx="1905000" cy="1714500"/>
            <wp:effectExtent l="0" t="0" r="0" b="0"/>
            <wp:docPr id="55" name="uv2" descr="http://geo-s.sibstrin.ru/lec/lec6/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Формула вычисления превышения при движении «из середины»:</w:t>
      </w:r>
      <w:r w:rsidRPr="00873F07">
        <w:rPr>
          <w:rFonts w:ascii="Times New Roman" w:hAnsi="Times New Roman" w:cs="Times New Roman"/>
          <w:sz w:val="24"/>
          <w:szCs w:val="24"/>
        </w:rPr>
        <w:drawing>
          <wp:inline distT="0" distB="0" distL="0" distR="0" wp14:anchorId="195D24B1" wp14:editId="25554C94">
            <wp:extent cx="1905000" cy="428625"/>
            <wp:effectExtent l="0" t="0" r="0" b="0"/>
            <wp:docPr id="56" name="uv2" descr="http://geo-s.sibstrin.ru/lec/lec6/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Наиболее целесообразно производить нивелирование способом «из середины», так как в этом случае повышается производительность нивелирования вследствие увеличения расстояния между рейками, кроме того исключается ряд ошибок, присущих методу нивелирования.</w:t>
      </w:r>
    </w:p>
    <w:p w:rsidR="00EB6483" w:rsidRPr="00524132" w:rsidRDefault="00EB6483" w:rsidP="00873F07">
      <w:pPr>
        <w:ind w:firstLine="567"/>
        <w:jc w:val="both"/>
        <w:rPr>
          <w:rFonts w:ascii="Times New Roman" w:hAnsi="Times New Roman" w:cs="Times New Roman"/>
          <w:b/>
          <w:i/>
          <w:sz w:val="24"/>
          <w:szCs w:val="24"/>
        </w:rPr>
      </w:pPr>
      <w:bookmarkStart w:id="7" w:name="33"/>
      <w:bookmarkEnd w:id="7"/>
      <w:r w:rsidRPr="00524132">
        <w:rPr>
          <w:rFonts w:ascii="Times New Roman" w:hAnsi="Times New Roman" w:cs="Times New Roman"/>
          <w:b/>
          <w:i/>
          <w:sz w:val="24"/>
          <w:szCs w:val="24"/>
        </w:rPr>
        <w:t>Последовательное нивелирование.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При нивелировании на значительные расстояния применяют последовательное нивелирование.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54679F08" wp14:editId="264CEADF">
            <wp:extent cx="1905000" cy="1574800"/>
            <wp:effectExtent l="0" t="0" r="0" b="6350"/>
            <wp:docPr id="57" name="uv2" descr="http://geo-s.sibstrin.ru/lec/lec6/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6.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05000" cy="15748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Места постановки нивелира называют станциями.</w:t>
      </w:r>
    </w:p>
    <w:p w:rsidR="00EB6483" w:rsidRPr="00873F07" w:rsidRDefault="00EB6483" w:rsidP="00873F07">
      <w:pPr>
        <w:ind w:firstLine="567"/>
        <w:jc w:val="both"/>
        <w:rPr>
          <w:rFonts w:ascii="Times New Roman" w:hAnsi="Times New Roman" w:cs="Times New Roman"/>
          <w:sz w:val="24"/>
          <w:szCs w:val="24"/>
        </w:rPr>
      </w:pPr>
      <w:bookmarkStart w:id="8" w:name="67"/>
      <w:bookmarkEnd w:id="8"/>
      <w:r w:rsidRPr="00873F07">
        <w:rPr>
          <w:rFonts w:ascii="Times New Roman" w:hAnsi="Times New Roman" w:cs="Times New Roman"/>
          <w:sz w:val="24"/>
          <w:szCs w:val="24"/>
        </w:rPr>
        <w:t>Точки, отсчеты на которые берутся с соседних станций, называются связующими.</w:t>
      </w:r>
    </w:p>
    <w:p w:rsidR="00EB6483" w:rsidRPr="00524132" w:rsidRDefault="00EB6483" w:rsidP="00873F07">
      <w:pPr>
        <w:ind w:firstLine="567"/>
        <w:jc w:val="both"/>
        <w:rPr>
          <w:rFonts w:ascii="Times New Roman" w:hAnsi="Times New Roman" w:cs="Times New Roman"/>
          <w:b/>
          <w:i/>
          <w:sz w:val="24"/>
          <w:szCs w:val="24"/>
        </w:rPr>
      </w:pPr>
      <w:r w:rsidRPr="00524132">
        <w:rPr>
          <w:rFonts w:ascii="Times New Roman" w:hAnsi="Times New Roman" w:cs="Times New Roman"/>
          <w:b/>
          <w:i/>
          <w:sz w:val="24"/>
          <w:szCs w:val="24"/>
        </w:rPr>
        <w:t>Подготовка трассы для технического нивелирования</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 Выполняется при изыскании и проектировании сооружений, вытянутых в длину (дорог, подземных коммуникаций и т.д.). По результатам нивелирования строится профиль, и по нему ведется проектирование.</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 Вдоль оси трассы будущего сооружения прокладывается нивелирный ход – в виде магистрали с возможно более длинными сторонами. Ход обязательно должен быть привязан к точкам высотной геодезической сети – реперам или маркам.</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Подготовка трассы для нивелирования заключается в разбивке пикетажа.</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drawing>
          <wp:inline distT="0" distB="0" distL="0" distR="0" wp14:anchorId="6FDB353D" wp14:editId="47966942">
            <wp:extent cx="1905000" cy="1651000"/>
            <wp:effectExtent l="0" t="0" r="0" b="6350"/>
            <wp:docPr id="58" name="uv2" descr="http://geo-s.sibstrin.ru/lec/lec6/images/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0" cy="1651000"/>
                    </a:xfrm>
                    <a:prstGeom prst="rect">
                      <a:avLst/>
                    </a:prstGeom>
                    <a:noFill/>
                    <a:ln>
                      <a:noFill/>
                    </a:ln>
                  </pic:spPr>
                </pic:pic>
              </a:graphicData>
            </a:graphic>
          </wp:inline>
        </w:drawing>
      </w:r>
    </w:p>
    <w:p w:rsidR="00EB6483" w:rsidRPr="00873F07" w:rsidRDefault="00EB6483" w:rsidP="00524132">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 Пикеты намечаются через 100 м. Нумерация пикетов начинается с нуля. Между пикетами могут встретиться перегибы местности, эти точки закрепляются кольями и называются промежуточными, или</w:t>
      </w:r>
      <w:r w:rsidR="00524132">
        <w:rPr>
          <w:rFonts w:ascii="Times New Roman" w:hAnsi="Times New Roman" w:cs="Times New Roman"/>
          <w:sz w:val="24"/>
          <w:szCs w:val="24"/>
        </w:rPr>
        <w:t xml:space="preserve"> </w:t>
      </w:r>
      <w:r w:rsidRPr="00873F07">
        <w:rPr>
          <w:rFonts w:ascii="Times New Roman" w:hAnsi="Times New Roman" w:cs="Times New Roman"/>
          <w:sz w:val="24"/>
          <w:szCs w:val="24"/>
        </w:rPr>
        <w:t>плюсовыми.</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На поворотах трассы теодолитом измеряют горизонтальные углы (Уг.1). Вправо и влево от трассы снимается ситуация. Результаты съемки, а также пикеты и плюсовые точки заполняются в пикетажный журнал.</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7050EBCE" wp14:editId="6B732E14">
            <wp:extent cx="1903753" cy="3390900"/>
            <wp:effectExtent l="0" t="0" r="0" b="0"/>
            <wp:docPr id="59" name="uv2" descr="http://geo-s.sibstrin.ru/lec/lec6/images/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7.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0" cy="339312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Пикетажный журнал изготовляется из миллиметровой бумаги, все расстояния наносятся в масштабе. Углы поворота трассы показываются стрелками, подписывается их величина.</w:t>
      </w:r>
    </w:p>
    <w:p w:rsidR="00EB6483" w:rsidRPr="00873F07" w:rsidRDefault="00EB6483" w:rsidP="00873F07">
      <w:pPr>
        <w:ind w:firstLine="567"/>
        <w:jc w:val="both"/>
        <w:rPr>
          <w:rFonts w:ascii="Times New Roman" w:hAnsi="Times New Roman" w:cs="Times New Roman"/>
          <w:sz w:val="24"/>
          <w:szCs w:val="24"/>
        </w:rPr>
      </w:pPr>
      <w:bookmarkStart w:id="9" w:name="14"/>
      <w:bookmarkEnd w:id="9"/>
      <w:r w:rsidRPr="00873F07">
        <w:rPr>
          <w:rFonts w:ascii="Times New Roman" w:hAnsi="Times New Roman" w:cs="Times New Roman"/>
          <w:sz w:val="24"/>
          <w:szCs w:val="24"/>
        </w:rPr>
        <w:t>Нивелирование пикетных точек выполненных из "середины".</w:t>
      </w:r>
    </w:p>
    <w:p w:rsidR="00EB6483" w:rsidRPr="00524132" w:rsidRDefault="00EB6483" w:rsidP="00873F07">
      <w:pPr>
        <w:ind w:firstLine="567"/>
        <w:jc w:val="both"/>
        <w:rPr>
          <w:rFonts w:ascii="Times New Roman" w:hAnsi="Times New Roman" w:cs="Times New Roman"/>
          <w:b/>
          <w:i/>
          <w:sz w:val="24"/>
          <w:szCs w:val="24"/>
        </w:rPr>
      </w:pPr>
      <w:r w:rsidRPr="00524132">
        <w:rPr>
          <w:rFonts w:ascii="Times New Roman" w:hAnsi="Times New Roman" w:cs="Times New Roman"/>
          <w:b/>
          <w:i/>
          <w:sz w:val="24"/>
          <w:szCs w:val="24"/>
        </w:rPr>
        <w:t xml:space="preserve">Связующие, промежуточные, </w:t>
      </w:r>
      <w:proofErr w:type="spellStart"/>
      <w:r w:rsidRPr="00524132">
        <w:rPr>
          <w:rFonts w:ascii="Times New Roman" w:hAnsi="Times New Roman" w:cs="Times New Roman"/>
          <w:b/>
          <w:i/>
          <w:sz w:val="24"/>
          <w:szCs w:val="24"/>
        </w:rPr>
        <w:t>иксовые</w:t>
      </w:r>
      <w:proofErr w:type="spellEnd"/>
      <w:r w:rsidRPr="00524132">
        <w:rPr>
          <w:rFonts w:ascii="Times New Roman" w:hAnsi="Times New Roman" w:cs="Times New Roman"/>
          <w:b/>
          <w:i/>
          <w:sz w:val="24"/>
          <w:szCs w:val="24"/>
        </w:rPr>
        <w:t xml:space="preserve"> точки</w:t>
      </w:r>
    </w:p>
    <w:p w:rsidR="00EB6483" w:rsidRPr="00873F07" w:rsidRDefault="00EB6483" w:rsidP="00524132">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Пикетные и реперные точки являются связующими, т.к. они связывают между собой соседние станции.</w:t>
      </w:r>
    </w:p>
    <w:p w:rsidR="00EB6483" w:rsidRPr="00873F07" w:rsidRDefault="00EB6483" w:rsidP="00524132">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Точки, на которые отсчеты берутся с соседних станций, называются связующими точками.</w:t>
      </w:r>
    </w:p>
    <w:p w:rsidR="00EB6483" w:rsidRPr="00873F07" w:rsidRDefault="00EB6483" w:rsidP="00524132">
      <w:pPr>
        <w:spacing w:after="0" w:line="240" w:lineRule="auto"/>
        <w:ind w:firstLine="567"/>
        <w:jc w:val="both"/>
        <w:rPr>
          <w:rFonts w:ascii="Times New Roman" w:hAnsi="Times New Roman" w:cs="Times New Roman"/>
          <w:sz w:val="24"/>
          <w:szCs w:val="24"/>
        </w:rPr>
      </w:pPr>
      <w:bookmarkStart w:id="10" w:name="2"/>
      <w:bookmarkEnd w:id="10"/>
      <w:r w:rsidRPr="00873F07">
        <w:rPr>
          <w:rFonts w:ascii="Times New Roman" w:hAnsi="Times New Roman" w:cs="Times New Roman"/>
          <w:sz w:val="24"/>
          <w:szCs w:val="24"/>
        </w:rPr>
        <w:t xml:space="preserve"> Между пикетами могут встретиться перегибы местности, эти точки закрепляются кольями и </w:t>
      </w:r>
      <w:proofErr w:type="spellStart"/>
      <w:r w:rsidRPr="00873F07">
        <w:rPr>
          <w:rFonts w:ascii="Times New Roman" w:hAnsi="Times New Roman" w:cs="Times New Roman"/>
          <w:sz w:val="24"/>
          <w:szCs w:val="24"/>
        </w:rPr>
        <w:t>называютсяпромежуточными</w:t>
      </w:r>
      <w:proofErr w:type="spellEnd"/>
      <w:r w:rsidRPr="00873F07">
        <w:rPr>
          <w:rFonts w:ascii="Times New Roman" w:hAnsi="Times New Roman" w:cs="Times New Roman"/>
          <w:sz w:val="24"/>
          <w:szCs w:val="24"/>
        </w:rPr>
        <w:t>, или плюсовыми</w:t>
      </w:r>
      <w:proofErr w:type="gramStart"/>
      <w:r w:rsidRPr="00873F07">
        <w:rPr>
          <w:rFonts w:ascii="Times New Roman" w:hAnsi="Times New Roman" w:cs="Times New Roman"/>
          <w:sz w:val="24"/>
          <w:szCs w:val="24"/>
        </w:rPr>
        <w:t> .</w:t>
      </w:r>
      <w:proofErr w:type="gramEnd"/>
    </w:p>
    <w:p w:rsidR="00EB6483" w:rsidRPr="00873F07" w:rsidRDefault="00EB6483" w:rsidP="00524132">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t>В некоторых случаях (при нивелировании крутых склонов) с одной стоянки нивелира нельзя взять отсчеты на два смежных пикета</w:t>
      </w:r>
    </w:p>
    <w:p w:rsidR="00EB6483" w:rsidRPr="00873F07" w:rsidRDefault="00EB6483" w:rsidP="00524132">
      <w:pPr>
        <w:spacing w:after="0" w:line="240" w:lineRule="auto"/>
        <w:ind w:firstLine="567"/>
        <w:jc w:val="both"/>
        <w:rPr>
          <w:rFonts w:ascii="Times New Roman" w:hAnsi="Times New Roman" w:cs="Times New Roman"/>
          <w:sz w:val="24"/>
          <w:szCs w:val="24"/>
        </w:rPr>
      </w:pPr>
      <w:r w:rsidRPr="00873F07">
        <w:rPr>
          <w:rFonts w:ascii="Times New Roman" w:hAnsi="Times New Roman" w:cs="Times New Roman"/>
          <w:sz w:val="24"/>
          <w:szCs w:val="24"/>
        </w:rPr>
        <w:t>В этом случае берут дополнительные точки. Эти точки необходимы для передачи отметки с одного пикета на другой. На профиль эти точки не наносятся, поэтому их положение не определяется. Вследствие этого эти точки называют </w:t>
      </w:r>
      <w:proofErr w:type="spellStart"/>
      <w:r w:rsidRPr="00873F07">
        <w:rPr>
          <w:rFonts w:ascii="Times New Roman" w:hAnsi="Times New Roman" w:cs="Times New Roman"/>
          <w:sz w:val="24"/>
          <w:szCs w:val="24"/>
        </w:rPr>
        <w:t>иксовыми</w:t>
      </w:r>
      <w:proofErr w:type="spellEnd"/>
      <w:r w:rsidRPr="00873F07">
        <w:rPr>
          <w:rFonts w:ascii="Times New Roman" w:hAnsi="Times New Roman" w:cs="Times New Roman"/>
          <w:sz w:val="24"/>
          <w:szCs w:val="24"/>
        </w:rPr>
        <w:t xml:space="preserve">, то есть неизвестными. </w:t>
      </w:r>
      <w:proofErr w:type="spellStart"/>
      <w:r w:rsidRPr="00873F07">
        <w:rPr>
          <w:rFonts w:ascii="Times New Roman" w:hAnsi="Times New Roman" w:cs="Times New Roman"/>
          <w:sz w:val="24"/>
          <w:szCs w:val="24"/>
        </w:rPr>
        <w:t>Иксовая</w:t>
      </w:r>
      <w:proofErr w:type="spellEnd"/>
      <w:r w:rsidRPr="00873F07">
        <w:rPr>
          <w:rFonts w:ascii="Times New Roman" w:hAnsi="Times New Roman" w:cs="Times New Roman"/>
          <w:sz w:val="24"/>
          <w:szCs w:val="24"/>
        </w:rPr>
        <w:t xml:space="preserve"> точка, так же как и пикетная, является</w:t>
      </w:r>
      <w:r w:rsidR="00524132">
        <w:rPr>
          <w:rFonts w:ascii="Times New Roman" w:hAnsi="Times New Roman" w:cs="Times New Roman"/>
          <w:sz w:val="24"/>
          <w:szCs w:val="24"/>
        </w:rPr>
        <w:t xml:space="preserve"> </w:t>
      </w:r>
      <w:r w:rsidRPr="00873F07">
        <w:rPr>
          <w:rFonts w:ascii="Times New Roman" w:hAnsi="Times New Roman" w:cs="Times New Roman"/>
          <w:sz w:val="24"/>
          <w:szCs w:val="24"/>
        </w:rPr>
        <w:t xml:space="preserve">связующей. </w:t>
      </w:r>
      <w:proofErr w:type="gramStart"/>
      <w:r w:rsidRPr="00873F07">
        <w:rPr>
          <w:rFonts w:ascii="Times New Roman" w:hAnsi="Times New Roman" w:cs="Times New Roman"/>
          <w:sz w:val="24"/>
          <w:szCs w:val="24"/>
        </w:rPr>
        <w:t>Отсчеты на эту точку берутся по черной и красной сторонам рейки с обеих соседних станций.</w:t>
      </w:r>
      <w:proofErr w:type="gramEnd"/>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5D0349CA" wp14:editId="6232B707">
            <wp:extent cx="1905000" cy="1447800"/>
            <wp:effectExtent l="0" t="0" r="0" b="0"/>
            <wp:docPr id="60" name="uv2" descr="http://geo-s.sibstrin.ru/lec/lec6/images/im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4.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30343A42" wp14:editId="5EABD390">
            <wp:extent cx="1905000" cy="1219200"/>
            <wp:effectExtent l="0" t="0" r="0" b="0"/>
            <wp:docPr id="61" name="uv2" descr="http://geo-s.sibstrin.ru/lec/lec6/images/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5.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p w:rsidR="00EB6483" w:rsidRPr="00AA6C5E" w:rsidRDefault="00EB6483" w:rsidP="00AA6C5E">
      <w:pPr>
        <w:ind w:firstLine="567"/>
        <w:jc w:val="both"/>
        <w:rPr>
          <w:rFonts w:ascii="Times New Roman" w:hAnsi="Times New Roman" w:cs="Times New Roman"/>
          <w:b/>
          <w:i/>
          <w:sz w:val="24"/>
          <w:szCs w:val="24"/>
        </w:rPr>
      </w:pPr>
      <w:r w:rsidRPr="00AA6C5E">
        <w:rPr>
          <w:rFonts w:ascii="Times New Roman" w:hAnsi="Times New Roman" w:cs="Times New Roman"/>
          <w:b/>
          <w:i/>
          <w:sz w:val="24"/>
          <w:szCs w:val="24"/>
        </w:rPr>
        <w:t>Порядок работы и контроль измерений на станции при техническом нивелировании</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t>Нивелирование пикетных точек в основном выполняется методом «из середины». Расхождение в размерах плеч (±5 м), то есть L1–L2 = 5 м.</w:t>
      </w:r>
    </w:p>
    <w:p w:rsidR="00EB6483" w:rsidRPr="00AA6C5E" w:rsidRDefault="00EB6483" w:rsidP="00873F07">
      <w:pPr>
        <w:ind w:firstLine="567"/>
        <w:jc w:val="both"/>
        <w:rPr>
          <w:rFonts w:ascii="Times New Roman" w:hAnsi="Times New Roman" w:cs="Times New Roman"/>
          <w:b/>
          <w:i/>
          <w:sz w:val="24"/>
          <w:szCs w:val="24"/>
        </w:rPr>
      </w:pPr>
      <w:bookmarkStart w:id="11" w:name="6"/>
      <w:bookmarkStart w:id="12" w:name="44"/>
      <w:bookmarkEnd w:id="11"/>
      <w:bookmarkEnd w:id="12"/>
      <w:r w:rsidRPr="00AA6C5E">
        <w:rPr>
          <w:rFonts w:ascii="Times New Roman" w:hAnsi="Times New Roman" w:cs="Times New Roman"/>
          <w:b/>
          <w:i/>
          <w:sz w:val="24"/>
          <w:szCs w:val="24"/>
        </w:rPr>
        <w:t>Приведение нивелира в рабочее положение</w:t>
      </w:r>
    </w:p>
    <w:p w:rsidR="00AA6C5E" w:rsidRDefault="00AA6C5E" w:rsidP="00AA6C5E">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77DAA56">
            <wp:extent cx="2219325" cy="168258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26760" cy="1688219"/>
                    </a:xfrm>
                    <a:prstGeom prst="rect">
                      <a:avLst/>
                    </a:prstGeom>
                    <a:noFill/>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br/>
      </w:r>
      <w:r w:rsidRPr="00873F07">
        <w:rPr>
          <w:rFonts w:ascii="Times New Roman" w:hAnsi="Times New Roman" w:cs="Times New Roman"/>
          <w:sz w:val="24"/>
          <w:szCs w:val="24"/>
        </w:rPr>
        <w:drawing>
          <wp:inline distT="0" distB="0" distL="0" distR="0" wp14:anchorId="71E2D952" wp14:editId="26B81AA6">
            <wp:extent cx="1905000" cy="1384300"/>
            <wp:effectExtent l="0" t="0" r="0" b="6350"/>
            <wp:docPr id="65" name="uv2" descr="http://geo-s.sibstrin.ru/lec/lec6/images/im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39.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05000" cy="138430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lastRenderedPageBreak/>
        <w:t>Приведение пузырька цилиндрического уровня на середину выполняется непосредственно перед отсчетом с помощью </w:t>
      </w:r>
      <w:proofErr w:type="spellStart"/>
      <w:r w:rsidRPr="00873F07">
        <w:rPr>
          <w:rFonts w:ascii="Times New Roman" w:hAnsi="Times New Roman" w:cs="Times New Roman"/>
          <w:sz w:val="24"/>
          <w:szCs w:val="24"/>
        </w:rPr>
        <w:t>элевационного</w:t>
      </w:r>
      <w:proofErr w:type="spellEnd"/>
      <w:r w:rsidRPr="00873F07">
        <w:rPr>
          <w:rFonts w:ascii="Times New Roman" w:hAnsi="Times New Roman" w:cs="Times New Roman"/>
          <w:sz w:val="24"/>
          <w:szCs w:val="24"/>
        </w:rPr>
        <w:t xml:space="preserve"> винта.</w:t>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1420EB33" wp14:editId="4DEBC77D">
            <wp:extent cx="1905000" cy="1638300"/>
            <wp:effectExtent l="0" t="0" r="0" b="0"/>
            <wp:docPr id="66" name="uv2" descr="http://geo-s.sibstrin.ru/lec/lec6/images/im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0.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p>
    <w:p w:rsidR="00AA6C5E" w:rsidRDefault="00EB6483" w:rsidP="00AA6C5E">
      <w:pPr>
        <w:spacing w:after="0" w:line="240" w:lineRule="auto"/>
        <w:jc w:val="both"/>
        <w:rPr>
          <w:rFonts w:ascii="Times New Roman" w:hAnsi="Times New Roman" w:cs="Times New Roman"/>
          <w:sz w:val="24"/>
          <w:szCs w:val="24"/>
        </w:rPr>
      </w:pPr>
      <w:r w:rsidRPr="00873F07">
        <w:rPr>
          <w:rFonts w:ascii="Times New Roman" w:hAnsi="Times New Roman" w:cs="Times New Roman"/>
          <w:sz w:val="24"/>
          <w:szCs w:val="24"/>
        </w:rPr>
        <w:t>Работа на станции складыв</w:t>
      </w:r>
      <w:r w:rsidR="00AA6C5E">
        <w:rPr>
          <w:rFonts w:ascii="Times New Roman" w:hAnsi="Times New Roman" w:cs="Times New Roman"/>
          <w:sz w:val="24"/>
          <w:szCs w:val="24"/>
        </w:rPr>
        <w:t>ается из следующих действий: </w:t>
      </w:r>
    </w:p>
    <w:p w:rsidR="00AA6C5E" w:rsidRDefault="00AA6C5E" w:rsidP="00AA6C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B6483" w:rsidRPr="00873F07">
        <w:rPr>
          <w:rFonts w:ascii="Times New Roman" w:hAnsi="Times New Roman" w:cs="Times New Roman"/>
          <w:sz w:val="24"/>
          <w:szCs w:val="24"/>
        </w:rPr>
        <w:t>отсчет на заднюю р</w:t>
      </w:r>
      <w:r>
        <w:rPr>
          <w:rFonts w:ascii="Times New Roman" w:hAnsi="Times New Roman" w:cs="Times New Roman"/>
          <w:sz w:val="24"/>
          <w:szCs w:val="24"/>
        </w:rPr>
        <w:t>ейку по черной стороне (</w:t>
      </w:r>
      <w:proofErr w:type="spellStart"/>
      <w:proofErr w:type="gramStart"/>
      <w:r>
        <w:rPr>
          <w:rFonts w:ascii="Times New Roman" w:hAnsi="Times New Roman" w:cs="Times New Roman"/>
          <w:sz w:val="24"/>
          <w:szCs w:val="24"/>
        </w:rPr>
        <w:t>a</w:t>
      </w:r>
      <w:proofErr w:type="gramEnd"/>
      <w:r>
        <w:rPr>
          <w:rFonts w:ascii="Times New Roman" w:hAnsi="Times New Roman" w:cs="Times New Roman"/>
          <w:sz w:val="24"/>
          <w:szCs w:val="24"/>
        </w:rPr>
        <w:t>ч</w:t>
      </w:r>
      <w:proofErr w:type="spellEnd"/>
      <w:r>
        <w:rPr>
          <w:rFonts w:ascii="Times New Roman" w:hAnsi="Times New Roman" w:cs="Times New Roman"/>
          <w:sz w:val="24"/>
          <w:szCs w:val="24"/>
        </w:rPr>
        <w:t>.),</w:t>
      </w:r>
    </w:p>
    <w:p w:rsidR="00AA6C5E" w:rsidRDefault="00AA6C5E" w:rsidP="00AA6C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B6483" w:rsidRPr="00873F07">
        <w:rPr>
          <w:rFonts w:ascii="Times New Roman" w:hAnsi="Times New Roman" w:cs="Times New Roman"/>
          <w:sz w:val="24"/>
          <w:szCs w:val="24"/>
        </w:rPr>
        <w:t>отсчет на переднюю рей</w:t>
      </w:r>
      <w:r>
        <w:rPr>
          <w:rFonts w:ascii="Times New Roman" w:hAnsi="Times New Roman" w:cs="Times New Roman"/>
          <w:sz w:val="24"/>
          <w:szCs w:val="24"/>
        </w:rPr>
        <w:t>ку по передней стороне (</w:t>
      </w:r>
      <w:proofErr w:type="spellStart"/>
      <w:proofErr w:type="gramStart"/>
      <w:r>
        <w:rPr>
          <w:rFonts w:ascii="Times New Roman" w:hAnsi="Times New Roman" w:cs="Times New Roman"/>
          <w:sz w:val="24"/>
          <w:szCs w:val="24"/>
        </w:rPr>
        <w:t>b</w:t>
      </w:r>
      <w:proofErr w:type="gramEnd"/>
      <w:r>
        <w:rPr>
          <w:rFonts w:ascii="Times New Roman" w:hAnsi="Times New Roman" w:cs="Times New Roman"/>
          <w:sz w:val="24"/>
          <w:szCs w:val="24"/>
        </w:rPr>
        <w:t>ч</w:t>
      </w:r>
      <w:proofErr w:type="spellEnd"/>
      <w:r>
        <w:rPr>
          <w:rFonts w:ascii="Times New Roman" w:hAnsi="Times New Roman" w:cs="Times New Roman"/>
          <w:sz w:val="24"/>
          <w:szCs w:val="24"/>
        </w:rPr>
        <w:t>.),</w:t>
      </w:r>
    </w:p>
    <w:p w:rsidR="00AA6C5E" w:rsidRDefault="00AA6C5E" w:rsidP="00AA6C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B6483" w:rsidRPr="00873F07">
        <w:rPr>
          <w:rFonts w:ascii="Times New Roman" w:hAnsi="Times New Roman" w:cs="Times New Roman"/>
          <w:sz w:val="24"/>
          <w:szCs w:val="24"/>
        </w:rPr>
        <w:t>отсчет на переднюю рейку по красной ст</w:t>
      </w:r>
      <w:r>
        <w:rPr>
          <w:rFonts w:ascii="Times New Roman" w:hAnsi="Times New Roman" w:cs="Times New Roman"/>
          <w:sz w:val="24"/>
          <w:szCs w:val="24"/>
        </w:rPr>
        <w:t>ороне (</w:t>
      </w:r>
      <w:proofErr w:type="spellStart"/>
      <w:proofErr w:type="gramStart"/>
      <w:r>
        <w:rPr>
          <w:rFonts w:ascii="Times New Roman" w:hAnsi="Times New Roman" w:cs="Times New Roman"/>
          <w:sz w:val="24"/>
          <w:szCs w:val="24"/>
        </w:rPr>
        <w:t>b</w:t>
      </w:r>
      <w:proofErr w:type="gramEnd"/>
      <w:r>
        <w:rPr>
          <w:rFonts w:ascii="Times New Roman" w:hAnsi="Times New Roman" w:cs="Times New Roman"/>
          <w:sz w:val="24"/>
          <w:szCs w:val="24"/>
        </w:rPr>
        <w:t>кр</w:t>
      </w:r>
      <w:proofErr w:type="spellEnd"/>
      <w:r>
        <w:rPr>
          <w:rFonts w:ascii="Times New Roman" w:hAnsi="Times New Roman" w:cs="Times New Roman"/>
          <w:sz w:val="24"/>
          <w:szCs w:val="24"/>
        </w:rPr>
        <w:t>.),</w:t>
      </w:r>
    </w:p>
    <w:p w:rsidR="00AA6C5E" w:rsidRDefault="00AA6C5E" w:rsidP="00AA6C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B6483" w:rsidRPr="00873F07">
        <w:rPr>
          <w:rFonts w:ascii="Times New Roman" w:hAnsi="Times New Roman" w:cs="Times New Roman"/>
          <w:sz w:val="24"/>
          <w:szCs w:val="24"/>
        </w:rPr>
        <w:t>отсчет на заднюю р</w:t>
      </w:r>
      <w:r>
        <w:rPr>
          <w:rFonts w:ascii="Times New Roman" w:hAnsi="Times New Roman" w:cs="Times New Roman"/>
          <w:sz w:val="24"/>
          <w:szCs w:val="24"/>
        </w:rPr>
        <w:t>ейку по красной стороне (</w:t>
      </w:r>
      <w:proofErr w:type="spellStart"/>
      <w:proofErr w:type="gramStart"/>
      <w:r>
        <w:rPr>
          <w:rFonts w:ascii="Times New Roman" w:hAnsi="Times New Roman" w:cs="Times New Roman"/>
          <w:sz w:val="24"/>
          <w:szCs w:val="24"/>
        </w:rPr>
        <w:t>a</w:t>
      </w:r>
      <w:proofErr w:type="gramEnd"/>
      <w:r>
        <w:rPr>
          <w:rFonts w:ascii="Times New Roman" w:hAnsi="Times New Roman" w:cs="Times New Roman"/>
          <w:sz w:val="24"/>
          <w:szCs w:val="24"/>
        </w:rPr>
        <w:t>кр</w:t>
      </w:r>
      <w:proofErr w:type="spellEnd"/>
      <w:r>
        <w:rPr>
          <w:rFonts w:ascii="Times New Roman" w:hAnsi="Times New Roman" w:cs="Times New Roman"/>
          <w:sz w:val="24"/>
          <w:szCs w:val="24"/>
        </w:rPr>
        <w:t>.),</w:t>
      </w:r>
    </w:p>
    <w:p w:rsidR="00EB6483" w:rsidRPr="00873F07" w:rsidRDefault="00EB6483" w:rsidP="00AA6C5E">
      <w:pPr>
        <w:spacing w:after="0" w:line="240" w:lineRule="auto"/>
        <w:jc w:val="both"/>
        <w:rPr>
          <w:rFonts w:ascii="Times New Roman" w:hAnsi="Times New Roman" w:cs="Times New Roman"/>
          <w:sz w:val="24"/>
          <w:szCs w:val="24"/>
        </w:rPr>
      </w:pPr>
      <w:r w:rsidRPr="00873F07">
        <w:rPr>
          <w:rFonts w:ascii="Times New Roman" w:hAnsi="Times New Roman" w:cs="Times New Roman"/>
          <w:sz w:val="24"/>
          <w:szCs w:val="24"/>
        </w:rPr>
        <w:t>• отсчеты по чёрной стороне на промежуточных точках.</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4ABAD04E" wp14:editId="7BD60B30">
            <wp:extent cx="1905000" cy="590550"/>
            <wp:effectExtent l="0" t="0" r="0" b="0"/>
            <wp:docPr id="67" name="uv2" descr="http://geo-s.sibstrin.ru/lec/lec6/images/im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5000" cy="590550"/>
                    </a:xfrm>
                    <a:prstGeom prst="rect">
                      <a:avLst/>
                    </a:prstGeom>
                    <a:noFill/>
                    <a:ln>
                      <a:noFill/>
                    </a:ln>
                  </pic:spPr>
                </pic:pic>
              </a:graphicData>
            </a:graphic>
          </wp:inline>
        </w:drawing>
      </w:r>
    </w:p>
    <w:p w:rsidR="00EB6483" w:rsidRPr="00873F07" w:rsidRDefault="00EB6483" w:rsidP="00873F07">
      <w:pPr>
        <w:ind w:firstLine="567"/>
        <w:jc w:val="both"/>
        <w:rPr>
          <w:rFonts w:ascii="Times New Roman" w:hAnsi="Times New Roman" w:cs="Times New Roman"/>
          <w:sz w:val="24"/>
          <w:szCs w:val="24"/>
        </w:rPr>
      </w:pPr>
      <w:bookmarkStart w:id="13" w:name="22"/>
      <w:bookmarkEnd w:id="13"/>
      <w:r w:rsidRPr="00873F07">
        <w:rPr>
          <w:rFonts w:ascii="Times New Roman" w:hAnsi="Times New Roman" w:cs="Times New Roman"/>
          <w:sz w:val="24"/>
          <w:szCs w:val="24"/>
        </w:rPr>
        <w:t>Контроль: </w:t>
      </w:r>
      <w:proofErr w:type="spellStart"/>
      <w:proofErr w:type="gramStart"/>
      <w:r w:rsidRPr="00873F07">
        <w:rPr>
          <w:rFonts w:ascii="Times New Roman" w:hAnsi="Times New Roman" w:cs="Times New Roman"/>
          <w:sz w:val="24"/>
          <w:szCs w:val="24"/>
        </w:rPr>
        <w:t>H</w:t>
      </w:r>
      <w:proofErr w:type="gramEnd"/>
      <w:r w:rsidRPr="00873F07">
        <w:rPr>
          <w:rFonts w:ascii="Times New Roman" w:hAnsi="Times New Roman" w:cs="Times New Roman"/>
          <w:sz w:val="24"/>
          <w:szCs w:val="24"/>
        </w:rPr>
        <w:t>ч-Hкр</w:t>
      </w:r>
      <w:proofErr w:type="spellEnd"/>
      <w:r w:rsidRPr="00873F07">
        <w:rPr>
          <w:rFonts w:ascii="Times New Roman" w:hAnsi="Times New Roman" w:cs="Times New Roman"/>
          <w:sz w:val="24"/>
          <w:szCs w:val="24"/>
        </w:rPr>
        <w:t>&lt;5мм</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5D7832E3" wp14:editId="67451171">
            <wp:extent cx="1895475" cy="619125"/>
            <wp:effectExtent l="0" t="0" r="0" b="0"/>
            <wp:docPr id="68" name="uv2" descr="http://geo-s.sibstrin.ru/lec/lec6/images/im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0" cy="622236"/>
                    </a:xfrm>
                    <a:prstGeom prst="rect">
                      <a:avLst/>
                    </a:prstGeom>
                    <a:noFill/>
                    <a:ln>
                      <a:noFill/>
                    </a:ln>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После нивелирования пикетных точек нивелируются промежуточные (или плюсовые) точки. Эти точки не являются связующими, поэтому отсчеты на этих точках берутся только по черной стороне рейки. Результаты нивелирования записываются в специальные графы нивелирного журнала.</w:t>
      </w:r>
    </w:p>
    <w:p w:rsidR="00EB6483" w:rsidRPr="00873F07" w:rsidRDefault="00EB6483" w:rsidP="00873F07">
      <w:pPr>
        <w:ind w:firstLine="567"/>
        <w:jc w:val="both"/>
        <w:rPr>
          <w:rFonts w:ascii="Times New Roman" w:hAnsi="Times New Roman" w:cs="Times New Roman"/>
          <w:sz w:val="24"/>
          <w:szCs w:val="24"/>
        </w:rPr>
      </w:pPr>
      <w:r w:rsidRPr="00873F07">
        <w:rPr>
          <w:rFonts w:ascii="Times New Roman" w:hAnsi="Times New Roman" w:cs="Times New Roman"/>
          <w:sz w:val="24"/>
          <w:szCs w:val="24"/>
        </w:rPr>
        <w:drawing>
          <wp:inline distT="0" distB="0" distL="0" distR="0" wp14:anchorId="5FBB1A3A" wp14:editId="27EA1EC7">
            <wp:extent cx="1905000" cy="1320800"/>
            <wp:effectExtent l="0" t="0" r="0" b="0"/>
            <wp:docPr id="69" name="uv2" descr="http://geo-s.sibstrin.ru/lec/lec6/images/im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2" descr="http://geo-s.sibstrin.ru/lec/lec6/images/img43.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00" cy="1320800"/>
                    </a:xfrm>
                    <a:prstGeom prst="rect">
                      <a:avLst/>
                    </a:prstGeom>
                    <a:noFill/>
                    <a:ln>
                      <a:noFill/>
                    </a:ln>
                  </pic:spPr>
                </pic:pic>
              </a:graphicData>
            </a:graphic>
          </wp:inline>
        </w:drawing>
      </w:r>
    </w:p>
    <w:p w:rsidR="00EB6483" w:rsidRPr="00873F07" w:rsidRDefault="00EB6483" w:rsidP="00AA6C5E">
      <w:pPr>
        <w:ind w:firstLine="567"/>
        <w:jc w:val="both"/>
        <w:rPr>
          <w:rFonts w:ascii="Times New Roman" w:hAnsi="Times New Roman" w:cs="Times New Roman"/>
          <w:sz w:val="24"/>
          <w:szCs w:val="24"/>
        </w:rPr>
      </w:pPr>
      <w:r w:rsidRPr="00873F07">
        <w:rPr>
          <w:rFonts w:ascii="Times New Roman" w:hAnsi="Times New Roman" w:cs="Times New Roman"/>
          <w:sz w:val="24"/>
          <w:szCs w:val="24"/>
        </w:rPr>
        <w:t>После того как работа на станции закончена, передняя рейка переходит на следующий пикет. В таком же порядке берутся отсчеты при привязке трассы к реперу.</w:t>
      </w:r>
    </w:p>
    <w:p w:rsidR="00AF0DE6" w:rsidRPr="00AF0DE6" w:rsidRDefault="00AF0DE6" w:rsidP="00AF0DE6">
      <w:pPr>
        <w:rPr>
          <w:rFonts w:ascii="Times New Roman" w:hAnsi="Times New Roman" w:cs="Times New Roman"/>
          <w:b/>
        </w:rPr>
      </w:pPr>
      <w:r w:rsidRPr="00AF0DE6">
        <w:rPr>
          <w:rFonts w:ascii="Times New Roman" w:hAnsi="Times New Roman" w:cs="Times New Roman"/>
          <w:b/>
        </w:rPr>
        <w:t>Классификация нивелирных знаков</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Как уже упоминалось выше, все нивелирные линии на местности закрепляются нивелирными знаками.</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Нивелирные знаки делятся на фундаментальные реперы, рядовые и временные. Для специальных целей закрепление производят еще глубинными реперами.</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lastRenderedPageBreak/>
        <w:t xml:space="preserve">Фундаментальный репер области сезонного промерзания состоит из железобетонного пилона в виде усеченной четырехгранной пирамиды, составляющей единое целое с расположенной внизу железобетонной плитой </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3690"/>
      </w:tblGrid>
      <w:tr w:rsidR="00AF0DE6" w:rsidRPr="00AF0DE6" w:rsidTr="00AF0DE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AF0DE6" w:rsidRPr="00AF0DE6" w:rsidRDefault="00AF0DE6" w:rsidP="00AF0DE6">
            <w:pPr>
              <w:rPr>
                <w:rFonts w:ascii="Times New Roman" w:hAnsi="Times New Roman" w:cs="Times New Roman"/>
              </w:rPr>
            </w:pPr>
            <w:r w:rsidRPr="00AF0DE6">
              <w:rPr>
                <w:rFonts w:ascii="Times New Roman" w:hAnsi="Times New Roman" w:cs="Times New Roman"/>
              </w:rPr>
              <w:drawing>
                <wp:inline distT="0" distB="0" distL="0" distR="0" wp14:anchorId="403F163B" wp14:editId="4F44B5A4">
                  <wp:extent cx="2266950" cy="1828800"/>
                  <wp:effectExtent l="0" t="0" r="0" b="0"/>
                  <wp:docPr id="72" name="Рисунок 72" descr="http://ok-t.ru/studopedia/baza4/452553574979.files/image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baza4/452553574979.files/image695.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66950" cy="1828800"/>
                          </a:xfrm>
                          <a:prstGeom prst="rect">
                            <a:avLst/>
                          </a:prstGeom>
                          <a:noFill/>
                          <a:ln>
                            <a:noFill/>
                          </a:ln>
                        </pic:spPr>
                      </pic:pic>
                    </a:graphicData>
                  </a:graphic>
                </wp:inline>
              </w:drawing>
            </w:r>
          </w:p>
        </w:tc>
      </w:tr>
    </w:tbl>
    <w:p w:rsidR="00AF0DE6" w:rsidRPr="00AF0DE6" w:rsidRDefault="00AF0DE6" w:rsidP="00AF0DE6">
      <w:pPr>
        <w:rPr>
          <w:rFonts w:ascii="Times New Roman" w:hAnsi="Times New Roman" w:cs="Times New Roman"/>
        </w:rPr>
      </w:pPr>
      <w:r w:rsidRPr="00AF0DE6">
        <w:rPr>
          <w:rFonts w:ascii="Times New Roman" w:hAnsi="Times New Roman" w:cs="Times New Roman"/>
        </w:rPr>
        <w:t xml:space="preserve">Рис. </w:t>
      </w:r>
      <w:r>
        <w:rPr>
          <w:rFonts w:ascii="Times New Roman" w:hAnsi="Times New Roman" w:cs="Times New Roman"/>
        </w:rPr>
        <w:t>37</w:t>
      </w:r>
      <w:r w:rsidRPr="00AF0DE6">
        <w:rPr>
          <w:rFonts w:ascii="Times New Roman" w:hAnsi="Times New Roman" w:cs="Times New Roman"/>
        </w:rPr>
        <w:t xml:space="preserve"> Грунтовый репер (тип 5)</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3720"/>
      </w:tblGrid>
      <w:tr w:rsidR="00AF0DE6" w:rsidRPr="00AF0DE6" w:rsidTr="00AF0DE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AF0DE6" w:rsidRPr="00AF0DE6" w:rsidRDefault="00AF0DE6" w:rsidP="00AF0DE6">
            <w:pPr>
              <w:rPr>
                <w:rFonts w:ascii="Times New Roman" w:hAnsi="Times New Roman" w:cs="Times New Roman"/>
              </w:rPr>
            </w:pPr>
            <w:r w:rsidRPr="00AF0DE6">
              <w:rPr>
                <w:rFonts w:ascii="Times New Roman" w:hAnsi="Times New Roman" w:cs="Times New Roman"/>
              </w:rPr>
              <w:drawing>
                <wp:inline distT="0" distB="0" distL="0" distR="0" wp14:anchorId="3A3BE371" wp14:editId="2691406B">
                  <wp:extent cx="2286000" cy="1819275"/>
                  <wp:effectExtent l="0" t="0" r="0" b="0"/>
                  <wp:docPr id="73" name="Рисунок 73" descr="http://ok-t.ru/studopedia/baza4/452553574979.files/image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baza4/452553574979.files/image697.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inline>
              </w:drawing>
            </w:r>
          </w:p>
        </w:tc>
      </w:tr>
    </w:tbl>
    <w:p w:rsidR="00AF0DE6" w:rsidRPr="00AF0DE6" w:rsidRDefault="00AF0DE6" w:rsidP="00AF0DE6">
      <w:pPr>
        <w:rPr>
          <w:rFonts w:ascii="Times New Roman" w:hAnsi="Times New Roman" w:cs="Times New Roman"/>
        </w:rPr>
      </w:pPr>
      <w:r w:rsidRPr="00AF0DE6">
        <w:rPr>
          <w:rFonts w:ascii="Times New Roman" w:hAnsi="Times New Roman" w:cs="Times New Roman"/>
        </w:rPr>
        <w:t xml:space="preserve">Рис. </w:t>
      </w:r>
      <w:r>
        <w:rPr>
          <w:rFonts w:ascii="Times New Roman" w:hAnsi="Times New Roman" w:cs="Times New Roman"/>
        </w:rPr>
        <w:t>38</w:t>
      </w:r>
      <w:r w:rsidRPr="00AF0DE6">
        <w:rPr>
          <w:rFonts w:ascii="Times New Roman" w:hAnsi="Times New Roman" w:cs="Times New Roman"/>
        </w:rPr>
        <w:t xml:space="preserve"> Фундаментальный репер</w:t>
      </w:r>
    </w:p>
    <w:p w:rsidR="00AF0DE6" w:rsidRPr="00AF0DE6" w:rsidRDefault="00AF0DE6" w:rsidP="00163905">
      <w:pPr>
        <w:spacing w:after="0" w:line="240" w:lineRule="auto"/>
        <w:jc w:val="both"/>
        <w:rPr>
          <w:rFonts w:ascii="Times New Roman" w:hAnsi="Times New Roman" w:cs="Times New Roman"/>
        </w:rPr>
      </w:pPr>
      <w:r w:rsidRPr="00AF0DE6">
        <w:rPr>
          <w:rFonts w:ascii="Times New Roman" w:hAnsi="Times New Roman" w:cs="Times New Roman"/>
        </w:rPr>
        <w:t>1— железобетонный пилон с маркой и</w:t>
      </w:r>
      <w:r w:rsidR="00163905">
        <w:rPr>
          <w:rFonts w:ascii="Times New Roman" w:hAnsi="Times New Roman" w:cs="Times New Roman"/>
        </w:rPr>
        <w:t xml:space="preserve"> </w:t>
      </w:r>
      <w:r w:rsidRPr="00AF0DE6">
        <w:rPr>
          <w:rFonts w:ascii="Times New Roman" w:hAnsi="Times New Roman" w:cs="Times New Roman"/>
        </w:rPr>
        <w:t>якорным устройством; 2— граница промерзания</w:t>
      </w:r>
      <w:r w:rsidR="00163905">
        <w:rPr>
          <w:rFonts w:ascii="Times New Roman" w:hAnsi="Times New Roman" w:cs="Times New Roman"/>
        </w:rPr>
        <w:t xml:space="preserve"> </w:t>
      </w:r>
      <w:r w:rsidRPr="00AF0DE6">
        <w:rPr>
          <w:rFonts w:ascii="Times New Roman" w:hAnsi="Times New Roman" w:cs="Times New Roman"/>
        </w:rPr>
        <w:t>(оттаивания грунта); 3— опознавательный знак.</w:t>
      </w:r>
    </w:p>
    <w:p w:rsidR="00AF0DE6" w:rsidRPr="00AF0DE6" w:rsidRDefault="00AF0DE6" w:rsidP="00AF0DE6">
      <w:pPr>
        <w:rPr>
          <w:rFonts w:ascii="Times New Roman" w:hAnsi="Times New Roman" w:cs="Times New Roman"/>
        </w:rPr>
      </w:pPr>
      <w:r w:rsidRPr="00AF0DE6">
        <w:rPr>
          <w:rFonts w:ascii="Times New Roman" w:hAnsi="Times New Roman" w:cs="Times New Roman"/>
        </w:rPr>
        <w:t> </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При наличии монолитной скальной породы закладывают фундаментальные реперы для скальных грунтов.</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Фундаментальные реперы закладываются по линиям нивелирования I и II классов через 50-60км; в 50-150м от фундаментального репера закладывается репер-спутник.</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Рядовые нивелирные знаки делятся на следующие виды:</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а) грунтовые реперы (рис.</w:t>
      </w:r>
      <w:r w:rsidR="00163905">
        <w:rPr>
          <w:rFonts w:ascii="Times New Roman" w:hAnsi="Times New Roman" w:cs="Times New Roman"/>
        </w:rPr>
        <w:t>37</w:t>
      </w:r>
      <w:r w:rsidRPr="00AF0DE6">
        <w:rPr>
          <w:rFonts w:ascii="Times New Roman" w:hAnsi="Times New Roman" w:cs="Times New Roman"/>
        </w:rPr>
        <w:t>);</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б) скальные реперы;</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в) скальные марки;</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г) стенные реперы;</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д) стенные марки.</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Временные нивелирные знаки закладываются на короткий срок и закрепляются деревянными столбиками с гвоздиками или костылем.</w:t>
      </w:r>
    </w:p>
    <w:p w:rsidR="00AF0DE6" w:rsidRP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Глубинные реперы закладываются на большие глубины (~ 10м и более) на специальных линиях нивелирования повышенной точности. Например, на геодинамических полигонах при наблюдении за вертикальными деформациями земной поверхности; на площадках строящихся АЭС при выборе тектонически спокойного участка строительства; при наблюдении за осадками особо важных инженерно-технических сооружений: плотин ГЭС, турбогенераторов ТЭЦ, реакторов АЭС и т.д.</w:t>
      </w:r>
    </w:p>
    <w:p w:rsidR="00AF0DE6" w:rsidRDefault="00AF0DE6" w:rsidP="00163905">
      <w:pPr>
        <w:spacing w:after="0" w:line="240" w:lineRule="auto"/>
        <w:ind w:firstLine="567"/>
        <w:jc w:val="both"/>
        <w:rPr>
          <w:rFonts w:ascii="Times New Roman" w:hAnsi="Times New Roman" w:cs="Times New Roman"/>
        </w:rPr>
      </w:pPr>
      <w:r w:rsidRPr="00AF0DE6">
        <w:rPr>
          <w:rFonts w:ascii="Times New Roman" w:hAnsi="Times New Roman" w:cs="Times New Roman"/>
        </w:rPr>
        <w:t xml:space="preserve">Нивелирные знаки закрепляются на местности центрами, которые подразделяются еще на типы в зависимости от конструкции. Типы центров нивелирных знаков даны в специальном </w:t>
      </w:r>
      <w:r w:rsidRPr="00AF0DE6">
        <w:rPr>
          <w:rFonts w:ascii="Times New Roman" w:hAnsi="Times New Roman" w:cs="Times New Roman"/>
        </w:rPr>
        <w:lastRenderedPageBreak/>
        <w:t xml:space="preserve">альбоме центров. Они разработаны в </w:t>
      </w:r>
      <w:proofErr w:type="spellStart"/>
      <w:r w:rsidRPr="00AF0DE6">
        <w:rPr>
          <w:rFonts w:ascii="Times New Roman" w:hAnsi="Times New Roman" w:cs="Times New Roman"/>
        </w:rPr>
        <w:t>ЦНИИГАиК</w:t>
      </w:r>
      <w:proofErr w:type="spellEnd"/>
      <w:r w:rsidRPr="00AF0DE6">
        <w:rPr>
          <w:rFonts w:ascii="Times New Roman" w:hAnsi="Times New Roman" w:cs="Times New Roman"/>
        </w:rPr>
        <w:t xml:space="preserve"> и применяются в зависимости от климатических условий конкретной местности, грунта, глубины промерзания почвы и т.д.</w:t>
      </w:r>
    </w:p>
    <w:p w:rsidR="00163905" w:rsidRDefault="00163905" w:rsidP="00163905">
      <w:pPr>
        <w:spacing w:after="0" w:line="240" w:lineRule="auto"/>
        <w:ind w:firstLine="567"/>
        <w:jc w:val="both"/>
        <w:rPr>
          <w:rFonts w:ascii="Times New Roman" w:hAnsi="Times New Roman" w:cs="Times New Roman"/>
        </w:rPr>
      </w:pPr>
      <w:r w:rsidRPr="00163905">
        <w:rPr>
          <w:rFonts w:ascii="Times New Roman" w:hAnsi="Times New Roman" w:cs="Times New Roman"/>
        </w:rPr>
        <w:t xml:space="preserve">Основным требованием, предъявляемым к закладке центров нивелирных знаков, является требование долговременной сохранности </w:t>
      </w:r>
      <w:proofErr w:type="gramStart"/>
      <w:r w:rsidRPr="00163905">
        <w:rPr>
          <w:rFonts w:ascii="Times New Roman" w:hAnsi="Times New Roman" w:cs="Times New Roman"/>
        </w:rPr>
        <w:t>знаков</w:t>
      </w:r>
      <w:proofErr w:type="gramEnd"/>
      <w:r w:rsidRPr="00163905">
        <w:rPr>
          <w:rFonts w:ascii="Times New Roman" w:hAnsi="Times New Roman" w:cs="Times New Roman"/>
        </w:rPr>
        <w:t xml:space="preserve"> и устойчивость во времени, исключая перемещение реперов в результате современных движений земной коры, землетрясений, извержений вулканов</w:t>
      </w:r>
    </w:p>
    <w:p w:rsidR="00163905" w:rsidRPr="00AF0DE6" w:rsidRDefault="00163905" w:rsidP="00163905">
      <w:pPr>
        <w:spacing w:after="0" w:line="240" w:lineRule="auto"/>
        <w:ind w:firstLine="567"/>
        <w:jc w:val="both"/>
        <w:rPr>
          <w:rFonts w:ascii="Times New Roman" w:hAnsi="Times New Roman" w:cs="Times New Roman"/>
        </w:rPr>
      </w:pPr>
      <w:r w:rsidRPr="00163905">
        <w:rPr>
          <w:rFonts w:ascii="Times New Roman" w:hAnsi="Times New Roman" w:cs="Times New Roman"/>
        </w:rPr>
        <w:t>Наиболее благоприятной является закладка реперов в скальные породы. С целью быстрого отыскания нивелирные реперы должны по возможности закладываться вблизи долговечных ориентиров.</w:t>
      </w:r>
    </w:p>
    <w:p w:rsidR="00A65980" w:rsidRDefault="00A65980" w:rsidP="00AF0DE6">
      <w:pPr>
        <w:rPr>
          <w:rFonts w:ascii="Times New Roman" w:hAnsi="Times New Roman" w:cs="Times New Roman"/>
        </w:rPr>
      </w:pPr>
    </w:p>
    <w:p w:rsidR="00163905" w:rsidRDefault="00163905" w:rsidP="00163905">
      <w:pPr>
        <w:spacing w:before="100" w:beforeAutospacing="1" w:after="100" w:afterAutospacing="1" w:line="240" w:lineRule="auto"/>
        <w:ind w:firstLine="567"/>
        <w:jc w:val="both"/>
        <w:rPr>
          <w:rFonts w:ascii="Times New Roman" w:eastAsia="Times New Roman" w:hAnsi="Times New Roman" w:cs="Times New Roman"/>
          <w:b/>
          <w:bCs/>
          <w:iCs/>
          <w:sz w:val="24"/>
          <w:szCs w:val="24"/>
          <w:lang w:eastAsia="ru-RU"/>
        </w:rPr>
      </w:pPr>
      <w:r w:rsidRPr="00B9495E">
        <w:rPr>
          <w:rFonts w:ascii="Times New Roman" w:eastAsia="Times New Roman" w:hAnsi="Times New Roman" w:cs="Times New Roman"/>
          <w:b/>
          <w:bCs/>
          <w:iCs/>
          <w:sz w:val="24"/>
          <w:szCs w:val="24"/>
          <w:lang w:eastAsia="ru-RU"/>
        </w:rPr>
        <w:t xml:space="preserve">Тема </w:t>
      </w:r>
      <w:r>
        <w:rPr>
          <w:rFonts w:ascii="Times New Roman" w:eastAsia="Times New Roman" w:hAnsi="Times New Roman" w:cs="Times New Roman"/>
          <w:b/>
          <w:bCs/>
          <w:iCs/>
          <w:sz w:val="24"/>
          <w:szCs w:val="24"/>
          <w:lang w:eastAsia="ru-RU"/>
        </w:rPr>
        <w:t>5 Геодезические сети</w:t>
      </w:r>
    </w:p>
    <w:p w:rsidR="00163905" w:rsidRDefault="00163905" w:rsidP="00163905">
      <w:pPr>
        <w:spacing w:after="0" w:line="240" w:lineRule="auto"/>
        <w:ind w:firstLine="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 Принципы построения геодезических сетей</w:t>
      </w:r>
    </w:p>
    <w:p w:rsidR="00163905" w:rsidRDefault="00163905" w:rsidP="00163905">
      <w:pPr>
        <w:spacing w:after="0" w:line="240" w:lineRule="auto"/>
        <w:ind w:firstLine="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 Высотное обоснование   топографических съемок</w:t>
      </w:r>
    </w:p>
    <w:p w:rsidR="00163905" w:rsidRPr="00B9495E" w:rsidRDefault="00163905" w:rsidP="00163905">
      <w:pPr>
        <w:spacing w:after="0" w:line="240" w:lineRule="auto"/>
        <w:ind w:firstLine="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3 Автономные способы создания планово-высотного обоснования</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Государственной геодезической сетью</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называется система пунктов на земной поверхности, закреплённых на местности специальными знаками, взаимное положение которых определено в плане и по высоте.</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Геодезические сети подразделяются </w:t>
      </w:r>
      <w:proofErr w:type="gramStart"/>
      <w:r w:rsidRPr="00B36C8A">
        <w:rPr>
          <w:rFonts w:ascii="Times New Roman" w:eastAsia="Times New Roman" w:hAnsi="Times New Roman" w:cs="Times New Roman"/>
          <w:i/>
          <w:iCs/>
          <w:sz w:val="24"/>
          <w:szCs w:val="24"/>
          <w:lang w:eastAsia="ru-RU"/>
        </w:rPr>
        <w:t>на</w:t>
      </w:r>
      <w:proofErr w:type="gramEnd"/>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плановые</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высотные</w:t>
      </w:r>
      <w:r w:rsidRPr="00B36C8A">
        <w:rPr>
          <w:rFonts w:ascii="Times New Roman" w:eastAsia="Times New Roman" w:hAnsi="Times New Roman" w:cs="Times New Roman"/>
          <w:i/>
          <w:iCs/>
          <w:sz w:val="24"/>
          <w:szCs w:val="24"/>
          <w:lang w:eastAsia="ru-RU"/>
        </w:rPr>
        <w:t xml:space="preserve">. </w:t>
      </w:r>
      <w:proofErr w:type="gramStart"/>
      <w:r w:rsidRPr="00B36C8A">
        <w:rPr>
          <w:rFonts w:ascii="Times New Roman" w:eastAsia="Times New Roman" w:hAnsi="Times New Roman" w:cs="Times New Roman"/>
          <w:i/>
          <w:iCs/>
          <w:sz w:val="24"/>
          <w:szCs w:val="24"/>
          <w:lang w:eastAsia="ru-RU"/>
        </w:rPr>
        <w:t xml:space="preserve">У плановой сети в единой системе определены координаты пунктов, у высотной – абсолютные отметки (высота над </w:t>
      </w:r>
      <w:proofErr w:type="spellStart"/>
      <w:r w:rsidRPr="00B36C8A">
        <w:rPr>
          <w:rFonts w:ascii="Times New Roman" w:eastAsia="Times New Roman" w:hAnsi="Times New Roman" w:cs="Times New Roman"/>
          <w:i/>
          <w:iCs/>
          <w:sz w:val="24"/>
          <w:szCs w:val="24"/>
          <w:lang w:eastAsia="ru-RU"/>
        </w:rPr>
        <w:t>уровенной</w:t>
      </w:r>
      <w:proofErr w:type="spellEnd"/>
      <w:r w:rsidRPr="00B36C8A">
        <w:rPr>
          <w:rFonts w:ascii="Times New Roman" w:eastAsia="Times New Roman" w:hAnsi="Times New Roman" w:cs="Times New Roman"/>
          <w:i/>
          <w:iCs/>
          <w:sz w:val="24"/>
          <w:szCs w:val="24"/>
          <w:lang w:eastAsia="ru-RU"/>
        </w:rPr>
        <w:t xml:space="preserve"> поверхностью или уровнем моря).</w:t>
      </w:r>
      <w:proofErr w:type="gramEnd"/>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Второе подразделение геодезических сетей: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Государственные</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Местные</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сети сгущения</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Съёмочные</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4.6. Плановые геодезические сети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Государственная плановая сеть, охватывающая всю территорию Российской федерации, подразделяется по точности на </w:t>
      </w:r>
      <w:hyperlink r:id="rId142" w:tooltip="4 класс" w:history="1">
        <w:r w:rsidRPr="00B36C8A">
          <w:rPr>
            <w:rFonts w:ascii="Times New Roman" w:eastAsia="Times New Roman" w:hAnsi="Times New Roman" w:cs="Times New Roman"/>
            <w:i/>
            <w:iCs/>
            <w:color w:val="0000FF"/>
            <w:sz w:val="24"/>
            <w:szCs w:val="24"/>
            <w:u w:val="single"/>
            <w:lang w:eastAsia="ru-RU"/>
          </w:rPr>
          <w:t>4 класса</w:t>
        </w:r>
      </w:hyperlink>
      <w:r w:rsidRPr="00B36C8A">
        <w:rPr>
          <w:rFonts w:ascii="Times New Roman" w:eastAsia="Times New Roman" w:hAnsi="Times New Roman" w:cs="Times New Roman"/>
          <w:i/>
          <w:iCs/>
          <w:sz w:val="24"/>
          <w:szCs w:val="24"/>
          <w:lang w:eastAsia="ru-RU"/>
        </w:rPr>
        <w:t>: 1-й, 2-й, 3-й и 4-й.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определения координат пунктов в единой системе применяются следующие три метода.</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u w:val="single"/>
          <w:lang w:eastAsia="ru-RU"/>
        </w:rPr>
        <w:t>1</w:t>
      </w:r>
      <w:r w:rsidRPr="00B36C8A">
        <w:rPr>
          <w:rFonts w:ascii="Times New Roman" w:eastAsia="Times New Roman" w:hAnsi="Times New Roman" w:cs="Times New Roman"/>
          <w:b/>
          <w:bCs/>
          <w:i/>
          <w:iCs/>
          <w:sz w:val="24"/>
          <w:szCs w:val="24"/>
          <w:u w:val="single"/>
          <w:lang w:eastAsia="ru-RU"/>
        </w:rPr>
        <w:t>. Триангуляция.</w:t>
      </w:r>
      <w:r w:rsidRPr="00B36C8A">
        <w:rPr>
          <w:rFonts w:ascii="Times New Roman" w:eastAsia="Times New Roman" w:hAnsi="Times New Roman" w:cs="Times New Roman"/>
          <w:i/>
          <w:iCs/>
          <w:sz w:val="24"/>
          <w:szCs w:val="24"/>
          <w:lang w:eastAsia="ru-RU"/>
        </w:rPr>
        <w:t xml:space="preserve"> Координаты исходного пункта</w:t>
      </w:r>
      <w:proofErr w:type="gramStart"/>
      <w:r w:rsidRPr="00B36C8A">
        <w:rPr>
          <w:rFonts w:ascii="Times New Roman" w:eastAsia="Times New Roman" w:hAnsi="Times New Roman" w:cs="Times New Roman"/>
          <w:i/>
          <w:iCs/>
          <w:sz w:val="24"/>
          <w:szCs w:val="24"/>
          <w:lang w:eastAsia="ru-RU"/>
        </w:rPr>
        <w:t xml:space="preserve"> А</w:t>
      </w:r>
      <w:proofErr w:type="gramEnd"/>
      <w:r w:rsidRPr="00B36C8A">
        <w:rPr>
          <w:rFonts w:ascii="Times New Roman" w:eastAsia="Times New Roman" w:hAnsi="Times New Roman" w:cs="Times New Roman"/>
          <w:i/>
          <w:iCs/>
          <w:sz w:val="24"/>
          <w:szCs w:val="24"/>
          <w:lang w:eastAsia="ru-RU"/>
        </w:rPr>
        <w:t xml:space="preserve"> (рис. 18) и геодезический (географический) азимут базисной стороны АВ определяют из астрономических наблюдений, длину базисной стороны измеряют. Далее разбивают сеть примыкающих треугольников, измеряют в каждом треугольнике все три угла, вычисляют координаты пунктов</w:t>
      </w:r>
      <w:proofErr w:type="gramStart"/>
      <w:r w:rsidRPr="00B36C8A">
        <w:rPr>
          <w:rFonts w:ascii="Times New Roman" w:eastAsia="Times New Roman" w:hAnsi="Times New Roman" w:cs="Times New Roman"/>
          <w:i/>
          <w:iCs/>
          <w:sz w:val="24"/>
          <w:szCs w:val="24"/>
          <w:lang w:eastAsia="ru-RU"/>
        </w:rPr>
        <w:t xml:space="preserve"> С</w:t>
      </w:r>
      <w:proofErr w:type="gramEnd"/>
      <w:r w:rsidRPr="00B36C8A">
        <w:rPr>
          <w:rFonts w:ascii="Times New Roman" w:eastAsia="Times New Roman" w:hAnsi="Times New Roman" w:cs="Times New Roman"/>
          <w:i/>
          <w:iCs/>
          <w:sz w:val="24"/>
          <w:szCs w:val="24"/>
          <w:lang w:eastAsia="ru-RU"/>
        </w:rPr>
        <w:t>, Д и т. д.</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1798AC03" wp14:editId="570BA9D5">
            <wp:extent cx="3448050" cy="1549400"/>
            <wp:effectExtent l="19050" t="0" r="0" b="0"/>
            <wp:docPr id="75" name="Рисунок 91" descr="http://pandia.ru/text/77/214/imag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andia.ru/text/77/214/images/image079.gif"/>
                    <pic:cNvPicPr>
                      <a:picLocks noChangeAspect="1" noChangeArrowheads="1"/>
                    </pic:cNvPicPr>
                  </pic:nvPicPr>
                  <pic:blipFill>
                    <a:blip r:embed="rId143" cstate="print"/>
                    <a:srcRect/>
                    <a:stretch>
                      <a:fillRect/>
                    </a:stretch>
                  </pic:blipFill>
                  <pic:spPr bwMode="auto">
                    <a:xfrm>
                      <a:off x="0" y="0"/>
                      <a:ext cx="3448050" cy="15494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18. Триангуляция</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Ряды треугольников располагают по возможности в направлении меридианов и параллелей на расстоянии 200-250 км друг от друга (рис. 19). Длина сторон в треугольниках - не менее 20 км.</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Для обеспечения наземных съемок плотность государственных сетей </w:t>
      </w:r>
      <w:proofErr w:type="gramStart"/>
      <w:r w:rsidRPr="00B36C8A">
        <w:rPr>
          <w:rFonts w:ascii="Times New Roman" w:eastAsia="Times New Roman" w:hAnsi="Times New Roman" w:cs="Times New Roman"/>
          <w:i/>
          <w:iCs/>
          <w:sz w:val="24"/>
          <w:szCs w:val="24"/>
          <w:lang w:eastAsia="ru-RU"/>
        </w:rPr>
        <w:t>увеличивают</w:t>
      </w:r>
      <w:proofErr w:type="gramEnd"/>
      <w:r w:rsidRPr="00B36C8A">
        <w:rPr>
          <w:rFonts w:ascii="Times New Roman" w:eastAsia="Times New Roman" w:hAnsi="Times New Roman" w:cs="Times New Roman"/>
          <w:i/>
          <w:iCs/>
          <w:sz w:val="24"/>
          <w:szCs w:val="24"/>
          <w:lang w:eastAsia="ru-RU"/>
        </w:rPr>
        <w:t xml:space="preserve"> заполняя сеть </w:t>
      </w:r>
      <w:hyperlink r:id="rId144" w:tooltip="1 класс" w:history="1">
        <w:r w:rsidRPr="00B36C8A">
          <w:rPr>
            <w:rFonts w:ascii="Times New Roman" w:eastAsia="Times New Roman" w:hAnsi="Times New Roman" w:cs="Times New Roman"/>
            <w:i/>
            <w:iCs/>
            <w:color w:val="0000FF"/>
            <w:sz w:val="24"/>
            <w:szCs w:val="24"/>
            <w:u w:val="single"/>
            <w:lang w:eastAsia="ru-RU"/>
          </w:rPr>
          <w:t>1 класса</w:t>
        </w:r>
      </w:hyperlink>
      <w:r w:rsidRPr="00B36C8A">
        <w:rPr>
          <w:rFonts w:ascii="Times New Roman" w:eastAsia="Times New Roman" w:hAnsi="Times New Roman" w:cs="Times New Roman"/>
          <w:i/>
          <w:iCs/>
          <w:sz w:val="24"/>
          <w:szCs w:val="24"/>
          <w:lang w:eastAsia="ru-RU"/>
        </w:rPr>
        <w:t xml:space="preserve"> сетью </w:t>
      </w:r>
      <w:hyperlink r:id="rId145" w:tooltip="2 класс" w:history="1">
        <w:r w:rsidRPr="00B36C8A">
          <w:rPr>
            <w:rFonts w:ascii="Times New Roman" w:eastAsia="Times New Roman" w:hAnsi="Times New Roman" w:cs="Times New Roman"/>
            <w:i/>
            <w:iCs/>
            <w:color w:val="0000FF"/>
            <w:sz w:val="24"/>
            <w:szCs w:val="24"/>
            <w:u w:val="single"/>
            <w:lang w:eastAsia="ru-RU"/>
          </w:rPr>
          <w:t>2 класса</w:t>
        </w:r>
      </w:hyperlink>
      <w:r w:rsidRPr="00B36C8A">
        <w:rPr>
          <w:rFonts w:ascii="Times New Roman" w:eastAsia="Times New Roman" w:hAnsi="Times New Roman" w:cs="Times New Roman"/>
          <w:i/>
          <w:iCs/>
          <w:sz w:val="24"/>
          <w:szCs w:val="24"/>
          <w:lang w:eastAsia="ru-RU"/>
        </w:rPr>
        <w:t xml:space="preserve"> с длиною сторон треугольников от 7 до 20 км. Далее сеть развивается за счет сетей 3 и 4 классов с еще меньшим расстоянием между пунктами.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2.  </w:t>
      </w:r>
      <w:r w:rsidRPr="00B36C8A">
        <w:rPr>
          <w:rFonts w:ascii="Times New Roman" w:eastAsia="Times New Roman" w:hAnsi="Times New Roman" w:cs="Times New Roman"/>
          <w:b/>
          <w:bCs/>
          <w:i/>
          <w:iCs/>
          <w:sz w:val="24"/>
          <w:szCs w:val="24"/>
          <w:u w:val="single"/>
          <w:lang w:eastAsia="ru-RU"/>
        </w:rPr>
        <w:t>Полигонометрия</w:t>
      </w:r>
      <w:r w:rsidRPr="00B36C8A">
        <w:rPr>
          <w:rFonts w:ascii="Times New Roman" w:eastAsia="Times New Roman" w:hAnsi="Times New Roman" w:cs="Times New Roman"/>
          <w:b/>
          <w:bCs/>
          <w:i/>
          <w:iCs/>
          <w:sz w:val="24"/>
          <w:szCs w:val="24"/>
          <w:lang w:eastAsia="ru-RU"/>
        </w:rPr>
        <w:t>.</w:t>
      </w:r>
      <w:r w:rsidRPr="00B36C8A">
        <w:rPr>
          <w:rFonts w:ascii="Times New Roman" w:eastAsia="Times New Roman" w:hAnsi="Times New Roman" w:cs="Times New Roman"/>
          <w:i/>
          <w:iCs/>
          <w:sz w:val="24"/>
          <w:szCs w:val="24"/>
          <w:lang w:eastAsia="ru-RU"/>
        </w:rPr>
        <w:t xml:space="preserve"> В лесистой равнинной местности, где развитие сети триангуляции затруднительно, используют метод полигонометрии. Здесь измеряют длины сторон </w:t>
      </w:r>
      <w:proofErr w:type="spellStart"/>
      <w:r w:rsidRPr="00B36C8A">
        <w:rPr>
          <w:rFonts w:ascii="Times New Roman" w:eastAsia="Times New Roman" w:hAnsi="Times New Roman" w:cs="Times New Roman"/>
          <w:b/>
          <w:bCs/>
          <w:i/>
          <w:iCs/>
          <w:sz w:val="24"/>
          <w:szCs w:val="24"/>
          <w:lang w:eastAsia="ru-RU"/>
        </w:rPr>
        <w:t>Li</w:t>
      </w:r>
      <w:proofErr w:type="spellEnd"/>
      <w:r w:rsidRPr="00B36C8A">
        <w:rPr>
          <w:rFonts w:ascii="Times New Roman" w:eastAsia="Times New Roman" w:hAnsi="Times New Roman" w:cs="Times New Roman"/>
          <w:i/>
          <w:iCs/>
          <w:sz w:val="24"/>
          <w:szCs w:val="24"/>
          <w:lang w:eastAsia="ru-RU"/>
        </w:rPr>
        <w:t xml:space="preserve"> и углы </w:t>
      </w:r>
      <w:r w:rsidRPr="00B36C8A">
        <w:rPr>
          <w:rFonts w:ascii="Times New Roman" w:eastAsia="Times New Roman" w:hAnsi="Times New Roman" w:cs="Times New Roman"/>
          <w:b/>
          <w:bCs/>
          <w:i/>
          <w:iCs/>
          <w:sz w:val="24"/>
          <w:szCs w:val="24"/>
          <w:lang w:eastAsia="ru-RU"/>
        </w:rPr>
        <w:t>βi</w:t>
      </w:r>
      <w:r w:rsidRPr="00B36C8A">
        <w:rPr>
          <w:rFonts w:ascii="Times New Roman" w:eastAsia="Times New Roman" w:hAnsi="Times New Roman" w:cs="Times New Roman"/>
          <w:i/>
          <w:iCs/>
          <w:sz w:val="24"/>
          <w:szCs w:val="24"/>
          <w:lang w:eastAsia="ru-RU"/>
        </w:rPr>
        <w:t xml:space="preserve"> (рис. 20). Если известны координаты одного из пунктов и дирекционный угол одной из сторон, то можно вычислить координаты всех пунктов полигонометрического хода. В сетях I класса длина сторон хода составляет 8-З0 км, в сетях 2 класса, соответственно, 5-18 км.</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Полигонометрию, как и триангуляцию, разделяют на 4 класса. Точность определения полигонометрических пунктов должна быть одинаковой с точностью триангуляции тех же классов, аналогична последовательность развития этих сетей (рис. 21).</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757F39CD" wp14:editId="2CD95D1E">
            <wp:extent cx="4032250" cy="2717800"/>
            <wp:effectExtent l="19050" t="0" r="6350" b="0"/>
            <wp:docPr id="77" name="Рисунок 93" descr="http://pandia.ru/text/77/214/imag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pandia.ru/text/77/214/images/image081.gif"/>
                    <pic:cNvPicPr>
                      <a:picLocks noChangeAspect="1" noChangeArrowheads="1"/>
                    </pic:cNvPicPr>
                  </pic:nvPicPr>
                  <pic:blipFill>
                    <a:blip r:embed="rId146" cstate="print"/>
                    <a:srcRect/>
                    <a:stretch>
                      <a:fillRect/>
                    </a:stretch>
                  </pic:blipFill>
                  <pic:spPr bwMode="auto">
                    <a:xfrm>
                      <a:off x="0" y="0"/>
                      <a:ext cx="4032250" cy="27178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19. Разбивка съемочной сети на классы</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29D61441" wp14:editId="14D3B89D">
            <wp:extent cx="3956050" cy="1155700"/>
            <wp:effectExtent l="19050" t="0" r="6350" b="0"/>
            <wp:docPr id="79" name="Рисунок 95" descr="http://pandia.ru/text/77/214/imag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pandia.ru/text/77/214/images/image083.gif"/>
                    <pic:cNvPicPr>
                      <a:picLocks noChangeAspect="1" noChangeArrowheads="1"/>
                    </pic:cNvPicPr>
                  </pic:nvPicPr>
                  <pic:blipFill>
                    <a:blip r:embed="rId147" cstate="print"/>
                    <a:srcRect/>
                    <a:stretch>
                      <a:fillRect/>
                    </a:stretch>
                  </pic:blipFill>
                  <pic:spPr bwMode="auto">
                    <a:xfrm>
                      <a:off x="0" y="0"/>
                      <a:ext cx="3956050" cy="11557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20. Полигонометрия</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3. </w:t>
      </w:r>
      <w:proofErr w:type="spellStart"/>
      <w:r w:rsidRPr="00B36C8A">
        <w:rPr>
          <w:rFonts w:ascii="Times New Roman" w:eastAsia="Times New Roman" w:hAnsi="Times New Roman" w:cs="Times New Roman"/>
          <w:b/>
          <w:bCs/>
          <w:i/>
          <w:iCs/>
          <w:sz w:val="24"/>
          <w:szCs w:val="24"/>
          <w:u w:val="single"/>
          <w:lang w:eastAsia="ru-RU"/>
        </w:rPr>
        <w:t>Трилатерация</w:t>
      </w:r>
      <w:proofErr w:type="spellEnd"/>
      <w:r w:rsidRPr="00B36C8A">
        <w:rPr>
          <w:rFonts w:ascii="Times New Roman" w:eastAsia="Times New Roman" w:hAnsi="Times New Roman" w:cs="Times New Roman"/>
          <w:b/>
          <w:bCs/>
          <w:i/>
          <w:iCs/>
          <w:sz w:val="24"/>
          <w:szCs w:val="24"/>
          <w:lang w:eastAsia="ru-RU"/>
        </w:rPr>
        <w:t>.</w:t>
      </w:r>
      <w:r w:rsidRPr="00B36C8A">
        <w:rPr>
          <w:rFonts w:ascii="Times New Roman" w:eastAsia="Times New Roman" w:hAnsi="Times New Roman" w:cs="Times New Roman"/>
          <w:i/>
          <w:iCs/>
          <w:sz w:val="24"/>
          <w:szCs w:val="24"/>
          <w:lang w:eastAsia="ru-RU"/>
        </w:rPr>
        <w:t xml:space="preserve"> Государственные геодезические сети 3 и 4 классов могут строиться также методом </w:t>
      </w:r>
      <w:proofErr w:type="spellStart"/>
      <w:r w:rsidRPr="00B36C8A">
        <w:rPr>
          <w:rFonts w:ascii="Times New Roman" w:eastAsia="Times New Roman" w:hAnsi="Times New Roman" w:cs="Times New Roman"/>
          <w:i/>
          <w:iCs/>
          <w:sz w:val="24"/>
          <w:szCs w:val="24"/>
          <w:lang w:eastAsia="ru-RU"/>
        </w:rPr>
        <w:t>трилатерации</w:t>
      </w:r>
      <w:proofErr w:type="spellEnd"/>
      <w:r w:rsidRPr="00B36C8A">
        <w:rPr>
          <w:rFonts w:ascii="Times New Roman" w:eastAsia="Times New Roman" w:hAnsi="Times New Roman" w:cs="Times New Roman"/>
          <w:i/>
          <w:iCs/>
          <w:sz w:val="24"/>
          <w:szCs w:val="24"/>
          <w:lang w:eastAsia="ru-RU"/>
        </w:rPr>
        <w:t>. Это система треугольников, но в данном способе измеряют не углы, а длины сторон треугольников с применением свето - и радиодальномеров. Из решения треугольников определяют горизонтальные углы, а через них – дирекционные углы сторон. Дальнейшие вычисления координат пунктов производят так же, как и в триангуляции.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195E1EF4" wp14:editId="4AD627CB">
            <wp:extent cx="3971925" cy="2228850"/>
            <wp:effectExtent l="0" t="0" r="0" b="0"/>
            <wp:docPr id="80" name="Рисунок 97" descr="http://pandia.ru/text/77/214/imag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andia.ru/text/77/214/images/image085.gif"/>
                    <pic:cNvPicPr>
                      <a:picLocks noChangeAspect="1" noChangeArrowheads="1"/>
                    </pic:cNvPicPr>
                  </pic:nvPicPr>
                  <pic:blipFill>
                    <a:blip r:embed="rId148" cstate="print"/>
                    <a:srcRect/>
                    <a:stretch>
                      <a:fillRect/>
                    </a:stretch>
                  </pic:blipFill>
                  <pic:spPr bwMode="auto">
                    <a:xfrm>
                      <a:off x="0" y="0"/>
                      <a:ext cx="3971925" cy="222885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21. Полигонометрические пункты</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Каждый пункт геодезической сети любого класса закрепляют на местности центром (рис. 22). Капитальность этих сооружений зависит от физико-географической характеристики района и класса сети.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Центр состоит из нескольких ярусов, образуемых бетонными блоками. В каждом ярусе ось центра отмечают специальной маркой. Все марки должны располагаться на одной отвесной линии.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Чтобы все центры можно было увязать в единую систему, необходимо обеспечить их взаимную видимость. Для этого над центром сооружаются геодезические знаки, называемые сигналами (рис. 23). Их возможные конструкции: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если видимость на соседние пункты открывается с земли, то тур или пирамида;</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если для обеспечения видимости необходим подъём геодезического прибора над землёй до 10 м, то простой сигнал (рис. 23); от 10 до 40 м – сложный сигнал.</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14C17695" wp14:editId="5CEEF1D1">
            <wp:extent cx="2562225" cy="1857375"/>
            <wp:effectExtent l="0" t="0" r="0" b="0"/>
            <wp:docPr id="81" name="Рисунок 99" descr="http://pandia.ru/text/77/214/imag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andia.ru/text/77/214/images/image087.gif"/>
                    <pic:cNvPicPr>
                      <a:picLocks noChangeAspect="1" noChangeArrowheads="1"/>
                    </pic:cNvPicPr>
                  </pic:nvPicPr>
                  <pic:blipFill>
                    <a:blip r:embed="rId149" cstate="print"/>
                    <a:srcRect/>
                    <a:stretch>
                      <a:fillRect/>
                    </a:stretch>
                  </pic:blipFill>
                  <pic:spPr bwMode="auto">
                    <a:xfrm>
                      <a:off x="0" y="0"/>
                      <a:ext cx="2559792" cy="1855611"/>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22. Центр пункта плановой геодезической сети: 1) монолит; 2) якорь; 3) пилон; 4) марки; 5) опознавательный столб</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Местные</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плановые</w:t>
      </w:r>
      <w:r w:rsidRPr="00B36C8A">
        <w:rPr>
          <w:rFonts w:ascii="Times New Roman" w:eastAsia="Times New Roman" w:hAnsi="Times New Roman" w:cs="Times New Roman"/>
          <w:i/>
          <w:iCs/>
          <w:sz w:val="24"/>
          <w:szCs w:val="24"/>
          <w:lang w:eastAsia="ru-RU"/>
        </w:rPr>
        <w:t xml:space="preserve"> геодезические сети создаются в экономически развитых или перспективных районах, когда плотность пунктов государственной сети для проведения съёмок недостаточна (местная сеть называется сетью сгущения).</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 xml:space="preserve">Сети сгущения </w:t>
      </w:r>
      <w:r w:rsidRPr="00B36C8A">
        <w:rPr>
          <w:rFonts w:ascii="Times New Roman" w:eastAsia="Times New Roman" w:hAnsi="Times New Roman" w:cs="Times New Roman"/>
          <w:i/>
          <w:iCs/>
          <w:sz w:val="24"/>
          <w:szCs w:val="24"/>
          <w:lang w:eastAsia="ru-RU"/>
        </w:rPr>
        <w:t xml:space="preserve">создаются теми же методами, что и государственные сети (триангуляция, </w:t>
      </w:r>
      <w:proofErr w:type="spellStart"/>
      <w:r w:rsidRPr="00B36C8A">
        <w:rPr>
          <w:rFonts w:ascii="Times New Roman" w:eastAsia="Times New Roman" w:hAnsi="Times New Roman" w:cs="Times New Roman"/>
          <w:i/>
          <w:iCs/>
          <w:sz w:val="24"/>
          <w:szCs w:val="24"/>
          <w:lang w:eastAsia="ru-RU"/>
        </w:rPr>
        <w:t>трилатерация</w:t>
      </w:r>
      <w:proofErr w:type="spellEnd"/>
      <w:r w:rsidRPr="00B36C8A">
        <w:rPr>
          <w:rFonts w:ascii="Times New Roman" w:eastAsia="Times New Roman" w:hAnsi="Times New Roman" w:cs="Times New Roman"/>
          <w:i/>
          <w:iCs/>
          <w:sz w:val="24"/>
          <w:szCs w:val="24"/>
          <w:lang w:eastAsia="ru-RU"/>
        </w:rPr>
        <w:t xml:space="preserve">, полигонометрия). Их точность соответствует 4-му классу (при измерении угла </w:t>
      </w:r>
      <w:r w:rsidRPr="00B36C8A">
        <w:rPr>
          <w:rFonts w:ascii="Times New Roman" w:eastAsia="Times New Roman" w:hAnsi="Times New Roman" w:cs="Times New Roman"/>
          <w:b/>
          <w:bCs/>
          <w:i/>
          <w:iCs/>
          <w:sz w:val="24"/>
          <w:szCs w:val="24"/>
          <w:lang w:eastAsia="ru-RU"/>
        </w:rPr>
        <w:t>m = ± 02˝</w:t>
      </w:r>
      <w:r w:rsidRPr="00B36C8A">
        <w:rPr>
          <w:rFonts w:ascii="Times New Roman" w:eastAsia="Times New Roman" w:hAnsi="Times New Roman" w:cs="Times New Roman"/>
          <w:i/>
          <w:iCs/>
          <w:sz w:val="24"/>
          <w:szCs w:val="24"/>
          <w:lang w:eastAsia="ru-RU"/>
        </w:rPr>
        <w:t xml:space="preserve">, или несколько ниже: </w:t>
      </w:r>
      <w:r w:rsidRPr="00B36C8A">
        <w:rPr>
          <w:rFonts w:ascii="Times New Roman" w:eastAsia="Times New Roman" w:hAnsi="Times New Roman" w:cs="Times New Roman"/>
          <w:b/>
          <w:bCs/>
          <w:i/>
          <w:iCs/>
          <w:sz w:val="24"/>
          <w:szCs w:val="24"/>
          <w:lang w:eastAsia="ru-RU"/>
        </w:rPr>
        <w:t xml:space="preserve">m = ± 05˝ - </w:t>
      </w:r>
      <w:r w:rsidRPr="00B36C8A">
        <w:rPr>
          <w:rFonts w:ascii="Times New Roman" w:eastAsia="Times New Roman" w:hAnsi="Times New Roman" w:cs="Times New Roman"/>
          <w:i/>
          <w:iCs/>
          <w:sz w:val="24"/>
          <w:szCs w:val="24"/>
          <w:lang w:eastAsia="ru-RU"/>
        </w:rPr>
        <w:t xml:space="preserve">сеть сгущения 1 разряда и </w:t>
      </w:r>
      <w:r w:rsidRPr="00B36C8A">
        <w:rPr>
          <w:rFonts w:ascii="Times New Roman" w:eastAsia="Times New Roman" w:hAnsi="Times New Roman" w:cs="Times New Roman"/>
          <w:b/>
          <w:bCs/>
          <w:i/>
          <w:iCs/>
          <w:sz w:val="24"/>
          <w:szCs w:val="24"/>
          <w:lang w:eastAsia="ru-RU"/>
        </w:rPr>
        <w:t xml:space="preserve">m = ± 10˝ - </w:t>
      </w:r>
      <w:r w:rsidRPr="00B36C8A">
        <w:rPr>
          <w:rFonts w:ascii="Times New Roman" w:eastAsia="Times New Roman" w:hAnsi="Times New Roman" w:cs="Times New Roman"/>
          <w:i/>
          <w:iCs/>
          <w:sz w:val="24"/>
          <w:szCs w:val="24"/>
          <w:lang w:eastAsia="ru-RU"/>
        </w:rPr>
        <w:t>2-го разряда). Закрепляются сети сгущения центрами и знаками в упрощённом варианте.</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55BFC7E6" wp14:editId="3964AEC0">
            <wp:extent cx="3323670" cy="2105025"/>
            <wp:effectExtent l="0" t="0" r="0" b="0"/>
            <wp:docPr id="82" name="Рисунок 101" descr="http://pandia.ru/text/77/214/imag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andia.ru/text/77/214/images/image089.gif"/>
                    <pic:cNvPicPr>
                      <a:picLocks noChangeAspect="1" noChangeArrowheads="1"/>
                    </pic:cNvPicPr>
                  </pic:nvPicPr>
                  <pic:blipFill>
                    <a:blip r:embed="rId150" cstate="print"/>
                    <a:srcRect/>
                    <a:stretch>
                      <a:fillRect/>
                    </a:stretch>
                  </pic:blipFill>
                  <pic:spPr bwMode="auto">
                    <a:xfrm>
                      <a:off x="0" y="0"/>
                      <a:ext cx="3327400" cy="2107388"/>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23. Геодезические знаки (сигналы): 1) центр; 2) столик для установки теодолита; 3) площадка для наблюдателя; 4) визирный цилиндр</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Длины сторон треугольников триангуляции и требуемая точность для государственных сетей и сетей сгущения приведены в табл. 2.</w:t>
      </w:r>
      <w:r w:rsidRPr="00B36C8A">
        <w:rPr>
          <w:rFonts w:ascii="Times New Roman" w:eastAsia="Times New Roman" w:hAnsi="Times New Roman" w:cs="Times New Roman"/>
          <w:b/>
          <w:bCs/>
          <w:i/>
          <w:iCs/>
          <w:sz w:val="24"/>
          <w:szCs w:val="24"/>
          <w:lang w:eastAsia="ru-RU"/>
        </w:rPr>
        <w:t xml:space="preserve"> </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Съёмочные сети</w:t>
      </w:r>
      <w:r w:rsidRPr="00B36C8A">
        <w:rPr>
          <w:rFonts w:ascii="Times New Roman" w:eastAsia="Times New Roman" w:hAnsi="Times New Roman" w:cs="Times New Roman"/>
          <w:i/>
          <w:iCs/>
          <w:sz w:val="24"/>
          <w:szCs w:val="24"/>
          <w:lang w:eastAsia="ru-RU"/>
        </w:rPr>
        <w:t xml:space="preserve"> непосредственно обеспечивают съёмки конкретных участков. Они строятся как развитие сетей сгущения и, следовательно, имеют привязку к государственной сети. Иногда съёмочная сеть строится для небольших участков совершенно самостоятельно (свободная сеть).</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Плановое положение пунктов определяется прокладкой </w:t>
      </w:r>
      <w:r w:rsidRPr="00B36C8A">
        <w:rPr>
          <w:rFonts w:ascii="Times New Roman" w:eastAsia="Times New Roman" w:hAnsi="Times New Roman" w:cs="Times New Roman"/>
          <w:b/>
          <w:bCs/>
          <w:i/>
          <w:iCs/>
          <w:sz w:val="24"/>
          <w:szCs w:val="24"/>
          <w:u w:val="single"/>
          <w:lang w:eastAsia="ru-RU"/>
        </w:rPr>
        <w:t>теодолитных ходов</w:t>
      </w:r>
      <w:r w:rsidRPr="00B36C8A">
        <w:rPr>
          <w:rFonts w:ascii="Times New Roman" w:eastAsia="Times New Roman" w:hAnsi="Times New Roman" w:cs="Times New Roman"/>
          <w:i/>
          <w:iCs/>
          <w:sz w:val="24"/>
          <w:szCs w:val="24"/>
          <w:lang w:eastAsia="ru-RU"/>
        </w:rPr>
        <w:t xml:space="preserve"> или способом засечек.</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Теодолитные ходы бывают </w:t>
      </w:r>
      <w:r w:rsidRPr="00B36C8A">
        <w:rPr>
          <w:rFonts w:ascii="Times New Roman" w:eastAsia="Times New Roman" w:hAnsi="Times New Roman" w:cs="Times New Roman"/>
          <w:b/>
          <w:bCs/>
          <w:i/>
          <w:iCs/>
          <w:sz w:val="24"/>
          <w:szCs w:val="24"/>
          <w:lang w:eastAsia="ru-RU"/>
        </w:rPr>
        <w:t>сомкнутые</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разомкнутые</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висячие</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lastRenderedPageBreak/>
        <w:t>Сомкнутым ходом</w:t>
      </w:r>
      <w:r w:rsidRPr="00B36C8A">
        <w:rPr>
          <w:rFonts w:ascii="Times New Roman" w:eastAsia="Times New Roman" w:hAnsi="Times New Roman" w:cs="Times New Roman"/>
          <w:i/>
          <w:iCs/>
          <w:sz w:val="24"/>
          <w:szCs w:val="24"/>
          <w:lang w:eastAsia="ru-RU"/>
        </w:rPr>
        <w:t xml:space="preserve"> (полигоном) называется такой, начало и конец которого опираются на один и тот же пункт государственной сети (рис. 24 а). </w:t>
      </w:r>
      <w:r w:rsidRPr="00B36C8A">
        <w:rPr>
          <w:rFonts w:ascii="Times New Roman" w:eastAsia="Times New Roman" w:hAnsi="Times New Roman" w:cs="Times New Roman"/>
          <w:b/>
          <w:bCs/>
          <w:i/>
          <w:iCs/>
          <w:sz w:val="24"/>
          <w:szCs w:val="24"/>
          <w:lang w:eastAsia="ru-RU"/>
        </w:rPr>
        <w:t>Разомкнутый ход</w:t>
      </w:r>
      <w:r w:rsidRPr="00B36C8A">
        <w:rPr>
          <w:rFonts w:ascii="Times New Roman" w:eastAsia="Times New Roman" w:hAnsi="Times New Roman" w:cs="Times New Roman"/>
          <w:i/>
          <w:iCs/>
          <w:sz w:val="24"/>
          <w:szCs w:val="24"/>
          <w:lang w:eastAsia="ru-RU"/>
        </w:rPr>
        <w:t xml:space="preserve"> опирается на два различных пункта (рис. 24 б), висячий – на один пункт (рис. 24 в), второй его конец остаётся свободным. Для привязки измеряются углы </w:t>
      </w:r>
      <w:r w:rsidRPr="00B36C8A">
        <w:rPr>
          <w:rFonts w:ascii="Times New Roman" w:eastAsia="Times New Roman" w:hAnsi="Times New Roman" w:cs="Times New Roman"/>
          <w:b/>
          <w:bCs/>
          <w:i/>
          <w:iCs/>
          <w:sz w:val="24"/>
          <w:szCs w:val="24"/>
          <w:lang w:eastAsia="ru-RU"/>
        </w:rPr>
        <w:t>βпр</w:t>
      </w:r>
      <w:proofErr w:type="gramStart"/>
      <w:r w:rsidRPr="00B36C8A">
        <w:rPr>
          <w:rFonts w:ascii="Times New Roman" w:eastAsia="Times New Roman" w:hAnsi="Times New Roman" w:cs="Times New Roman"/>
          <w:b/>
          <w:bCs/>
          <w:i/>
          <w:iCs/>
          <w:sz w:val="24"/>
          <w:szCs w:val="24"/>
          <w:lang w:eastAsia="ru-RU"/>
        </w:rPr>
        <w:t>1</w:t>
      </w:r>
      <w:proofErr w:type="gramEnd"/>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и</w:t>
      </w:r>
      <w:r w:rsidRPr="00B36C8A">
        <w:rPr>
          <w:rFonts w:ascii="Times New Roman" w:eastAsia="Times New Roman" w:hAnsi="Times New Roman" w:cs="Times New Roman"/>
          <w:b/>
          <w:bCs/>
          <w:i/>
          <w:iCs/>
          <w:sz w:val="24"/>
          <w:szCs w:val="24"/>
          <w:lang w:eastAsia="ru-RU"/>
        </w:rPr>
        <w:t xml:space="preserve"> βпр2, </w:t>
      </w:r>
      <w:r w:rsidRPr="00B36C8A">
        <w:rPr>
          <w:rFonts w:ascii="Times New Roman" w:eastAsia="Times New Roman" w:hAnsi="Times New Roman" w:cs="Times New Roman"/>
          <w:i/>
          <w:iCs/>
          <w:sz w:val="24"/>
          <w:szCs w:val="24"/>
          <w:lang w:eastAsia="ru-RU"/>
        </w:rPr>
        <w:t xml:space="preserve">которые называются </w:t>
      </w:r>
      <w:proofErr w:type="spellStart"/>
      <w:r w:rsidRPr="00B36C8A">
        <w:rPr>
          <w:rFonts w:ascii="Times New Roman" w:eastAsia="Times New Roman" w:hAnsi="Times New Roman" w:cs="Times New Roman"/>
          <w:i/>
          <w:iCs/>
          <w:sz w:val="24"/>
          <w:szCs w:val="24"/>
          <w:lang w:eastAsia="ru-RU"/>
        </w:rPr>
        <w:t>примычными</w:t>
      </w:r>
      <w:proofErr w:type="spellEnd"/>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Таблица 2</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Характеристики плановых сетей</w:t>
      </w:r>
    </w:p>
    <w:tbl>
      <w:tblPr>
        <w:tblW w:w="0" w:type="auto"/>
        <w:tblLayout w:type="fixed"/>
        <w:tblCellMar>
          <w:left w:w="0" w:type="dxa"/>
          <w:right w:w="0" w:type="dxa"/>
        </w:tblCellMar>
        <w:tblLook w:val="04A0" w:firstRow="1" w:lastRow="0" w:firstColumn="1" w:lastColumn="0" w:noHBand="0" w:noVBand="1"/>
      </w:tblPr>
      <w:tblGrid>
        <w:gridCol w:w="2518"/>
        <w:gridCol w:w="993"/>
        <w:gridCol w:w="1153"/>
        <w:gridCol w:w="1032"/>
        <w:gridCol w:w="1032"/>
        <w:gridCol w:w="1003"/>
        <w:gridCol w:w="925"/>
        <w:gridCol w:w="915"/>
      </w:tblGrid>
      <w:tr w:rsidR="00163905" w:rsidRPr="00950E66" w:rsidTr="003E7F92">
        <w:trPr>
          <w:gridAfter w:val="5"/>
          <w:wAfter w:w="4907" w:type="dxa"/>
          <w:trHeight w:val="914"/>
        </w:trPr>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Составляемые показатели</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Государственная плановая сеть, классы</w:t>
            </w:r>
          </w:p>
        </w:tc>
        <w:tc>
          <w:tcPr>
            <w:tcW w:w="11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Сети сгущения</w:t>
            </w:r>
          </w:p>
        </w:tc>
      </w:tr>
      <w:tr w:rsidR="00163905" w:rsidRPr="00950E66" w:rsidTr="003E7F92">
        <w:trPr>
          <w:gridAfter w:val="1"/>
          <w:wAfter w:w="915" w:type="dxa"/>
          <w:cantSplit/>
          <w:trHeight w:val="688"/>
        </w:trPr>
        <w:tc>
          <w:tcPr>
            <w:tcW w:w="25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1</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2</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3</w:t>
            </w:r>
          </w:p>
        </w:tc>
        <w:tc>
          <w:tcPr>
            <w:tcW w:w="1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ind w:firstLine="14"/>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4</w:t>
            </w:r>
          </w:p>
        </w:tc>
        <w:tc>
          <w:tcPr>
            <w:tcW w:w="1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ind w:hanging="26"/>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 xml:space="preserve">4 </w:t>
            </w:r>
            <w:proofErr w:type="spellStart"/>
            <w:r w:rsidRPr="00950E66">
              <w:rPr>
                <w:rFonts w:ascii="Times New Roman" w:eastAsia="Times New Roman" w:hAnsi="Times New Roman" w:cs="Times New Roman"/>
                <w:b/>
                <w:bCs/>
                <w:lang w:eastAsia="ru-RU"/>
              </w:rPr>
              <w:t>кл</w:t>
            </w:r>
            <w:proofErr w:type="spellEnd"/>
          </w:p>
        </w:tc>
        <w:tc>
          <w:tcPr>
            <w:tcW w:w="10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1 разряд</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lang w:eastAsia="ru-RU"/>
              </w:rPr>
              <w:t>2 разряд</w:t>
            </w:r>
          </w:p>
        </w:tc>
      </w:tr>
      <w:tr w:rsidR="00163905" w:rsidRPr="00950E66" w:rsidTr="003E7F9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 xml:space="preserve">Длина стороны треугольника, </w:t>
            </w:r>
            <w:proofErr w:type="gramStart"/>
            <w:r w:rsidRPr="00950E66">
              <w:rPr>
                <w:rFonts w:ascii="Times New Roman" w:eastAsia="Times New Roman" w:hAnsi="Times New Roman" w:cs="Times New Roman"/>
                <w:lang w:eastAsia="ru-RU"/>
              </w:rPr>
              <w:t>км</w:t>
            </w:r>
            <w:proofErr w:type="gramEnd"/>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Не менее 20</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7-20</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ind w:firstLine="14"/>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5-8</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ind w:hanging="26"/>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2-5</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1-5</w:t>
            </w:r>
          </w:p>
        </w:tc>
        <w:tc>
          <w:tcPr>
            <w:tcW w:w="92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0,5-5</w:t>
            </w:r>
          </w:p>
        </w:tc>
        <w:tc>
          <w:tcPr>
            <w:tcW w:w="91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0,25-3</w:t>
            </w:r>
          </w:p>
        </w:tc>
      </w:tr>
      <w:tr w:rsidR="00163905" w:rsidRPr="00950E66" w:rsidTr="003E7F9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 xml:space="preserve">Средняя </w:t>
            </w:r>
            <w:proofErr w:type="spellStart"/>
            <w:r w:rsidRPr="00950E66">
              <w:rPr>
                <w:rFonts w:ascii="Times New Roman" w:eastAsia="Times New Roman" w:hAnsi="Times New Roman" w:cs="Times New Roman"/>
                <w:lang w:eastAsia="ru-RU"/>
              </w:rPr>
              <w:t>квадратическая</w:t>
            </w:r>
            <w:proofErr w:type="spellEnd"/>
            <w:r w:rsidRPr="00950E66">
              <w:rPr>
                <w:rFonts w:ascii="Times New Roman" w:eastAsia="Times New Roman" w:hAnsi="Times New Roman" w:cs="Times New Roman"/>
                <w:lang w:eastAsia="ru-RU"/>
              </w:rPr>
              <w:t xml:space="preserve"> ошибка измерения угла</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0,7˝</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1,0˝</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ind w:firstLine="14"/>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1,5˝</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ind w:hanging="26"/>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2,0˝</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2,0˝</w:t>
            </w:r>
          </w:p>
        </w:tc>
        <w:tc>
          <w:tcPr>
            <w:tcW w:w="92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5,0˝</w:t>
            </w:r>
          </w:p>
        </w:tc>
        <w:tc>
          <w:tcPr>
            <w:tcW w:w="91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950E66">
              <w:rPr>
                <w:rFonts w:ascii="Times New Roman" w:eastAsia="Times New Roman" w:hAnsi="Times New Roman" w:cs="Times New Roman"/>
                <w:b/>
                <w:bCs/>
                <w:i/>
                <w:iCs/>
                <w:lang w:eastAsia="ru-RU"/>
              </w:rPr>
              <w:t>±</w:t>
            </w:r>
            <w:r w:rsidRPr="00950E66">
              <w:rPr>
                <w:rFonts w:ascii="Times New Roman" w:eastAsia="Times New Roman" w:hAnsi="Times New Roman" w:cs="Times New Roman"/>
                <w:lang w:eastAsia="ru-RU"/>
              </w:rPr>
              <w:t xml:space="preserve"> 10,0˝</w:t>
            </w:r>
          </w:p>
        </w:tc>
      </w:tr>
      <w:tr w:rsidR="00163905" w:rsidRPr="00950E66" w:rsidTr="003E7F9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lang w:eastAsia="ru-RU"/>
              </w:rPr>
              <w:t>Точность определения базисной стороны</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14:anchorId="6690E0AD" wp14:editId="5F084063">
                  <wp:extent cx="533400" cy="393700"/>
                  <wp:effectExtent l="19050" t="0" r="0" b="0"/>
                  <wp:docPr id="84" name="Рисунок 103" descr="http://pandia.ru/text/77/214/imag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andia.ru/text/77/214/images/image091.gif"/>
                          <pic:cNvPicPr>
                            <a:picLocks noChangeAspect="1" noChangeArrowheads="1"/>
                          </pic:cNvPicPr>
                        </pic:nvPicPr>
                        <pic:blipFill>
                          <a:blip r:embed="rId151" cstate="print"/>
                          <a:srcRect/>
                          <a:stretch>
                            <a:fillRect/>
                          </a:stretch>
                        </pic:blipFill>
                        <pic:spPr bwMode="auto">
                          <a:xfrm>
                            <a:off x="0" y="0"/>
                            <a:ext cx="533400" cy="393700"/>
                          </a:xfrm>
                          <a:prstGeom prst="rect">
                            <a:avLst/>
                          </a:prstGeom>
                          <a:noFill/>
                          <a:ln w="9525">
                            <a:noFill/>
                            <a:miter lim="800000"/>
                            <a:headEnd/>
                            <a:tailEnd/>
                          </a:ln>
                        </pic:spPr>
                      </pic:pic>
                    </a:graphicData>
                  </a:graphic>
                </wp:inline>
              </w:drawing>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14:anchorId="5A9AF340" wp14:editId="0572BD90">
                  <wp:extent cx="520700" cy="393700"/>
                  <wp:effectExtent l="19050" t="0" r="0" b="0"/>
                  <wp:docPr id="86" name="Рисунок 104" descr="http://pandia.ru/text/77/214/imag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andia.ru/text/77/214/images/image092.gif"/>
                          <pic:cNvPicPr>
                            <a:picLocks noChangeAspect="1" noChangeArrowheads="1"/>
                          </pic:cNvPicPr>
                        </pic:nvPicPr>
                        <pic:blipFill>
                          <a:blip r:embed="rId152" cstate="print"/>
                          <a:srcRect/>
                          <a:stretch>
                            <a:fillRect/>
                          </a:stretch>
                        </pic:blipFill>
                        <pic:spPr bwMode="auto">
                          <a:xfrm>
                            <a:off x="0" y="0"/>
                            <a:ext cx="520700" cy="393700"/>
                          </a:xfrm>
                          <a:prstGeom prst="rect">
                            <a:avLst/>
                          </a:prstGeom>
                          <a:noFill/>
                          <a:ln w="9525">
                            <a:noFill/>
                            <a:miter lim="800000"/>
                            <a:headEnd/>
                            <a:tailEnd/>
                          </a:ln>
                        </pic:spPr>
                      </pic:pic>
                    </a:graphicData>
                  </a:graphic>
                </wp:inline>
              </w:drawing>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ind w:firstLine="14"/>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14:anchorId="1DDEF297" wp14:editId="0D0D43F4">
                  <wp:extent cx="533400" cy="393700"/>
                  <wp:effectExtent l="0" t="0" r="0" b="0"/>
                  <wp:docPr id="87" name="Рисунок 105" descr="http://pandia.ru/text/77/214/imag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andia.ru/text/77/214/images/image093.gif"/>
                          <pic:cNvPicPr>
                            <a:picLocks noChangeAspect="1" noChangeArrowheads="1"/>
                          </pic:cNvPicPr>
                        </pic:nvPicPr>
                        <pic:blipFill>
                          <a:blip r:embed="rId153" cstate="print"/>
                          <a:srcRect/>
                          <a:stretch>
                            <a:fillRect/>
                          </a:stretch>
                        </pic:blipFill>
                        <pic:spPr bwMode="auto">
                          <a:xfrm>
                            <a:off x="0" y="0"/>
                            <a:ext cx="533400" cy="393700"/>
                          </a:xfrm>
                          <a:prstGeom prst="rect">
                            <a:avLst/>
                          </a:prstGeom>
                          <a:noFill/>
                          <a:ln w="9525">
                            <a:noFill/>
                            <a:miter lim="800000"/>
                            <a:headEnd/>
                            <a:tailEnd/>
                          </a:ln>
                        </pic:spPr>
                      </pic:pic>
                    </a:graphicData>
                  </a:graphic>
                </wp:inline>
              </w:drawing>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ind w:hanging="26"/>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14:anchorId="50F4AADA" wp14:editId="554B4469">
                  <wp:extent cx="533400" cy="393700"/>
                  <wp:effectExtent l="0" t="0" r="0" b="0"/>
                  <wp:docPr id="88" name="Рисунок 106" descr="http://pandia.ru/text/77/214/imag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andia.ru/text/77/214/images/image093.gif"/>
                          <pic:cNvPicPr>
                            <a:picLocks noChangeAspect="1" noChangeArrowheads="1"/>
                          </pic:cNvPicPr>
                        </pic:nvPicPr>
                        <pic:blipFill>
                          <a:blip r:embed="rId153" cstate="print"/>
                          <a:srcRect/>
                          <a:stretch>
                            <a:fillRect/>
                          </a:stretch>
                        </pic:blipFill>
                        <pic:spPr bwMode="auto">
                          <a:xfrm>
                            <a:off x="0" y="0"/>
                            <a:ext cx="533400" cy="393700"/>
                          </a:xfrm>
                          <a:prstGeom prst="rect">
                            <a:avLst/>
                          </a:prstGeom>
                          <a:noFill/>
                          <a:ln w="9525">
                            <a:noFill/>
                            <a:miter lim="800000"/>
                            <a:headEnd/>
                            <a:tailEnd/>
                          </a:ln>
                        </pic:spPr>
                      </pic:pic>
                    </a:graphicData>
                  </a:graphic>
                </wp:inline>
              </w:drawing>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14:anchorId="438C5A78" wp14:editId="7A777DC4">
                  <wp:extent cx="508000" cy="393700"/>
                  <wp:effectExtent l="0" t="0" r="6350" b="0"/>
                  <wp:docPr id="89" name="Рисунок 107" descr="http://pandia.ru/text/77/214/imag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andia.ru/text/77/214/images/image094.gif"/>
                          <pic:cNvPicPr>
                            <a:picLocks noChangeAspect="1" noChangeArrowheads="1"/>
                          </pic:cNvPicPr>
                        </pic:nvPicPr>
                        <pic:blipFill>
                          <a:blip r:embed="rId154" cstate="print"/>
                          <a:srcRect/>
                          <a:stretch>
                            <a:fillRect/>
                          </a:stretch>
                        </pic:blipFill>
                        <pic:spPr bwMode="auto">
                          <a:xfrm>
                            <a:off x="0" y="0"/>
                            <a:ext cx="508000" cy="393700"/>
                          </a:xfrm>
                          <a:prstGeom prst="rect">
                            <a:avLst/>
                          </a:prstGeom>
                          <a:noFill/>
                          <a:ln w="9525">
                            <a:noFill/>
                            <a:miter lim="800000"/>
                            <a:headEnd/>
                            <a:tailEnd/>
                          </a:ln>
                        </pic:spPr>
                      </pic:pic>
                    </a:graphicData>
                  </a:graphic>
                </wp:inline>
              </w:drawing>
            </w:r>
          </w:p>
        </w:tc>
        <w:tc>
          <w:tcPr>
            <w:tcW w:w="92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14:anchorId="5520AFAE" wp14:editId="62007A34">
                  <wp:extent cx="444500" cy="393700"/>
                  <wp:effectExtent l="19050" t="0" r="0" b="0"/>
                  <wp:docPr id="91" name="Рисунок 108" descr="http://pandia.ru/text/77/214/imag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andia.ru/text/77/214/images/image095.gif"/>
                          <pic:cNvPicPr>
                            <a:picLocks noChangeAspect="1" noChangeArrowheads="1"/>
                          </pic:cNvPicPr>
                        </pic:nvPicPr>
                        <pic:blipFill>
                          <a:blip r:embed="rId155" cstate="print"/>
                          <a:srcRect/>
                          <a:stretch>
                            <a:fillRect/>
                          </a:stretch>
                        </pic:blipFill>
                        <pic:spPr bwMode="auto">
                          <a:xfrm>
                            <a:off x="0" y="0"/>
                            <a:ext cx="444500" cy="393700"/>
                          </a:xfrm>
                          <a:prstGeom prst="rect">
                            <a:avLst/>
                          </a:prstGeom>
                          <a:noFill/>
                          <a:ln w="9525">
                            <a:noFill/>
                            <a:miter lim="800000"/>
                            <a:headEnd/>
                            <a:tailEnd/>
                          </a:ln>
                        </pic:spPr>
                      </pic:pic>
                    </a:graphicData>
                  </a:graphic>
                </wp:inline>
              </w:drawing>
            </w:r>
          </w:p>
        </w:tc>
        <w:tc>
          <w:tcPr>
            <w:tcW w:w="915" w:type="dxa"/>
            <w:tcBorders>
              <w:top w:val="nil"/>
              <w:left w:val="nil"/>
              <w:bottom w:val="single" w:sz="8" w:space="0" w:color="auto"/>
              <w:right w:val="single" w:sz="8" w:space="0" w:color="auto"/>
            </w:tcBorders>
            <w:tcMar>
              <w:top w:w="0" w:type="dxa"/>
              <w:left w:w="108" w:type="dxa"/>
              <w:bottom w:w="0" w:type="dxa"/>
              <w:right w:w="108" w:type="dxa"/>
            </w:tcMar>
            <w:hideMark/>
          </w:tcPr>
          <w:p w:rsidR="00163905" w:rsidRPr="00950E66"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950E66">
              <w:rPr>
                <w:rFonts w:ascii="Times New Roman" w:eastAsia="Times New Roman" w:hAnsi="Times New Roman" w:cs="Times New Roman"/>
                <w:noProof/>
                <w:lang w:eastAsia="ru-RU"/>
              </w:rPr>
              <w:drawing>
                <wp:inline distT="0" distB="0" distL="0" distR="0" wp14:anchorId="475D0E7B" wp14:editId="58016C9C">
                  <wp:extent cx="457200" cy="393700"/>
                  <wp:effectExtent l="0" t="0" r="0" b="0"/>
                  <wp:docPr id="93" name="Рисунок 109" descr="http://pandia.ru/text/77/214/imag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andia.ru/text/77/214/images/image096.gif"/>
                          <pic:cNvPicPr>
                            <a:picLocks noChangeAspect="1" noChangeArrowheads="1"/>
                          </pic:cNvPicPr>
                        </pic:nvPicPr>
                        <pic:blipFill>
                          <a:blip r:embed="rId156" cstate="print"/>
                          <a:srcRect/>
                          <a:stretch>
                            <a:fillRect/>
                          </a:stretch>
                        </pic:blipFill>
                        <pic:spPr bwMode="auto">
                          <a:xfrm>
                            <a:off x="0" y="0"/>
                            <a:ext cx="457200" cy="393700"/>
                          </a:xfrm>
                          <a:prstGeom prst="rect">
                            <a:avLst/>
                          </a:prstGeom>
                          <a:noFill/>
                          <a:ln w="9525">
                            <a:noFill/>
                            <a:miter lim="800000"/>
                            <a:headEnd/>
                            <a:tailEnd/>
                          </a:ln>
                        </pic:spPr>
                      </pic:pic>
                    </a:graphicData>
                  </a:graphic>
                </wp:inline>
              </w:drawing>
            </w:r>
          </w:p>
        </w:tc>
      </w:tr>
    </w:tbl>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Предельные длины теодолитных ходов и длины линий в этих ходах ограничиваются в зависимости от масштаба съемки. Прокладка висячего хода допускается как исключение, по возможности его следует избегать.</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Сомкнутые ходы могут дополняться </w:t>
      </w:r>
      <w:proofErr w:type="gramStart"/>
      <w:r w:rsidRPr="00B36C8A">
        <w:rPr>
          <w:rFonts w:ascii="Times New Roman" w:eastAsia="Times New Roman" w:hAnsi="Times New Roman" w:cs="Times New Roman"/>
          <w:i/>
          <w:iCs/>
          <w:sz w:val="24"/>
          <w:szCs w:val="24"/>
          <w:lang w:eastAsia="ru-RU"/>
        </w:rPr>
        <w:t>разомкнутыми</w:t>
      </w:r>
      <w:proofErr w:type="gramEnd"/>
      <w:r w:rsidRPr="00B36C8A">
        <w:rPr>
          <w:rFonts w:ascii="Times New Roman" w:eastAsia="Times New Roman" w:hAnsi="Times New Roman" w:cs="Times New Roman"/>
          <w:i/>
          <w:iCs/>
          <w:sz w:val="24"/>
          <w:szCs w:val="24"/>
          <w:lang w:eastAsia="ru-RU"/>
        </w:rPr>
        <w:t xml:space="preserve"> (рис. 24 а). Такой разомкнутый ход называется диагональным, а точки, в которых сходятся несколько ходов, называются узловыми.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49B0740A" wp14:editId="11607588">
            <wp:extent cx="4686300" cy="3441700"/>
            <wp:effectExtent l="0" t="0" r="0" b="0"/>
            <wp:docPr id="95" name="Рисунок 110" descr="http://pandia.ru/text/77/214/imag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andia.ru/text/77/214/images/image097.gif"/>
                    <pic:cNvPicPr>
                      <a:picLocks noChangeAspect="1" noChangeArrowheads="1"/>
                    </pic:cNvPicPr>
                  </pic:nvPicPr>
                  <pic:blipFill>
                    <a:blip r:embed="rId157" cstate="print"/>
                    <a:srcRect/>
                    <a:stretch>
                      <a:fillRect/>
                    </a:stretch>
                  </pic:blipFill>
                  <pic:spPr bwMode="auto">
                    <a:xfrm>
                      <a:off x="0" y="0"/>
                      <a:ext cx="4686300" cy="34417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24. Теодолитные ходы:</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а) сомкнутый; б) разомкнутый; в) висячий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Положение пунктов съемочной сети может определяться также засечками, которые бывают трех видов: </w:t>
      </w:r>
      <w:r w:rsidRPr="00B36C8A">
        <w:rPr>
          <w:rFonts w:ascii="Times New Roman" w:eastAsia="Times New Roman" w:hAnsi="Times New Roman" w:cs="Times New Roman"/>
          <w:b/>
          <w:bCs/>
          <w:i/>
          <w:iCs/>
          <w:sz w:val="24"/>
          <w:szCs w:val="24"/>
          <w:lang w:eastAsia="ru-RU"/>
        </w:rPr>
        <w:t xml:space="preserve">прямые </w:t>
      </w:r>
      <w:r w:rsidRPr="00B36C8A">
        <w:rPr>
          <w:rFonts w:ascii="Times New Roman" w:eastAsia="Times New Roman" w:hAnsi="Times New Roman" w:cs="Times New Roman"/>
          <w:i/>
          <w:iCs/>
          <w:sz w:val="24"/>
          <w:szCs w:val="24"/>
          <w:lang w:eastAsia="ru-RU"/>
        </w:rPr>
        <w:t xml:space="preserve">(рис. 25 а), </w:t>
      </w:r>
      <w:r w:rsidRPr="00B36C8A">
        <w:rPr>
          <w:rFonts w:ascii="Times New Roman" w:eastAsia="Times New Roman" w:hAnsi="Times New Roman" w:cs="Times New Roman"/>
          <w:b/>
          <w:bCs/>
          <w:i/>
          <w:iCs/>
          <w:sz w:val="24"/>
          <w:szCs w:val="24"/>
          <w:lang w:eastAsia="ru-RU"/>
        </w:rPr>
        <w:t>обратные</w:t>
      </w:r>
      <w:r w:rsidRPr="00B36C8A">
        <w:rPr>
          <w:rFonts w:ascii="Times New Roman" w:eastAsia="Times New Roman" w:hAnsi="Times New Roman" w:cs="Times New Roman"/>
          <w:i/>
          <w:iCs/>
          <w:sz w:val="24"/>
          <w:szCs w:val="24"/>
          <w:lang w:eastAsia="ru-RU"/>
        </w:rPr>
        <w:t xml:space="preserve"> (рис. 25 б) и </w:t>
      </w:r>
      <w:r w:rsidRPr="00B36C8A">
        <w:rPr>
          <w:rFonts w:ascii="Times New Roman" w:eastAsia="Times New Roman" w:hAnsi="Times New Roman" w:cs="Times New Roman"/>
          <w:b/>
          <w:bCs/>
          <w:i/>
          <w:iCs/>
          <w:sz w:val="24"/>
          <w:szCs w:val="24"/>
          <w:lang w:eastAsia="ru-RU"/>
        </w:rPr>
        <w:t xml:space="preserve">комбинированные </w:t>
      </w:r>
      <w:r w:rsidRPr="00B36C8A">
        <w:rPr>
          <w:rFonts w:ascii="Times New Roman" w:eastAsia="Times New Roman" w:hAnsi="Times New Roman" w:cs="Times New Roman"/>
          <w:i/>
          <w:iCs/>
          <w:sz w:val="24"/>
          <w:szCs w:val="24"/>
          <w:lang w:eastAsia="ru-RU"/>
        </w:rPr>
        <w:t>(рис.25 в).</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3C89AA57" wp14:editId="08588D79">
            <wp:extent cx="4514850" cy="3111500"/>
            <wp:effectExtent l="19050" t="0" r="0" b="0"/>
            <wp:docPr id="97" name="Рисунок 112" descr="http://pandia.ru/text/77/214/imag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pandia.ru/text/77/214/images/image099.gif"/>
                    <pic:cNvPicPr>
                      <a:picLocks noChangeAspect="1" noChangeArrowheads="1"/>
                    </pic:cNvPicPr>
                  </pic:nvPicPr>
                  <pic:blipFill>
                    <a:blip r:embed="rId158" cstate="print"/>
                    <a:srcRect/>
                    <a:stretch>
                      <a:fillRect/>
                    </a:stretch>
                  </pic:blipFill>
                  <pic:spPr bwMode="auto">
                    <a:xfrm>
                      <a:off x="0" y="0"/>
                      <a:ext cx="4514850" cy="31115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25. Виды засечек пунктов съемочной сети: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а) прямые; б) обратные; в) комбинированные</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lastRenderedPageBreak/>
        <w:t>Для определения местоположения этих пунктов измеряют горизонтальные углы или производят графические построения на бумаге. Пункты съемочной сети закрепляют на местности деревянными столбами (иногда кольями, обрезками арматуры). Знак должен иметь фиксированную точку (например, гвоздь на вершине столба) и, кроме того, должен быть окопан канавкой.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4.7. Высотные геодезические сети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Высотная геодезическая сеть</w:t>
      </w:r>
      <w:r w:rsidRPr="00B36C8A">
        <w:rPr>
          <w:rFonts w:ascii="Times New Roman" w:eastAsia="Times New Roman" w:hAnsi="Times New Roman" w:cs="Times New Roman"/>
          <w:i/>
          <w:iCs/>
          <w:sz w:val="24"/>
          <w:szCs w:val="24"/>
          <w:lang w:eastAsia="ru-RU"/>
        </w:rPr>
        <w:t xml:space="preserve"> также подразделяется на сеть государственную, сеть сгущения и съёмочную сеть.</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Абсолютные высоты пунктов государственной сети определяются геометрическим нивелированием, делятся на 4 класса (I, II, III и IV).</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Нивелирные ходы I класса связывают уровни всех морей и океанов, омывающих нашу страну, и выполняются с наивысшей точностью (табл. 3).</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Таблица 3</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Характеристики высотных сетей</w:t>
      </w:r>
    </w:p>
    <w:tbl>
      <w:tblPr>
        <w:tblW w:w="0" w:type="auto"/>
        <w:tblInd w:w="108" w:type="dxa"/>
        <w:tblCellMar>
          <w:left w:w="0" w:type="dxa"/>
          <w:right w:w="0" w:type="dxa"/>
        </w:tblCellMar>
        <w:tblLook w:val="04A0" w:firstRow="1" w:lastRow="0" w:firstColumn="1" w:lastColumn="0" w:noHBand="0" w:noVBand="1"/>
      </w:tblPr>
      <w:tblGrid>
        <w:gridCol w:w="3261"/>
        <w:gridCol w:w="1689"/>
        <w:gridCol w:w="1636"/>
        <w:gridCol w:w="1046"/>
        <w:gridCol w:w="887"/>
        <w:gridCol w:w="944"/>
      </w:tblGrid>
      <w:tr w:rsidR="00163905" w:rsidRPr="00524132" w:rsidTr="003E7F92">
        <w:trPr>
          <w:gridAfter w:val="3"/>
          <w:wAfter w:w="2877" w:type="dxa"/>
          <w:trHeight w:val="546"/>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34"/>
              <w:jc w:val="both"/>
              <w:rPr>
                <w:rFonts w:ascii="Times New Roman" w:eastAsia="Times New Roman" w:hAnsi="Times New Roman" w:cs="Times New Roman"/>
                <w:lang w:eastAsia="ru-RU"/>
              </w:rPr>
            </w:pPr>
            <w:r w:rsidRPr="00524132">
              <w:rPr>
                <w:rFonts w:ascii="Times New Roman" w:eastAsia="Times New Roman" w:hAnsi="Times New Roman" w:cs="Times New Roman"/>
                <w:bCs/>
                <w:lang w:eastAsia="ru-RU"/>
              </w:rPr>
              <w:t>Наименование допусков</w:t>
            </w:r>
          </w:p>
        </w:tc>
        <w:tc>
          <w:tcPr>
            <w:tcW w:w="16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ind w:firstLine="15"/>
              <w:jc w:val="both"/>
              <w:rPr>
                <w:rFonts w:ascii="Times New Roman" w:eastAsia="Times New Roman" w:hAnsi="Times New Roman" w:cs="Times New Roman"/>
                <w:lang w:eastAsia="ru-RU"/>
              </w:rPr>
            </w:pPr>
            <w:r w:rsidRPr="00950E66">
              <w:rPr>
                <w:rFonts w:ascii="Times New Roman" w:eastAsia="Times New Roman" w:hAnsi="Times New Roman" w:cs="Times New Roman"/>
                <w:bCs/>
                <w:lang w:eastAsia="ru-RU"/>
              </w:rPr>
              <w:t>Классы нивелирования</w:t>
            </w:r>
          </w:p>
        </w:tc>
        <w:tc>
          <w:tcPr>
            <w:tcW w:w="16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63905" w:rsidRPr="00950E66" w:rsidRDefault="00163905" w:rsidP="003E7F92">
            <w:pPr>
              <w:spacing w:before="100" w:beforeAutospacing="1" w:after="100" w:afterAutospacing="1" w:line="240" w:lineRule="auto"/>
              <w:ind w:firstLine="15"/>
              <w:jc w:val="both"/>
              <w:rPr>
                <w:rFonts w:ascii="Times New Roman" w:eastAsia="Times New Roman" w:hAnsi="Times New Roman" w:cs="Times New Roman"/>
                <w:lang w:eastAsia="ru-RU"/>
              </w:rPr>
            </w:pPr>
            <w:r w:rsidRPr="00950E66">
              <w:rPr>
                <w:rFonts w:ascii="Times New Roman" w:eastAsia="Times New Roman" w:hAnsi="Times New Roman" w:cs="Times New Roman"/>
                <w:bCs/>
                <w:lang w:eastAsia="ru-RU"/>
              </w:rPr>
              <w:t>Техническое нивелирование</w:t>
            </w:r>
          </w:p>
        </w:tc>
      </w:tr>
      <w:tr w:rsidR="00163905" w:rsidRPr="00524132" w:rsidTr="003E7F92">
        <w:trPr>
          <w:gridAfter w:val="2"/>
          <w:wAfter w:w="1831" w:type="dxa"/>
          <w:trHeight w:val="488"/>
        </w:trPr>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b/>
                <w:bCs/>
                <w:lang w:eastAsia="ru-RU"/>
              </w:rPr>
              <w:t>I</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b/>
                <w:bCs/>
                <w:lang w:eastAsia="ru-RU"/>
              </w:rPr>
              <w:t>II</w:t>
            </w:r>
          </w:p>
        </w:tc>
        <w:tc>
          <w:tcPr>
            <w:tcW w:w="1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b/>
                <w:bCs/>
                <w:lang w:eastAsia="ru-RU"/>
              </w:rPr>
              <w:t>III</w:t>
            </w:r>
          </w:p>
        </w:tc>
        <w:tc>
          <w:tcPr>
            <w:tcW w:w="10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b/>
                <w:bCs/>
                <w:lang w:eastAsia="ru-RU"/>
              </w:rPr>
              <w:t>IV</w:t>
            </w:r>
          </w:p>
        </w:tc>
      </w:tr>
      <w:tr w:rsidR="00163905" w:rsidRPr="00B36C8A" w:rsidTr="003E7F92">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524132" w:rsidRDefault="00163905" w:rsidP="003E7F92">
            <w:pPr>
              <w:spacing w:before="100" w:beforeAutospacing="1" w:after="100" w:afterAutospacing="1" w:line="240" w:lineRule="auto"/>
              <w:ind w:firstLine="34"/>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 xml:space="preserve">Длина хода или полигона, </w:t>
            </w:r>
            <w:proofErr w:type="gramStart"/>
            <w:r w:rsidRPr="00524132">
              <w:rPr>
                <w:rFonts w:ascii="Times New Roman" w:eastAsia="Times New Roman" w:hAnsi="Times New Roman" w:cs="Times New Roman"/>
                <w:lang w:eastAsia="ru-RU"/>
              </w:rPr>
              <w:t>км</w:t>
            </w:r>
            <w:proofErr w:type="gramEnd"/>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after="0" w:line="240" w:lineRule="auto"/>
              <w:ind w:firstLine="567"/>
              <w:jc w:val="both"/>
              <w:rPr>
                <w:rFonts w:ascii="Times New Roman" w:eastAsia="Times New Roman" w:hAnsi="Times New Roman" w:cs="Times New Roman"/>
                <w:lang w:eastAsia="ru-RU"/>
              </w:rPr>
            </w:pPr>
          </w:p>
        </w:tc>
        <w:tc>
          <w:tcPr>
            <w:tcW w:w="1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500-600</w:t>
            </w:r>
          </w:p>
        </w:tc>
        <w:tc>
          <w:tcPr>
            <w:tcW w:w="10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150-200</w:t>
            </w: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2-16</w:t>
            </w:r>
          </w:p>
        </w:tc>
      </w:tr>
      <w:tr w:rsidR="00163905" w:rsidRPr="00B36C8A" w:rsidTr="003E7F92">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524132" w:rsidRDefault="00163905" w:rsidP="003E7F92">
            <w:pPr>
              <w:spacing w:before="100" w:beforeAutospacing="1" w:after="100" w:afterAutospacing="1" w:line="240" w:lineRule="auto"/>
              <w:ind w:firstLine="34"/>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 xml:space="preserve">Допустимые расхождения в превышениях на станции, </w:t>
            </w:r>
            <w:proofErr w:type="gramStart"/>
            <w:r w:rsidRPr="00524132">
              <w:rPr>
                <w:rFonts w:ascii="Times New Roman" w:eastAsia="Times New Roman" w:hAnsi="Times New Roman" w:cs="Times New Roman"/>
                <w:lang w:eastAsia="ru-RU"/>
              </w:rPr>
              <w:t>мм</w:t>
            </w:r>
            <w:proofErr w:type="gramEnd"/>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0,5</w:t>
            </w:r>
          </w:p>
        </w:tc>
        <w:tc>
          <w:tcPr>
            <w:tcW w:w="1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0,7</w:t>
            </w:r>
          </w:p>
        </w:tc>
        <w:tc>
          <w:tcPr>
            <w:tcW w:w="10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3</w:t>
            </w: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jc w:val="center"/>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5</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5</w:t>
            </w:r>
          </w:p>
        </w:tc>
      </w:tr>
      <w:tr w:rsidR="00163905" w:rsidRPr="00B36C8A" w:rsidTr="003E7F92">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3905" w:rsidRPr="00524132" w:rsidRDefault="00163905" w:rsidP="003E7F92">
            <w:pPr>
              <w:spacing w:before="100" w:beforeAutospacing="1" w:after="100" w:afterAutospacing="1" w:line="240" w:lineRule="auto"/>
              <w:ind w:firstLine="34"/>
              <w:jc w:val="both"/>
              <w:rPr>
                <w:rFonts w:ascii="Times New Roman" w:eastAsia="Times New Roman" w:hAnsi="Times New Roman" w:cs="Times New Roman"/>
                <w:lang w:eastAsia="ru-RU"/>
              </w:rPr>
            </w:pPr>
            <w:r w:rsidRPr="00524132">
              <w:rPr>
                <w:rFonts w:ascii="Times New Roman" w:eastAsia="Times New Roman" w:hAnsi="Times New Roman" w:cs="Times New Roman"/>
                <w:lang w:eastAsia="ru-RU"/>
              </w:rPr>
              <w:t xml:space="preserve">Допустимые расхождения в превышениях хода, </w:t>
            </w:r>
            <w:proofErr w:type="gramStart"/>
            <w:r w:rsidRPr="00524132">
              <w:rPr>
                <w:rFonts w:ascii="Times New Roman" w:eastAsia="Times New Roman" w:hAnsi="Times New Roman" w:cs="Times New Roman"/>
                <w:lang w:eastAsia="ru-RU"/>
              </w:rPr>
              <w:t>мм</w:t>
            </w:r>
            <w:proofErr w:type="gramEnd"/>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noProof/>
                <w:lang w:eastAsia="ru-RU"/>
              </w:rPr>
              <w:drawing>
                <wp:inline distT="0" distB="0" distL="0" distR="0" wp14:anchorId="48380178" wp14:editId="279D405F">
                  <wp:extent cx="304800" cy="228600"/>
                  <wp:effectExtent l="0" t="0" r="0" b="0"/>
                  <wp:docPr id="99" name="Рисунок 114" descr="http://pandia.ru/text/77/214/imag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pandia.ru/text/77/214/images/image101.gif"/>
                          <pic:cNvPicPr>
                            <a:picLocks noChangeAspect="1" noChangeArrowheads="1"/>
                          </pic:cNvPicPr>
                        </pic:nvPicPr>
                        <pic:blipFill>
                          <a:blip r:embed="rId159"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p>
        </w:tc>
        <w:tc>
          <w:tcPr>
            <w:tcW w:w="1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ind w:firstLine="567"/>
              <w:jc w:val="both"/>
              <w:rPr>
                <w:rFonts w:ascii="Times New Roman" w:eastAsia="Times New Roman" w:hAnsi="Times New Roman" w:cs="Times New Roman"/>
                <w:lang w:eastAsia="ru-RU"/>
              </w:rPr>
            </w:pPr>
            <w:r w:rsidRPr="00524132">
              <w:rPr>
                <w:rFonts w:ascii="Times New Roman" w:eastAsia="Times New Roman" w:hAnsi="Times New Roman" w:cs="Times New Roman"/>
                <w:noProof/>
                <w:lang w:eastAsia="ru-RU"/>
              </w:rPr>
              <w:drawing>
                <wp:inline distT="0" distB="0" distL="0" distR="0" wp14:anchorId="56BB45F1" wp14:editId="697708B0">
                  <wp:extent cx="304800" cy="228600"/>
                  <wp:effectExtent l="0" t="0" r="0" b="0"/>
                  <wp:docPr id="101" name="Рисунок 115" descr="http://pandia.ru/text/77/214/imag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andia.ru/text/77/214/images/image102.gif"/>
                          <pic:cNvPicPr>
                            <a:picLocks noChangeAspect="1" noChangeArrowheads="1"/>
                          </pic:cNvPicPr>
                        </pic:nvPicPr>
                        <pic:blipFill>
                          <a:blip r:embed="rId160"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p>
        </w:tc>
        <w:tc>
          <w:tcPr>
            <w:tcW w:w="10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noProof/>
                <w:lang w:eastAsia="ru-RU"/>
              </w:rPr>
              <w:drawing>
                <wp:inline distT="0" distB="0" distL="0" distR="0" wp14:anchorId="1695357C" wp14:editId="75319EF3">
                  <wp:extent cx="368300" cy="228600"/>
                  <wp:effectExtent l="0" t="0" r="0" b="0"/>
                  <wp:docPr id="102" name="Рисунок 116" descr="http://pandia.ru/text/77/214/imag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andia.ru/text/77/214/images/image103.gif"/>
                          <pic:cNvPicPr>
                            <a:picLocks noChangeAspect="1" noChangeArrowheads="1"/>
                          </pic:cNvPicPr>
                        </pic:nvPicPr>
                        <pic:blipFill>
                          <a:blip r:embed="rId161" cstate="print"/>
                          <a:srcRect/>
                          <a:stretch>
                            <a:fillRect/>
                          </a:stretch>
                        </pic:blipFill>
                        <pic:spPr bwMode="auto">
                          <a:xfrm>
                            <a:off x="0" y="0"/>
                            <a:ext cx="368300" cy="228600"/>
                          </a:xfrm>
                          <a:prstGeom prst="rect">
                            <a:avLst/>
                          </a:prstGeom>
                          <a:noFill/>
                          <a:ln w="9525">
                            <a:noFill/>
                            <a:miter lim="800000"/>
                            <a:headEnd/>
                            <a:tailEnd/>
                          </a:ln>
                        </pic:spPr>
                      </pic:pic>
                    </a:graphicData>
                  </a:graphic>
                </wp:inline>
              </w:drawing>
            </w:r>
          </w:p>
        </w:tc>
        <w:tc>
          <w:tcPr>
            <w:tcW w:w="8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noProof/>
                <w:lang w:eastAsia="ru-RU"/>
              </w:rPr>
              <w:drawing>
                <wp:inline distT="0" distB="0" distL="0" distR="0" wp14:anchorId="0BABC65E" wp14:editId="57E5C1D0">
                  <wp:extent cx="381000" cy="228600"/>
                  <wp:effectExtent l="0" t="0" r="0" b="0"/>
                  <wp:docPr id="103" name="Рисунок 117" descr="http://pandia.ru/text/77/214/imag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pandia.ru/text/77/214/images/image104.gif"/>
                          <pic:cNvPicPr>
                            <a:picLocks noChangeAspect="1" noChangeArrowheads="1"/>
                          </pic:cNvPicPr>
                        </pic:nvPicPr>
                        <pic:blipFill>
                          <a:blip r:embed="rId162"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3905" w:rsidRPr="00524132" w:rsidRDefault="00163905" w:rsidP="003E7F92">
            <w:pPr>
              <w:spacing w:before="100" w:beforeAutospacing="1" w:after="100" w:afterAutospacing="1" w:line="240" w:lineRule="auto"/>
              <w:jc w:val="both"/>
              <w:rPr>
                <w:rFonts w:ascii="Times New Roman" w:eastAsia="Times New Roman" w:hAnsi="Times New Roman" w:cs="Times New Roman"/>
                <w:lang w:eastAsia="ru-RU"/>
              </w:rPr>
            </w:pPr>
            <w:r w:rsidRPr="00524132">
              <w:rPr>
                <w:rFonts w:ascii="Times New Roman" w:eastAsia="Times New Roman" w:hAnsi="Times New Roman" w:cs="Times New Roman"/>
                <w:noProof/>
                <w:lang w:eastAsia="ru-RU"/>
              </w:rPr>
              <w:drawing>
                <wp:inline distT="0" distB="0" distL="0" distR="0" wp14:anchorId="24493536" wp14:editId="278B1AA1">
                  <wp:extent cx="381000" cy="228600"/>
                  <wp:effectExtent l="0" t="0" r="0" b="0"/>
                  <wp:docPr id="104" name="Рисунок 118" descr="http://pandia.ru/text/77/214/imag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andia.ru/text/77/214/images/image105.gif"/>
                          <pic:cNvPicPr>
                            <a:picLocks noChangeAspect="1" noChangeArrowheads="1"/>
                          </pic:cNvPicPr>
                        </pic:nvPicPr>
                        <pic:blipFill>
                          <a:blip r:embed="rId163"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p>
        </w:tc>
      </w:tr>
    </w:tbl>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Нивелирные ходы II класса начинаются и заканчиваются на пунктах I класса, прокладываются вдоль железных и шоссейных дорог (рис. 26), образуя полигоны периметром 500-600 км. Нивелирные ходы </w:t>
      </w:r>
      <w:proofErr w:type="gramStart"/>
      <w:r w:rsidRPr="00B36C8A">
        <w:rPr>
          <w:rFonts w:ascii="Times New Roman" w:eastAsia="Times New Roman" w:hAnsi="Times New Roman" w:cs="Times New Roman"/>
          <w:i/>
          <w:iCs/>
          <w:sz w:val="24"/>
          <w:szCs w:val="24"/>
          <w:lang w:eastAsia="ru-RU"/>
        </w:rPr>
        <w:t>Ш</w:t>
      </w:r>
      <w:proofErr w:type="gramEnd"/>
      <w:r w:rsidRPr="00B36C8A">
        <w:rPr>
          <w:rFonts w:ascii="Times New Roman" w:eastAsia="Times New Roman" w:hAnsi="Times New Roman" w:cs="Times New Roman"/>
          <w:i/>
          <w:iCs/>
          <w:sz w:val="24"/>
          <w:szCs w:val="24"/>
          <w:lang w:eastAsia="ru-RU"/>
        </w:rPr>
        <w:t xml:space="preserve"> и IV классов опираются на пункты нивелирной сети более высокого класса.</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Нивелирные ходы всех классов закрепляются на местности. На нивелирных ходах I и II классов через 50-60 км устанавливают </w:t>
      </w:r>
      <w:r w:rsidRPr="00B36C8A">
        <w:rPr>
          <w:rFonts w:ascii="Times New Roman" w:eastAsia="Times New Roman" w:hAnsi="Times New Roman" w:cs="Times New Roman"/>
          <w:b/>
          <w:bCs/>
          <w:i/>
          <w:iCs/>
          <w:sz w:val="24"/>
          <w:szCs w:val="24"/>
          <w:lang w:eastAsia="ru-RU"/>
        </w:rPr>
        <w:t>фундаментальные реперы</w:t>
      </w:r>
      <w:r w:rsidRPr="00B36C8A">
        <w:rPr>
          <w:rFonts w:ascii="Times New Roman" w:eastAsia="Times New Roman" w:hAnsi="Times New Roman" w:cs="Times New Roman"/>
          <w:i/>
          <w:iCs/>
          <w:sz w:val="24"/>
          <w:szCs w:val="24"/>
          <w:lang w:eastAsia="ru-RU"/>
        </w:rPr>
        <w:t xml:space="preserve"> (рис. 27), на всех нивелирных ходах через 5-7 км устанавливают </w:t>
      </w:r>
      <w:r w:rsidRPr="00B36C8A">
        <w:rPr>
          <w:rFonts w:ascii="Times New Roman" w:eastAsia="Times New Roman" w:hAnsi="Times New Roman" w:cs="Times New Roman"/>
          <w:b/>
          <w:bCs/>
          <w:i/>
          <w:iCs/>
          <w:sz w:val="24"/>
          <w:szCs w:val="24"/>
          <w:lang w:eastAsia="ru-RU"/>
        </w:rPr>
        <w:t>рядовые реперы</w:t>
      </w:r>
      <w:r w:rsidRPr="00B36C8A">
        <w:rPr>
          <w:rFonts w:ascii="Times New Roman" w:eastAsia="Times New Roman" w:hAnsi="Times New Roman" w:cs="Times New Roman"/>
          <w:i/>
          <w:iCs/>
          <w:sz w:val="24"/>
          <w:szCs w:val="24"/>
          <w:lang w:eastAsia="ru-RU"/>
        </w:rPr>
        <w:t xml:space="preserve"> (упрощенной, по сравнению с фундаментальным репером, конструкции). Закрепление осуществляют также закладкой </w:t>
      </w:r>
      <w:r w:rsidRPr="00B36C8A">
        <w:rPr>
          <w:rFonts w:ascii="Times New Roman" w:eastAsia="Times New Roman" w:hAnsi="Times New Roman" w:cs="Times New Roman"/>
          <w:b/>
          <w:bCs/>
          <w:i/>
          <w:iCs/>
          <w:sz w:val="24"/>
          <w:szCs w:val="24"/>
          <w:lang w:eastAsia="ru-RU"/>
        </w:rPr>
        <w:t>марок</w:t>
      </w:r>
      <w:r w:rsidRPr="00B36C8A">
        <w:rPr>
          <w:rFonts w:ascii="Times New Roman" w:eastAsia="Times New Roman" w:hAnsi="Times New Roman" w:cs="Times New Roman"/>
          <w:i/>
          <w:iCs/>
          <w:sz w:val="24"/>
          <w:szCs w:val="24"/>
          <w:lang w:eastAsia="ru-RU"/>
        </w:rPr>
        <w:t xml:space="preserve"> в стены капитальных зданий (рис. 28).</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1E896D4E" wp14:editId="19330282">
            <wp:extent cx="3762375" cy="2095500"/>
            <wp:effectExtent l="0" t="0" r="0" b="0"/>
            <wp:docPr id="105" name="Рисунок 119" descr="http://pandia.ru/text/77/214/imag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pandia.ru/text/77/214/images/image106.gif"/>
                    <pic:cNvPicPr>
                      <a:picLocks noChangeAspect="1" noChangeArrowheads="1"/>
                    </pic:cNvPicPr>
                  </pic:nvPicPr>
                  <pic:blipFill>
                    <a:blip r:embed="rId164" cstate="print"/>
                    <a:srcRect/>
                    <a:stretch>
                      <a:fillRect/>
                    </a:stretch>
                  </pic:blipFill>
                  <pic:spPr bwMode="auto">
                    <a:xfrm>
                      <a:off x="0" y="0"/>
                      <a:ext cx="3759702" cy="2094011"/>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26. Нивелирные ходы разных классов</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54F3FF68" wp14:editId="2F9A0BE1">
            <wp:extent cx="3667125" cy="1752600"/>
            <wp:effectExtent l="0" t="0" r="0" b="0"/>
            <wp:docPr id="106" name="Рисунок 121" descr="http://pandia.ru/text/77/214/imag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pandia.ru/text/77/214/images/image108.gif"/>
                    <pic:cNvPicPr>
                      <a:picLocks noChangeAspect="1" noChangeArrowheads="1"/>
                    </pic:cNvPicPr>
                  </pic:nvPicPr>
                  <pic:blipFill>
                    <a:blip r:embed="rId165" cstate="print"/>
                    <a:srcRect/>
                    <a:stretch>
                      <a:fillRect/>
                    </a:stretch>
                  </pic:blipFill>
                  <pic:spPr bwMode="auto">
                    <a:xfrm>
                      <a:off x="0" y="0"/>
                      <a:ext cx="3669923" cy="1753937"/>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27. Фундаментальные реперы: 1-марка; 2 – пилон репера; 3- якорь репера; 4 – опознавательная плита; 5 – опознавательный столб</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43C67B13" wp14:editId="306C548E">
            <wp:extent cx="2641600" cy="1562100"/>
            <wp:effectExtent l="0" t="0" r="0" b="0"/>
            <wp:docPr id="107" name="Рисунок 123" descr="http://pandia.ru/text/77/214/imag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pandia.ru/text/77/214/images/image110.gif"/>
                    <pic:cNvPicPr>
                      <a:picLocks noChangeAspect="1" noChangeArrowheads="1"/>
                    </pic:cNvPicPr>
                  </pic:nvPicPr>
                  <pic:blipFill>
                    <a:blip r:embed="rId166" cstate="print"/>
                    <a:srcRect/>
                    <a:stretch>
                      <a:fillRect/>
                    </a:stretch>
                  </pic:blipFill>
                  <pic:spPr bwMode="auto">
                    <a:xfrm>
                      <a:off x="0" y="0"/>
                      <a:ext cx="2641600" cy="15621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28. Закладка марок в фундаменты или стены зданий и сооружений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 тех случаях, когда для съемок в масштабе 1:500 ÷ 1:5000 плотность пунктов государственной сети недостаточна, создается нивелирная сеть сгущения. Ее создают </w:t>
      </w:r>
      <w:proofErr w:type="spellStart"/>
      <w:r w:rsidRPr="00B36C8A">
        <w:rPr>
          <w:rFonts w:ascii="Times New Roman" w:eastAsia="Times New Roman" w:hAnsi="Times New Roman" w:cs="Times New Roman"/>
          <w:i/>
          <w:iCs/>
          <w:sz w:val="24"/>
          <w:szCs w:val="24"/>
          <w:lang w:eastAsia="ru-RU"/>
        </w:rPr>
        <w:t>проложением</w:t>
      </w:r>
      <w:proofErr w:type="spellEnd"/>
      <w:r w:rsidRPr="00B36C8A">
        <w:rPr>
          <w:rFonts w:ascii="Times New Roman" w:eastAsia="Times New Roman" w:hAnsi="Times New Roman" w:cs="Times New Roman"/>
          <w:i/>
          <w:iCs/>
          <w:sz w:val="24"/>
          <w:szCs w:val="24"/>
          <w:lang w:eastAsia="ru-RU"/>
        </w:rPr>
        <w:t xml:space="preserve"> отдельных ходов, как нивелирование II, III и </w:t>
      </w:r>
      <w:proofErr w:type="gramStart"/>
      <w:r w:rsidRPr="00B36C8A">
        <w:rPr>
          <w:rFonts w:ascii="Times New Roman" w:eastAsia="Times New Roman" w:hAnsi="Times New Roman" w:cs="Times New Roman"/>
          <w:i/>
          <w:iCs/>
          <w:sz w:val="24"/>
          <w:szCs w:val="24"/>
          <w:lang w:eastAsia="ru-RU"/>
        </w:rPr>
        <w:t>I</w:t>
      </w:r>
      <w:proofErr w:type="gramEnd"/>
      <w:r w:rsidRPr="00B36C8A">
        <w:rPr>
          <w:rFonts w:ascii="Times New Roman" w:eastAsia="Times New Roman" w:hAnsi="Times New Roman" w:cs="Times New Roman"/>
          <w:i/>
          <w:iCs/>
          <w:sz w:val="24"/>
          <w:szCs w:val="24"/>
          <w:lang w:eastAsia="ru-RU"/>
        </w:rPr>
        <w:t>У классов, но с некоторыми изменениями характеристик ходов (по точности, по длине ходов и т. д.).</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Высотная съемочная сеть и пункты планового обоснования совмещаются, т. е. для каждого пункта определяются и координаты, и абсолютные отметки. Закрепление пунктов съемочной сети производится временными знаками: деревянными столбами (рис. 29), обрезками арматуры и др.</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lastRenderedPageBreak/>
        <w:drawing>
          <wp:inline distT="0" distB="0" distL="0" distR="0" wp14:anchorId="46F49E75" wp14:editId="316FC44C">
            <wp:extent cx="3031108" cy="2028825"/>
            <wp:effectExtent l="0" t="0" r="0" b="0"/>
            <wp:docPr id="108" name="Рисунок 125" descr="http://pandia.ru/text/77/214/imag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pandia.ru/text/77/214/images/image112.gif"/>
                    <pic:cNvPicPr>
                      <a:picLocks noChangeAspect="1" noChangeArrowheads="1"/>
                    </pic:cNvPicPr>
                  </pic:nvPicPr>
                  <pic:blipFill>
                    <a:blip r:embed="rId167" cstate="print"/>
                    <a:srcRect/>
                    <a:stretch>
                      <a:fillRect/>
                    </a:stretch>
                  </pic:blipFill>
                  <pic:spPr bwMode="auto">
                    <a:xfrm>
                      <a:off x="0" y="0"/>
                      <a:ext cx="3035300" cy="2031631"/>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29. Закрепление пунктов съемочной сети на местности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Реперы, кроме деления по капитальности (</w:t>
      </w:r>
      <w:r w:rsidRPr="00B36C8A">
        <w:rPr>
          <w:rFonts w:ascii="Times New Roman" w:eastAsia="Times New Roman" w:hAnsi="Times New Roman" w:cs="Times New Roman"/>
          <w:b/>
          <w:bCs/>
          <w:i/>
          <w:iCs/>
          <w:sz w:val="24"/>
          <w:szCs w:val="24"/>
          <w:lang w:eastAsia="ru-RU"/>
        </w:rPr>
        <w:t>фундаментальный</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рядовой</w:t>
      </w:r>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временный</w:t>
      </w:r>
      <w:r w:rsidRPr="00B36C8A">
        <w:rPr>
          <w:rFonts w:ascii="Times New Roman" w:eastAsia="Times New Roman" w:hAnsi="Times New Roman" w:cs="Times New Roman"/>
          <w:i/>
          <w:iCs/>
          <w:sz w:val="24"/>
          <w:szCs w:val="24"/>
          <w:lang w:eastAsia="ru-RU"/>
        </w:rPr>
        <w:t xml:space="preserve">), различают и по месту их установки. Репер, заложенный в грунт, называют </w:t>
      </w:r>
      <w:r w:rsidRPr="00B36C8A">
        <w:rPr>
          <w:rFonts w:ascii="Times New Roman" w:eastAsia="Times New Roman" w:hAnsi="Times New Roman" w:cs="Times New Roman"/>
          <w:b/>
          <w:bCs/>
          <w:i/>
          <w:iCs/>
          <w:sz w:val="24"/>
          <w:szCs w:val="24"/>
          <w:lang w:eastAsia="ru-RU"/>
        </w:rPr>
        <w:t>грунтовым</w:t>
      </w:r>
      <w:r w:rsidRPr="00B36C8A">
        <w:rPr>
          <w:rFonts w:ascii="Times New Roman" w:eastAsia="Times New Roman" w:hAnsi="Times New Roman" w:cs="Times New Roman"/>
          <w:i/>
          <w:iCs/>
          <w:sz w:val="24"/>
          <w:szCs w:val="24"/>
          <w:lang w:eastAsia="ru-RU"/>
        </w:rPr>
        <w:t xml:space="preserve"> и т. п.</w:t>
      </w:r>
    </w:p>
    <w:p w:rsidR="00163905" w:rsidRPr="00163905" w:rsidRDefault="00163905" w:rsidP="00163905">
      <w:pPr>
        <w:spacing w:before="100" w:beforeAutospacing="1" w:after="100" w:afterAutospacing="1" w:line="240" w:lineRule="auto"/>
        <w:ind w:firstLine="567"/>
        <w:jc w:val="both"/>
        <w:rPr>
          <w:rFonts w:ascii="Times New Roman" w:eastAsia="Times New Roman" w:hAnsi="Times New Roman" w:cs="Times New Roman"/>
          <w:iCs/>
          <w:sz w:val="24"/>
          <w:szCs w:val="24"/>
          <w:lang w:eastAsia="ru-RU"/>
        </w:rPr>
      </w:pPr>
      <w:r w:rsidRPr="00163905">
        <w:rPr>
          <w:rFonts w:ascii="Times New Roman" w:eastAsia="Times New Roman" w:hAnsi="Times New Roman" w:cs="Times New Roman"/>
          <w:b/>
          <w:bCs/>
          <w:iCs/>
          <w:sz w:val="24"/>
          <w:szCs w:val="24"/>
          <w:lang w:eastAsia="ru-RU"/>
        </w:rPr>
        <w:t>Тема 6 Геодезические съёмки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Инженерные задачи различного вида решаются с использованием </w:t>
      </w:r>
      <w:r w:rsidRPr="00B36C8A">
        <w:rPr>
          <w:rFonts w:ascii="Times New Roman" w:eastAsia="Times New Roman" w:hAnsi="Times New Roman" w:cs="Times New Roman"/>
          <w:b/>
          <w:bCs/>
          <w:i/>
          <w:iCs/>
          <w:sz w:val="24"/>
          <w:szCs w:val="24"/>
          <w:lang w:eastAsia="ru-RU"/>
        </w:rPr>
        <w:t>карт</w:t>
      </w:r>
      <w:r w:rsidRPr="00B36C8A">
        <w:rPr>
          <w:rFonts w:ascii="Times New Roman" w:eastAsia="Times New Roman" w:hAnsi="Times New Roman" w:cs="Times New Roman"/>
          <w:i/>
          <w:iCs/>
          <w:sz w:val="24"/>
          <w:szCs w:val="24"/>
          <w:lang w:eastAsia="ru-RU"/>
        </w:rPr>
        <w:t xml:space="preserve"> и, главным образом, </w:t>
      </w:r>
      <w:r w:rsidRPr="00B36C8A">
        <w:rPr>
          <w:rFonts w:ascii="Times New Roman" w:eastAsia="Times New Roman" w:hAnsi="Times New Roman" w:cs="Times New Roman"/>
          <w:b/>
          <w:bCs/>
          <w:i/>
          <w:iCs/>
          <w:sz w:val="24"/>
          <w:szCs w:val="24"/>
          <w:lang w:eastAsia="ru-RU"/>
        </w:rPr>
        <w:t>планов</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профилей</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1. Виды планов</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Планы часто изготавливают непосредственно проектные и производственные организации, карты – предприятия «</w:t>
      </w:r>
      <w:proofErr w:type="spellStart"/>
      <w:r w:rsidRPr="00B36C8A">
        <w:rPr>
          <w:rFonts w:ascii="Times New Roman" w:eastAsia="Times New Roman" w:hAnsi="Times New Roman" w:cs="Times New Roman"/>
          <w:i/>
          <w:iCs/>
          <w:sz w:val="24"/>
          <w:szCs w:val="24"/>
          <w:lang w:eastAsia="ru-RU"/>
        </w:rPr>
        <w:t>Роскартографии</w:t>
      </w:r>
      <w:proofErr w:type="spellEnd"/>
      <w:r w:rsidRPr="00B36C8A">
        <w:rPr>
          <w:rFonts w:ascii="Times New Roman" w:eastAsia="Times New Roman" w:hAnsi="Times New Roman" w:cs="Times New Roman"/>
          <w:i/>
          <w:iCs/>
          <w:sz w:val="24"/>
          <w:szCs w:val="24"/>
          <w:lang w:eastAsia="ru-RU"/>
        </w:rPr>
        <w:t xml:space="preserve">». Процесс изготовления планов длительный и дорогостоящий, то и другое существенно возрастает с увеличением точности съемки и требуемой полноты отображения деталей физической поверхности Земли и имеющихся объектов. Кроме деления планов на </w:t>
      </w:r>
      <w:r w:rsidRPr="00B36C8A">
        <w:rPr>
          <w:rFonts w:ascii="Times New Roman" w:eastAsia="Times New Roman" w:hAnsi="Times New Roman" w:cs="Times New Roman"/>
          <w:b/>
          <w:bCs/>
          <w:i/>
          <w:iCs/>
          <w:sz w:val="24"/>
          <w:szCs w:val="24"/>
          <w:lang w:eastAsia="ru-RU"/>
        </w:rPr>
        <w:t>контурные</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топографические</w:t>
      </w:r>
      <w:r w:rsidRPr="00B36C8A">
        <w:rPr>
          <w:rFonts w:ascii="Times New Roman" w:eastAsia="Times New Roman" w:hAnsi="Times New Roman" w:cs="Times New Roman"/>
          <w:i/>
          <w:iCs/>
          <w:sz w:val="24"/>
          <w:szCs w:val="24"/>
          <w:lang w:eastAsia="ru-RU"/>
        </w:rPr>
        <w:t xml:space="preserve">, существует деление планов </w:t>
      </w:r>
      <w:proofErr w:type="gramStart"/>
      <w:r w:rsidRPr="00B36C8A">
        <w:rPr>
          <w:rFonts w:ascii="Times New Roman" w:eastAsia="Times New Roman" w:hAnsi="Times New Roman" w:cs="Times New Roman"/>
          <w:i/>
          <w:iCs/>
          <w:sz w:val="24"/>
          <w:szCs w:val="24"/>
          <w:lang w:eastAsia="ru-RU"/>
        </w:rPr>
        <w:t>на</w:t>
      </w:r>
      <w:proofErr w:type="gramEnd"/>
      <w:r w:rsidRPr="00B36C8A">
        <w:rPr>
          <w:rFonts w:ascii="Times New Roman" w:eastAsia="Times New Roman" w:hAnsi="Times New Roman" w:cs="Times New Roman"/>
          <w:i/>
          <w:iCs/>
          <w:sz w:val="24"/>
          <w:szCs w:val="24"/>
          <w:lang w:eastAsia="ru-RU"/>
        </w:rPr>
        <w:t xml:space="preserve"> </w:t>
      </w:r>
      <w:r w:rsidRPr="00B36C8A">
        <w:rPr>
          <w:rFonts w:ascii="Times New Roman" w:eastAsia="Times New Roman" w:hAnsi="Times New Roman" w:cs="Times New Roman"/>
          <w:b/>
          <w:bCs/>
          <w:i/>
          <w:iCs/>
          <w:sz w:val="24"/>
          <w:szCs w:val="24"/>
          <w:lang w:eastAsia="ru-RU"/>
        </w:rPr>
        <w:t>основные</w:t>
      </w:r>
      <w:r w:rsidRPr="00B36C8A">
        <w:rPr>
          <w:rFonts w:ascii="Times New Roman" w:eastAsia="Times New Roman" w:hAnsi="Times New Roman" w:cs="Times New Roman"/>
          <w:i/>
          <w:iCs/>
          <w:sz w:val="24"/>
          <w:szCs w:val="24"/>
          <w:lang w:eastAsia="ru-RU"/>
        </w:rPr>
        <w:t xml:space="preserve"> и </w:t>
      </w:r>
      <w:r w:rsidRPr="00B36C8A">
        <w:rPr>
          <w:rFonts w:ascii="Times New Roman" w:eastAsia="Times New Roman" w:hAnsi="Times New Roman" w:cs="Times New Roman"/>
          <w:b/>
          <w:bCs/>
          <w:i/>
          <w:iCs/>
          <w:sz w:val="24"/>
          <w:szCs w:val="24"/>
          <w:lang w:eastAsia="ru-RU"/>
        </w:rPr>
        <w:t>специализированные</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Основные планы имеют универсальное назначение, предназначены для многих отраслей народного хозяйства, а специализированные - для конкретных </w:t>
      </w:r>
      <w:hyperlink r:id="rId168" w:tooltip="Ведомство" w:history="1">
        <w:r w:rsidRPr="00B36C8A">
          <w:rPr>
            <w:rFonts w:ascii="Times New Roman" w:eastAsia="Times New Roman" w:hAnsi="Times New Roman" w:cs="Times New Roman"/>
            <w:i/>
            <w:iCs/>
            <w:color w:val="0000FF"/>
            <w:sz w:val="24"/>
            <w:szCs w:val="24"/>
            <w:u w:val="single"/>
            <w:lang w:eastAsia="ru-RU"/>
          </w:rPr>
          <w:t>ведомств</w:t>
        </w:r>
      </w:hyperlink>
      <w:r w:rsidRPr="00B36C8A">
        <w:rPr>
          <w:rFonts w:ascii="Times New Roman" w:eastAsia="Times New Roman" w:hAnsi="Times New Roman" w:cs="Times New Roman"/>
          <w:i/>
          <w:iCs/>
          <w:sz w:val="24"/>
          <w:szCs w:val="24"/>
          <w:lang w:eastAsia="ru-RU"/>
        </w:rPr>
        <w:t>. При изготовлении специализированных планов возможно исключение какой-то части содержания, предусмотренного в основных планах, или, наоборот, нанесение дополнительной информации.</w:t>
      </w:r>
    </w:p>
    <w:p w:rsidR="00163905" w:rsidRPr="00B36C8A" w:rsidRDefault="00163905" w:rsidP="00163905">
      <w:pPr>
        <w:spacing w:before="100" w:beforeAutospacing="1" w:after="100" w:afterAutospacing="1" w:line="240" w:lineRule="auto"/>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2. Виды геодезических измерений</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Для получения плана производят на местности геодезические измерения, их точность определяют инструкциями на основе теории ошибок измерения.</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Все измерения в инженерной геодезии сводятся </w:t>
      </w:r>
      <w:proofErr w:type="gramStart"/>
      <w:r w:rsidRPr="00B36C8A">
        <w:rPr>
          <w:rFonts w:ascii="Times New Roman" w:eastAsia="Times New Roman" w:hAnsi="Times New Roman" w:cs="Times New Roman"/>
          <w:i/>
          <w:iCs/>
          <w:sz w:val="24"/>
          <w:szCs w:val="24"/>
          <w:lang w:eastAsia="ru-RU"/>
        </w:rPr>
        <w:t>к</w:t>
      </w:r>
      <w:proofErr w:type="gramEnd"/>
      <w:r w:rsidRPr="00B36C8A">
        <w:rPr>
          <w:rFonts w:ascii="Times New Roman" w:eastAsia="Times New Roman" w:hAnsi="Times New Roman" w:cs="Times New Roman"/>
          <w:i/>
          <w:iCs/>
          <w:sz w:val="24"/>
          <w:szCs w:val="24"/>
          <w:lang w:eastAsia="ru-RU"/>
        </w:rPr>
        <w:t xml:space="preserve"> следующим:</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1)  </w:t>
      </w:r>
      <w:r w:rsidRPr="00B36C8A">
        <w:rPr>
          <w:rFonts w:ascii="Times New Roman" w:eastAsia="Times New Roman" w:hAnsi="Times New Roman" w:cs="Times New Roman"/>
          <w:b/>
          <w:bCs/>
          <w:i/>
          <w:iCs/>
          <w:sz w:val="24"/>
          <w:szCs w:val="24"/>
          <w:lang w:eastAsia="ru-RU"/>
        </w:rPr>
        <w:t>Линейные измерения</w:t>
      </w:r>
      <w:r w:rsidRPr="00B36C8A">
        <w:rPr>
          <w:rFonts w:ascii="Times New Roman" w:eastAsia="Times New Roman" w:hAnsi="Times New Roman" w:cs="Times New Roman"/>
          <w:i/>
          <w:iCs/>
          <w:sz w:val="24"/>
          <w:szCs w:val="24"/>
          <w:lang w:eastAsia="ru-RU"/>
        </w:rPr>
        <w:t xml:space="preserve"> - определение расстояний между точками и размеров различных объектов;</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2) </w:t>
      </w:r>
      <w:r w:rsidRPr="00B36C8A">
        <w:rPr>
          <w:rFonts w:ascii="Times New Roman" w:eastAsia="Times New Roman" w:hAnsi="Times New Roman" w:cs="Times New Roman"/>
          <w:b/>
          <w:bCs/>
          <w:i/>
          <w:iCs/>
          <w:sz w:val="24"/>
          <w:szCs w:val="24"/>
          <w:lang w:eastAsia="ru-RU"/>
        </w:rPr>
        <w:t>Угловые измерения</w:t>
      </w:r>
      <w:r w:rsidRPr="00B36C8A">
        <w:rPr>
          <w:rFonts w:ascii="Times New Roman" w:eastAsia="Times New Roman" w:hAnsi="Times New Roman" w:cs="Times New Roman"/>
          <w:i/>
          <w:iCs/>
          <w:sz w:val="24"/>
          <w:szCs w:val="24"/>
          <w:lang w:eastAsia="ru-RU"/>
        </w:rPr>
        <w:t xml:space="preserve"> - определение горизонтальных и вертикальных углов;</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3)  </w:t>
      </w:r>
      <w:r w:rsidRPr="00B36C8A">
        <w:rPr>
          <w:rFonts w:ascii="Times New Roman" w:eastAsia="Times New Roman" w:hAnsi="Times New Roman" w:cs="Times New Roman"/>
          <w:b/>
          <w:bCs/>
          <w:i/>
          <w:iCs/>
          <w:sz w:val="24"/>
          <w:szCs w:val="24"/>
          <w:lang w:eastAsia="ru-RU"/>
        </w:rPr>
        <w:t>Высотные измерения</w:t>
      </w:r>
      <w:r w:rsidRPr="00B36C8A">
        <w:rPr>
          <w:rFonts w:ascii="Times New Roman" w:eastAsia="Times New Roman" w:hAnsi="Times New Roman" w:cs="Times New Roman"/>
          <w:i/>
          <w:iCs/>
          <w:sz w:val="24"/>
          <w:szCs w:val="24"/>
          <w:lang w:eastAsia="ru-RU"/>
        </w:rPr>
        <w:t xml:space="preserve"> (нивелирование) - определение превышений, а через них, абсолютных высот точек физической поверхности Земли.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lastRenderedPageBreak/>
        <w:t>3. Принципы геодезических съемок</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При проведении полевых геодезических съемок руководствуются двумя принципами:</w:t>
      </w:r>
    </w:p>
    <w:p w:rsidR="00163905" w:rsidRPr="00163905" w:rsidRDefault="00163905" w:rsidP="00163905">
      <w:pPr>
        <w:spacing w:after="0" w:line="240" w:lineRule="auto"/>
        <w:ind w:firstLine="567"/>
        <w:jc w:val="both"/>
        <w:rPr>
          <w:rFonts w:ascii="Times New Roman" w:eastAsia="Times New Roman" w:hAnsi="Times New Roman" w:cs="Times New Roman"/>
          <w:b/>
          <w:i/>
          <w:iCs/>
          <w:sz w:val="24"/>
          <w:szCs w:val="24"/>
          <w:lang w:eastAsia="ru-RU"/>
        </w:rPr>
      </w:pPr>
      <w:r w:rsidRPr="00163905">
        <w:rPr>
          <w:rFonts w:ascii="Times New Roman" w:eastAsia="Times New Roman" w:hAnsi="Times New Roman" w:cs="Times New Roman"/>
          <w:b/>
          <w:i/>
          <w:iCs/>
          <w:sz w:val="24"/>
          <w:szCs w:val="24"/>
          <w:lang w:eastAsia="ru-RU"/>
        </w:rPr>
        <w:t>-</w:t>
      </w:r>
      <w:r w:rsidRPr="00163905">
        <w:rPr>
          <w:rFonts w:ascii="Times New Roman" w:eastAsia="Times New Roman" w:hAnsi="Times New Roman" w:cs="Times New Roman"/>
          <w:b/>
          <w:i/>
          <w:iCs/>
          <w:sz w:val="24"/>
          <w:szCs w:val="24"/>
          <w:lang w:eastAsia="ru-RU"/>
        </w:rPr>
        <w:t xml:space="preserve">  </w:t>
      </w:r>
      <w:hyperlink r:id="rId169" w:tooltip="Выполнение работ" w:history="1">
        <w:r w:rsidRPr="00163905">
          <w:rPr>
            <w:rFonts w:ascii="Times New Roman" w:eastAsia="Times New Roman" w:hAnsi="Times New Roman" w:cs="Times New Roman"/>
            <w:b/>
            <w:bCs/>
            <w:i/>
            <w:iCs/>
            <w:sz w:val="24"/>
            <w:szCs w:val="24"/>
            <w:lang w:eastAsia="ru-RU"/>
          </w:rPr>
          <w:t>выполнение работ</w:t>
        </w:r>
      </w:hyperlink>
      <w:r w:rsidRPr="00163905">
        <w:rPr>
          <w:rFonts w:ascii="Times New Roman" w:eastAsia="Times New Roman" w:hAnsi="Times New Roman" w:cs="Times New Roman"/>
          <w:b/>
          <w:bCs/>
          <w:i/>
          <w:iCs/>
          <w:sz w:val="24"/>
          <w:szCs w:val="24"/>
          <w:lang w:eastAsia="ru-RU"/>
        </w:rPr>
        <w:t xml:space="preserve"> от общего к частному;</w:t>
      </w:r>
    </w:p>
    <w:p w:rsidR="00163905" w:rsidRPr="00163905" w:rsidRDefault="00163905" w:rsidP="00163905">
      <w:pPr>
        <w:spacing w:after="0" w:line="240" w:lineRule="auto"/>
        <w:ind w:firstLine="567"/>
        <w:jc w:val="both"/>
        <w:rPr>
          <w:rFonts w:ascii="Times New Roman" w:eastAsia="Times New Roman" w:hAnsi="Times New Roman" w:cs="Times New Roman"/>
          <w:b/>
          <w:i/>
          <w:iCs/>
          <w:sz w:val="24"/>
          <w:szCs w:val="24"/>
          <w:lang w:eastAsia="ru-RU"/>
        </w:rPr>
      </w:pPr>
      <w:r w:rsidRPr="00163905">
        <w:rPr>
          <w:rFonts w:ascii="Times New Roman" w:eastAsia="Times New Roman" w:hAnsi="Times New Roman" w:cs="Times New Roman"/>
          <w:b/>
          <w:i/>
          <w:iCs/>
          <w:sz w:val="24"/>
          <w:szCs w:val="24"/>
          <w:lang w:eastAsia="ru-RU"/>
        </w:rPr>
        <w:t>-</w:t>
      </w:r>
      <w:r w:rsidRPr="00163905">
        <w:rPr>
          <w:rFonts w:ascii="Times New Roman" w:eastAsia="Times New Roman" w:hAnsi="Times New Roman" w:cs="Times New Roman"/>
          <w:b/>
          <w:i/>
          <w:iCs/>
          <w:sz w:val="24"/>
          <w:szCs w:val="24"/>
          <w:lang w:eastAsia="ru-RU"/>
        </w:rPr>
        <w:t xml:space="preserve">  </w:t>
      </w:r>
      <w:r w:rsidRPr="00163905">
        <w:rPr>
          <w:rFonts w:ascii="Times New Roman" w:eastAsia="Times New Roman" w:hAnsi="Times New Roman" w:cs="Times New Roman"/>
          <w:b/>
          <w:bCs/>
          <w:i/>
          <w:iCs/>
          <w:sz w:val="24"/>
          <w:szCs w:val="24"/>
          <w:lang w:eastAsia="ru-RU"/>
        </w:rPr>
        <w:t>контроль на всех этапах.</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proofErr w:type="gramStart"/>
      <w:r w:rsidRPr="00163905">
        <w:rPr>
          <w:rFonts w:ascii="Times New Roman" w:eastAsia="Times New Roman" w:hAnsi="Times New Roman" w:cs="Times New Roman"/>
          <w:b/>
          <w:i/>
          <w:iCs/>
          <w:sz w:val="24"/>
          <w:szCs w:val="24"/>
          <w:lang w:eastAsia="ru-RU"/>
        </w:rPr>
        <w:t>Первый принцип (</w:t>
      </w:r>
      <w:r w:rsidRPr="00163905">
        <w:rPr>
          <w:rFonts w:ascii="Times New Roman" w:eastAsia="Times New Roman" w:hAnsi="Times New Roman" w:cs="Times New Roman"/>
          <w:b/>
          <w:bCs/>
          <w:i/>
          <w:iCs/>
          <w:sz w:val="24"/>
          <w:szCs w:val="24"/>
          <w:lang w:eastAsia="ru-RU"/>
        </w:rPr>
        <w:t>выполн</w:t>
      </w:r>
      <w:r w:rsidRPr="00B36C8A">
        <w:rPr>
          <w:rFonts w:ascii="Times New Roman" w:eastAsia="Times New Roman" w:hAnsi="Times New Roman" w:cs="Times New Roman"/>
          <w:b/>
          <w:bCs/>
          <w:i/>
          <w:iCs/>
          <w:sz w:val="24"/>
          <w:szCs w:val="24"/>
          <w:lang w:eastAsia="ru-RU"/>
        </w:rPr>
        <w:t>ение работ от общего к частному</w:t>
      </w:r>
      <w:r w:rsidRPr="00B36C8A">
        <w:rPr>
          <w:rFonts w:ascii="Times New Roman" w:eastAsia="Times New Roman" w:hAnsi="Times New Roman" w:cs="Times New Roman"/>
          <w:i/>
          <w:iCs/>
          <w:sz w:val="24"/>
          <w:szCs w:val="24"/>
          <w:lang w:eastAsia="ru-RU"/>
        </w:rPr>
        <w:t>) заключается в том, что первоначально с высокой точностью определяют взаимное расположение и координаты ограниченного числа точек и линий их связывающих (рис. 17, точки 1-5), а затем, основываясь на эти опорные точки и линии (съемочную сеть), определяют местоположение большого числа точек, представляющих различные объекты съемок с несколько меньшей точностью.</w:t>
      </w:r>
      <w:proofErr w:type="gramEnd"/>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noProof/>
          <w:sz w:val="24"/>
          <w:szCs w:val="24"/>
          <w:lang w:eastAsia="ru-RU"/>
        </w:rPr>
        <w:drawing>
          <wp:inline distT="0" distB="0" distL="0" distR="0" wp14:anchorId="7736F186" wp14:editId="11DC9080">
            <wp:extent cx="4133850" cy="2882900"/>
            <wp:effectExtent l="19050" t="0" r="0" b="0"/>
            <wp:docPr id="112" name="Рисунок 89" descr="http://pandia.ru/text/77/214/imag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pandia.ru/text/77/214/images/image077.gif"/>
                    <pic:cNvPicPr>
                      <a:picLocks noChangeAspect="1" noChangeArrowheads="1"/>
                    </pic:cNvPicPr>
                  </pic:nvPicPr>
                  <pic:blipFill>
                    <a:blip r:embed="rId170" cstate="print"/>
                    <a:srcRect/>
                    <a:stretch>
                      <a:fillRect/>
                    </a:stretch>
                  </pic:blipFill>
                  <pic:spPr bwMode="auto">
                    <a:xfrm>
                      <a:off x="0" y="0"/>
                      <a:ext cx="4133850" cy="2882900"/>
                    </a:xfrm>
                    <a:prstGeom prst="rect">
                      <a:avLst/>
                    </a:prstGeom>
                    <a:noFill/>
                    <a:ln w="9525">
                      <a:noFill/>
                      <a:miter lim="800000"/>
                      <a:headEnd/>
                      <a:tailEnd/>
                    </a:ln>
                  </pic:spPr>
                </pic:pic>
              </a:graphicData>
            </a:graphic>
          </wp:inline>
        </w:drawing>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Рис. 17. Местоположение точек съемочной сети объектов ситуации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b/>
          <w:bCs/>
          <w:i/>
          <w:iCs/>
          <w:sz w:val="24"/>
          <w:szCs w:val="24"/>
          <w:lang w:eastAsia="ru-RU"/>
        </w:rPr>
        <w:t xml:space="preserve">4 </w:t>
      </w:r>
      <w:r w:rsidRPr="00B36C8A">
        <w:rPr>
          <w:rFonts w:ascii="Times New Roman" w:eastAsia="Times New Roman" w:hAnsi="Times New Roman" w:cs="Times New Roman"/>
          <w:b/>
          <w:bCs/>
          <w:i/>
          <w:iCs/>
          <w:sz w:val="24"/>
          <w:szCs w:val="24"/>
          <w:lang w:eastAsia="ru-RU"/>
        </w:rPr>
        <w:t>Виды геодезических съёмок</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Геодезические измерения можно производить с помощью различных приборов или их сочетания. Но применение приборов, имеющих различные технические характеристики, отражается на качестве съемки. Поэтому в инженерной геодезии не ограничиваются разделением на контурные и топографические планы. Но в наименовании съемки, по материалам которой составлен план, указывают наименование основного геодезического прибора. Так, основным прибором в теодолитной съемке является теодолит. В тахеометрической съемке - тахеометр, и т. д.</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Наиболее распространены следующие виды съемок.</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I. Контурные съемки</w:t>
      </w:r>
      <w:r w:rsidRPr="00B36C8A">
        <w:rPr>
          <w:rFonts w:ascii="Times New Roman" w:eastAsia="Times New Roman" w:hAnsi="Times New Roman" w:cs="Times New Roman"/>
          <w:i/>
          <w:iCs/>
          <w:sz w:val="24"/>
          <w:szCs w:val="24"/>
          <w:lang w:eastAsia="ru-RU"/>
        </w:rPr>
        <w:t xml:space="preserve"> (для получения контурных ситуационных планов):</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Космическая фотографическая съемка</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Аэрофотографическая съемка</w:t>
      </w:r>
      <w:r w:rsidRPr="00B36C8A">
        <w:rPr>
          <w:rFonts w:ascii="Times New Roman" w:eastAsia="Times New Roman" w:hAnsi="Times New Roman" w:cs="Times New Roman"/>
          <w:i/>
          <w:iCs/>
          <w:sz w:val="24"/>
          <w:szCs w:val="24"/>
          <w:lang w:eastAsia="ru-RU"/>
        </w:rPr>
        <w:t xml:space="preserve"> - применяется для больших участков, производится с помощью автоматического </w:t>
      </w:r>
      <w:proofErr w:type="spellStart"/>
      <w:r w:rsidRPr="00B36C8A">
        <w:rPr>
          <w:rFonts w:ascii="Times New Roman" w:eastAsia="Times New Roman" w:hAnsi="Times New Roman" w:cs="Times New Roman"/>
          <w:i/>
          <w:iCs/>
          <w:sz w:val="24"/>
          <w:szCs w:val="24"/>
          <w:lang w:eastAsia="ru-RU"/>
        </w:rPr>
        <w:t>аэрофотоаппарата</w:t>
      </w:r>
      <w:proofErr w:type="spellEnd"/>
      <w:r w:rsidRPr="00B36C8A">
        <w:rPr>
          <w:rFonts w:ascii="Times New Roman" w:eastAsia="Times New Roman" w:hAnsi="Times New Roman" w:cs="Times New Roman"/>
          <w:i/>
          <w:iCs/>
          <w:sz w:val="24"/>
          <w:szCs w:val="24"/>
          <w:lang w:eastAsia="ru-RU"/>
        </w:rPr>
        <w:t xml:space="preserve"> (АФА), установленного на самолете.</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Теодолитная съемка</w:t>
      </w:r>
      <w:r w:rsidRPr="00B36C8A">
        <w:rPr>
          <w:rFonts w:ascii="Times New Roman" w:eastAsia="Times New Roman" w:hAnsi="Times New Roman" w:cs="Times New Roman"/>
          <w:i/>
          <w:iCs/>
          <w:sz w:val="24"/>
          <w:szCs w:val="24"/>
          <w:lang w:eastAsia="ru-RU"/>
        </w:rPr>
        <w:t>, основной прибор - теодолит, служащий для измерения горизонтальных углов; вертикальных углов и дальномерного расстояния.</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lastRenderedPageBreak/>
        <w:t>Полуинструментальная съемка</w:t>
      </w:r>
      <w:r w:rsidRPr="00B36C8A">
        <w:rPr>
          <w:rFonts w:ascii="Times New Roman" w:eastAsia="Times New Roman" w:hAnsi="Times New Roman" w:cs="Times New Roman"/>
          <w:i/>
          <w:iCs/>
          <w:sz w:val="24"/>
          <w:szCs w:val="24"/>
          <w:lang w:eastAsia="ru-RU"/>
        </w:rPr>
        <w:t xml:space="preserve"> служит для получения плана местности невысокой точности. Применяют упрощенные приборы: вместо теодолита - буссоль и т. д.</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Глазомерная съемка</w:t>
      </w:r>
      <w:r w:rsidRPr="00B36C8A">
        <w:rPr>
          <w:rFonts w:ascii="Times New Roman" w:eastAsia="Times New Roman" w:hAnsi="Times New Roman" w:cs="Times New Roman"/>
          <w:i/>
          <w:iCs/>
          <w:sz w:val="24"/>
          <w:szCs w:val="24"/>
          <w:lang w:eastAsia="ru-RU"/>
        </w:rPr>
        <w:t xml:space="preserve"> - для получения приблизительного плана местности при рекогносцировочных изысканиях. Горизонтальные углы определяют с помощью компаса и визирной линейки, расстояния определяют глазомерно или шагами.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II. Топографические съёмки</w:t>
      </w:r>
      <w:r w:rsidRPr="00B36C8A">
        <w:rPr>
          <w:rFonts w:ascii="Times New Roman" w:eastAsia="Times New Roman" w:hAnsi="Times New Roman" w:cs="Times New Roman"/>
          <w:i/>
          <w:iCs/>
          <w:sz w:val="24"/>
          <w:szCs w:val="24"/>
          <w:lang w:eastAsia="ru-RU"/>
        </w:rPr>
        <w:t xml:space="preserve"> (для получения изображения ситуации и рельефа):</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Тахеометрическая съемка.</w:t>
      </w:r>
      <w:r w:rsidRPr="00B36C8A">
        <w:rPr>
          <w:rFonts w:ascii="Times New Roman" w:eastAsia="Times New Roman" w:hAnsi="Times New Roman" w:cs="Times New Roman"/>
          <w:i/>
          <w:iCs/>
          <w:sz w:val="24"/>
          <w:szCs w:val="24"/>
          <w:lang w:eastAsia="ru-RU"/>
        </w:rPr>
        <w:t xml:space="preserve"> Тахеометрия в переводе означает «</w:t>
      </w:r>
      <w:proofErr w:type="spellStart"/>
      <w:r w:rsidRPr="00B36C8A">
        <w:rPr>
          <w:rFonts w:ascii="Times New Roman" w:eastAsia="Times New Roman" w:hAnsi="Times New Roman" w:cs="Times New Roman"/>
          <w:i/>
          <w:iCs/>
          <w:sz w:val="24"/>
          <w:szCs w:val="24"/>
          <w:lang w:eastAsia="ru-RU"/>
        </w:rPr>
        <w:t>скороизмерение</w:t>
      </w:r>
      <w:proofErr w:type="spellEnd"/>
      <w:r w:rsidRPr="00B36C8A">
        <w:rPr>
          <w:rFonts w:ascii="Times New Roman" w:eastAsia="Times New Roman" w:hAnsi="Times New Roman" w:cs="Times New Roman"/>
          <w:i/>
          <w:iCs/>
          <w:sz w:val="24"/>
          <w:szCs w:val="24"/>
          <w:lang w:eastAsia="ru-RU"/>
        </w:rPr>
        <w:t xml:space="preserve">» (быстрая съемка), все работы выполняются одним прибором - тахеометром. Простейший тахеометр - теодолит, которым можно измерить не только горизонтальные и вертикальные углы, но и расстояния. Под тахеометрами подразумевают приборы с различной степенью автоматизации, позволяющие непосредственно, без всяких вычислений, получать превышения и горизонтальные </w:t>
      </w:r>
      <w:proofErr w:type="spellStart"/>
      <w:r w:rsidRPr="00B36C8A">
        <w:rPr>
          <w:rFonts w:ascii="Times New Roman" w:eastAsia="Times New Roman" w:hAnsi="Times New Roman" w:cs="Times New Roman"/>
          <w:i/>
          <w:iCs/>
          <w:sz w:val="24"/>
          <w:szCs w:val="24"/>
          <w:lang w:eastAsia="ru-RU"/>
        </w:rPr>
        <w:t>проложения</w:t>
      </w:r>
      <w:proofErr w:type="spellEnd"/>
      <w:r w:rsidRPr="00B36C8A">
        <w:rPr>
          <w:rFonts w:ascii="Times New Roman" w:eastAsia="Times New Roman" w:hAnsi="Times New Roman" w:cs="Times New Roman"/>
          <w:i/>
          <w:iCs/>
          <w:sz w:val="24"/>
          <w:szCs w:val="24"/>
          <w:lang w:eastAsia="ru-RU"/>
        </w:rPr>
        <w:t xml:space="preserve"> линий.</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Мензульная съемка,</w:t>
      </w:r>
      <w:r w:rsidRPr="00B36C8A">
        <w:rPr>
          <w:rFonts w:ascii="Times New Roman" w:eastAsia="Times New Roman" w:hAnsi="Times New Roman" w:cs="Times New Roman"/>
          <w:i/>
          <w:iCs/>
          <w:sz w:val="24"/>
          <w:szCs w:val="24"/>
          <w:lang w:eastAsia="ru-RU"/>
        </w:rPr>
        <w:t xml:space="preserve"> выполняется с помощью мензульного комплекта. План местности полностью рисуется в поле.</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Нивелирование площади или линейных объекто</w:t>
      </w:r>
      <w:proofErr w:type="gramStart"/>
      <w:r w:rsidRPr="00B36C8A">
        <w:rPr>
          <w:rFonts w:ascii="Times New Roman" w:eastAsia="Times New Roman" w:hAnsi="Times New Roman" w:cs="Times New Roman"/>
          <w:b/>
          <w:bCs/>
          <w:i/>
          <w:iCs/>
          <w:sz w:val="24"/>
          <w:szCs w:val="24"/>
          <w:u w:val="single"/>
          <w:lang w:eastAsia="ru-RU"/>
        </w:rPr>
        <w:t>в</w:t>
      </w:r>
      <w:r w:rsidRPr="00B36C8A">
        <w:rPr>
          <w:rFonts w:ascii="Times New Roman" w:eastAsia="Times New Roman" w:hAnsi="Times New Roman" w:cs="Times New Roman"/>
          <w:i/>
          <w:iCs/>
          <w:sz w:val="24"/>
          <w:szCs w:val="24"/>
          <w:lang w:eastAsia="ru-RU"/>
        </w:rPr>
        <w:t>-</w:t>
      </w:r>
      <w:proofErr w:type="gramEnd"/>
      <w:r w:rsidRPr="00B36C8A">
        <w:rPr>
          <w:rFonts w:ascii="Times New Roman" w:eastAsia="Times New Roman" w:hAnsi="Times New Roman" w:cs="Times New Roman"/>
          <w:i/>
          <w:iCs/>
          <w:sz w:val="24"/>
          <w:szCs w:val="24"/>
          <w:lang w:eastAsia="ru-RU"/>
        </w:rPr>
        <w:t xml:space="preserve"> основной прибор нивелир.</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proofErr w:type="spellStart"/>
      <w:r w:rsidRPr="00B36C8A">
        <w:rPr>
          <w:rFonts w:ascii="Times New Roman" w:eastAsia="Times New Roman" w:hAnsi="Times New Roman" w:cs="Times New Roman"/>
          <w:b/>
          <w:bCs/>
          <w:i/>
          <w:iCs/>
          <w:sz w:val="24"/>
          <w:szCs w:val="24"/>
          <w:u w:val="single"/>
          <w:lang w:eastAsia="ru-RU"/>
        </w:rPr>
        <w:t>Фототеодолитная</w:t>
      </w:r>
      <w:proofErr w:type="spellEnd"/>
      <w:r w:rsidRPr="00B36C8A">
        <w:rPr>
          <w:rFonts w:ascii="Times New Roman" w:eastAsia="Times New Roman" w:hAnsi="Times New Roman" w:cs="Times New Roman"/>
          <w:b/>
          <w:bCs/>
          <w:i/>
          <w:iCs/>
          <w:sz w:val="24"/>
          <w:szCs w:val="24"/>
          <w:u w:val="single"/>
          <w:lang w:eastAsia="ru-RU"/>
        </w:rPr>
        <w:t xml:space="preserve"> съемка</w:t>
      </w:r>
      <w:r w:rsidRPr="00B36C8A">
        <w:rPr>
          <w:rFonts w:ascii="Times New Roman" w:eastAsia="Times New Roman" w:hAnsi="Times New Roman" w:cs="Times New Roman"/>
          <w:i/>
          <w:iCs/>
          <w:sz w:val="24"/>
          <w:szCs w:val="24"/>
          <w:u w:val="single"/>
          <w:lang w:eastAsia="ru-RU"/>
        </w:rPr>
        <w:t>,</w:t>
      </w:r>
      <w:r w:rsidRPr="00B36C8A">
        <w:rPr>
          <w:rFonts w:ascii="Times New Roman" w:eastAsia="Times New Roman" w:hAnsi="Times New Roman" w:cs="Times New Roman"/>
          <w:i/>
          <w:iCs/>
          <w:sz w:val="24"/>
          <w:szCs w:val="24"/>
          <w:lang w:eastAsia="ru-RU"/>
        </w:rPr>
        <w:t xml:space="preserve"> производится прибором, представляющим сочетание теодолита и специальной фотокамеры. Производится фотографирование участка с двух точек, после соответствующей обработки получают план, по точности не уступающий плану мензульной съемки.</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Аэрофототопографическая съемка</w:t>
      </w:r>
      <w:r w:rsidRPr="00B36C8A">
        <w:rPr>
          <w:rFonts w:ascii="Times New Roman" w:eastAsia="Times New Roman" w:hAnsi="Times New Roman" w:cs="Times New Roman"/>
          <w:i/>
          <w:iCs/>
          <w:sz w:val="24"/>
          <w:szCs w:val="24"/>
          <w:lang w:eastAsia="ru-RU"/>
        </w:rPr>
        <w:t xml:space="preserve">. Для отображения рельефа горизонталями применяют два метода: комбинированный и стереофотограмметрический. При комбинированном методе контурную часть плана создают по </w:t>
      </w:r>
      <w:proofErr w:type="spellStart"/>
      <w:r w:rsidRPr="00B36C8A">
        <w:rPr>
          <w:rFonts w:ascii="Times New Roman" w:eastAsia="Times New Roman" w:hAnsi="Times New Roman" w:cs="Times New Roman"/>
          <w:i/>
          <w:iCs/>
          <w:sz w:val="24"/>
          <w:szCs w:val="24"/>
          <w:lang w:eastAsia="ru-RU"/>
        </w:rPr>
        <w:t>аэроснимкам</w:t>
      </w:r>
      <w:proofErr w:type="spellEnd"/>
      <w:r w:rsidRPr="00B36C8A">
        <w:rPr>
          <w:rFonts w:ascii="Times New Roman" w:eastAsia="Times New Roman" w:hAnsi="Times New Roman" w:cs="Times New Roman"/>
          <w:i/>
          <w:iCs/>
          <w:sz w:val="24"/>
          <w:szCs w:val="24"/>
          <w:lang w:eastAsia="ru-RU"/>
        </w:rPr>
        <w:t xml:space="preserve">, для построения горизонталей производится дополнительная наземная высотная съемка. При стереофотограмметрическом методе получают по </w:t>
      </w:r>
      <w:proofErr w:type="spellStart"/>
      <w:r w:rsidRPr="00B36C8A">
        <w:rPr>
          <w:rFonts w:ascii="Times New Roman" w:eastAsia="Times New Roman" w:hAnsi="Times New Roman" w:cs="Times New Roman"/>
          <w:i/>
          <w:iCs/>
          <w:sz w:val="24"/>
          <w:szCs w:val="24"/>
          <w:lang w:eastAsia="ru-RU"/>
        </w:rPr>
        <w:t>аэроснимкам</w:t>
      </w:r>
      <w:proofErr w:type="spellEnd"/>
      <w:r w:rsidRPr="00B36C8A">
        <w:rPr>
          <w:rFonts w:ascii="Times New Roman" w:eastAsia="Times New Roman" w:hAnsi="Times New Roman" w:cs="Times New Roman"/>
          <w:i/>
          <w:iCs/>
          <w:sz w:val="24"/>
          <w:szCs w:val="24"/>
          <w:lang w:eastAsia="ru-RU"/>
        </w:rPr>
        <w:t xml:space="preserve"> и контуры объектов, и отметки точек, но для этого </w:t>
      </w:r>
      <w:proofErr w:type="spellStart"/>
      <w:r w:rsidRPr="00B36C8A">
        <w:rPr>
          <w:rFonts w:ascii="Times New Roman" w:eastAsia="Times New Roman" w:hAnsi="Times New Roman" w:cs="Times New Roman"/>
          <w:i/>
          <w:iCs/>
          <w:sz w:val="24"/>
          <w:szCs w:val="24"/>
          <w:lang w:eastAsia="ru-RU"/>
        </w:rPr>
        <w:t>аэроснимки</w:t>
      </w:r>
      <w:proofErr w:type="spellEnd"/>
      <w:r w:rsidRPr="00B36C8A">
        <w:rPr>
          <w:rFonts w:ascii="Times New Roman" w:eastAsia="Times New Roman" w:hAnsi="Times New Roman" w:cs="Times New Roman"/>
          <w:i/>
          <w:iCs/>
          <w:sz w:val="24"/>
          <w:szCs w:val="24"/>
          <w:lang w:eastAsia="ru-RU"/>
        </w:rPr>
        <w:t xml:space="preserve"> должны иметь перекрытие не менее 50 %. Аэрофототопографическая съемка</w:t>
      </w:r>
      <w:r w:rsidRPr="00B36C8A">
        <w:rPr>
          <w:rFonts w:ascii="Times New Roman" w:eastAsia="Times New Roman" w:hAnsi="Times New Roman" w:cs="Times New Roman"/>
          <w:b/>
          <w:bCs/>
          <w:i/>
          <w:iCs/>
          <w:sz w:val="24"/>
          <w:szCs w:val="24"/>
          <w:lang w:eastAsia="ru-RU"/>
        </w:rPr>
        <w:t xml:space="preserve"> </w:t>
      </w:r>
      <w:r w:rsidRPr="00B36C8A">
        <w:rPr>
          <w:rFonts w:ascii="Times New Roman" w:eastAsia="Times New Roman" w:hAnsi="Times New Roman" w:cs="Times New Roman"/>
          <w:i/>
          <w:iCs/>
          <w:sz w:val="24"/>
          <w:szCs w:val="24"/>
          <w:lang w:eastAsia="ru-RU"/>
        </w:rPr>
        <w:t>является высокопроизводительной, допуская широкую механизацию.</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u w:val="single"/>
          <w:lang w:eastAsia="ru-RU"/>
        </w:rPr>
        <w:t>Космическая топографическая съемка</w:t>
      </w:r>
      <w:proofErr w:type="gramStart"/>
      <w:r w:rsidRPr="00B36C8A">
        <w:rPr>
          <w:rFonts w:ascii="Times New Roman" w:eastAsia="Times New Roman" w:hAnsi="Times New Roman" w:cs="Times New Roman"/>
          <w:b/>
          <w:bCs/>
          <w:i/>
          <w:iCs/>
          <w:sz w:val="24"/>
          <w:szCs w:val="24"/>
          <w:u w:val="single"/>
          <w:lang w:eastAsia="ru-RU"/>
        </w:rPr>
        <w:t xml:space="preserve"> </w:t>
      </w:r>
      <w:r w:rsidRPr="00B36C8A">
        <w:rPr>
          <w:rFonts w:ascii="Times New Roman" w:eastAsia="Times New Roman" w:hAnsi="Times New Roman" w:cs="Times New Roman"/>
          <w:i/>
          <w:iCs/>
          <w:sz w:val="24"/>
          <w:szCs w:val="24"/>
          <w:lang w:eastAsia="ru-RU"/>
        </w:rPr>
        <w:t>,</w:t>
      </w:r>
      <w:proofErr w:type="gramEnd"/>
      <w:r w:rsidRPr="00B36C8A">
        <w:rPr>
          <w:rFonts w:ascii="Times New Roman" w:eastAsia="Times New Roman" w:hAnsi="Times New Roman" w:cs="Times New Roman"/>
          <w:i/>
          <w:iCs/>
          <w:sz w:val="24"/>
          <w:szCs w:val="24"/>
          <w:lang w:eastAsia="ru-RU"/>
        </w:rPr>
        <w:t xml:space="preserve"> которой охвачен весь земной шар.</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b/>
          <w:bCs/>
          <w:i/>
          <w:iCs/>
          <w:sz w:val="24"/>
          <w:szCs w:val="24"/>
          <w:lang w:eastAsia="ru-RU"/>
        </w:rPr>
        <w:t>5. Наземные съёмки</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Выделяют следующие </w:t>
      </w:r>
      <w:r w:rsidRPr="00B36C8A">
        <w:rPr>
          <w:rFonts w:ascii="Times New Roman" w:eastAsia="Times New Roman" w:hAnsi="Times New Roman" w:cs="Times New Roman"/>
          <w:b/>
          <w:bCs/>
          <w:i/>
          <w:iCs/>
          <w:sz w:val="24"/>
          <w:szCs w:val="24"/>
          <w:lang w:eastAsia="ru-RU"/>
        </w:rPr>
        <w:t>этапы наземной геодезической съёмки</w:t>
      </w:r>
      <w:r w:rsidRPr="00B36C8A">
        <w:rPr>
          <w:rFonts w:ascii="Times New Roman" w:eastAsia="Times New Roman" w:hAnsi="Times New Roman" w:cs="Times New Roman"/>
          <w:i/>
          <w:iCs/>
          <w:sz w:val="24"/>
          <w:szCs w:val="24"/>
          <w:lang w:eastAsia="ru-RU"/>
        </w:rPr>
        <w:t>:</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Рекогносцировка;</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Создание съёмочного обоснования;</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Съёмка участка (ситуации)</w:t>
      </w:r>
    </w:p>
    <w:p w:rsidR="00163905" w:rsidRPr="00B36C8A" w:rsidRDefault="00163905" w:rsidP="00163905">
      <w:pPr>
        <w:spacing w:after="0"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v  </w:t>
      </w:r>
      <w:r w:rsidRPr="00B36C8A">
        <w:rPr>
          <w:rFonts w:ascii="Times New Roman" w:eastAsia="Times New Roman" w:hAnsi="Times New Roman" w:cs="Times New Roman"/>
          <w:b/>
          <w:bCs/>
          <w:i/>
          <w:iCs/>
          <w:sz w:val="24"/>
          <w:szCs w:val="24"/>
          <w:lang w:eastAsia="ru-RU"/>
        </w:rPr>
        <w:t>Камеральная обработка результатов полевых измерений и построение планов или карт</w:t>
      </w:r>
    </w:p>
    <w:p w:rsidR="00163905" w:rsidRPr="00B36C8A" w:rsidRDefault="00163905" w:rsidP="00163905">
      <w:pPr>
        <w:spacing w:before="100" w:beforeAutospacing="1" w:after="100" w:afterAutospacing="1" w:line="240" w:lineRule="auto"/>
        <w:ind w:firstLine="567"/>
        <w:jc w:val="both"/>
        <w:rPr>
          <w:rFonts w:ascii="Times New Roman" w:eastAsia="Times New Roman" w:hAnsi="Times New Roman" w:cs="Times New Roman"/>
          <w:i/>
          <w:iCs/>
          <w:sz w:val="24"/>
          <w:szCs w:val="24"/>
          <w:lang w:eastAsia="ru-RU"/>
        </w:rPr>
      </w:pPr>
      <w:r w:rsidRPr="00B36C8A">
        <w:rPr>
          <w:rFonts w:ascii="Times New Roman" w:eastAsia="Times New Roman" w:hAnsi="Times New Roman" w:cs="Times New Roman"/>
          <w:i/>
          <w:iCs/>
          <w:sz w:val="24"/>
          <w:szCs w:val="24"/>
          <w:lang w:eastAsia="ru-RU"/>
        </w:rPr>
        <w:t xml:space="preserve">Съёмки различного вида начинаются с выбора на местности и закрепления </w:t>
      </w:r>
      <w:r w:rsidRPr="00B36C8A">
        <w:rPr>
          <w:rFonts w:ascii="Times New Roman" w:eastAsia="Times New Roman" w:hAnsi="Times New Roman" w:cs="Times New Roman"/>
          <w:b/>
          <w:bCs/>
          <w:i/>
          <w:iCs/>
          <w:sz w:val="24"/>
          <w:szCs w:val="24"/>
          <w:lang w:eastAsia="ru-RU"/>
        </w:rPr>
        <w:t>точек съёмочной сети</w:t>
      </w:r>
      <w:r w:rsidRPr="00B36C8A">
        <w:rPr>
          <w:rFonts w:ascii="Times New Roman" w:eastAsia="Times New Roman" w:hAnsi="Times New Roman" w:cs="Times New Roman"/>
          <w:i/>
          <w:iCs/>
          <w:sz w:val="24"/>
          <w:szCs w:val="24"/>
          <w:lang w:eastAsia="ru-RU"/>
        </w:rPr>
        <w:t xml:space="preserve"> (рис. 17). </w:t>
      </w:r>
      <w:proofErr w:type="gramStart"/>
      <w:r w:rsidRPr="00B36C8A">
        <w:rPr>
          <w:rFonts w:ascii="Times New Roman" w:eastAsia="Times New Roman" w:hAnsi="Times New Roman" w:cs="Times New Roman"/>
          <w:i/>
          <w:iCs/>
          <w:sz w:val="24"/>
          <w:szCs w:val="24"/>
          <w:lang w:eastAsia="ru-RU"/>
        </w:rPr>
        <w:t>В последующем, при съёмке участка, все объекты местности будут привязаны к точками линиям съемочной сети в плановом и высотном отношениях.</w:t>
      </w:r>
      <w:proofErr w:type="gramEnd"/>
      <w:r w:rsidRPr="00B36C8A">
        <w:rPr>
          <w:rFonts w:ascii="Times New Roman" w:eastAsia="Times New Roman" w:hAnsi="Times New Roman" w:cs="Times New Roman"/>
          <w:i/>
          <w:iCs/>
          <w:sz w:val="24"/>
          <w:szCs w:val="24"/>
          <w:lang w:eastAsia="ru-RU"/>
        </w:rPr>
        <w:t xml:space="preserve"> В свою очередь, съёмочная сеть должна быть привязана к </w:t>
      </w:r>
      <w:r w:rsidRPr="00B36C8A">
        <w:rPr>
          <w:rFonts w:ascii="Times New Roman" w:eastAsia="Times New Roman" w:hAnsi="Times New Roman" w:cs="Times New Roman"/>
          <w:b/>
          <w:bCs/>
          <w:i/>
          <w:iCs/>
          <w:sz w:val="24"/>
          <w:szCs w:val="24"/>
          <w:lang w:eastAsia="ru-RU"/>
        </w:rPr>
        <w:t>государственной геодезической сети</w:t>
      </w:r>
      <w:r w:rsidRPr="00B36C8A">
        <w:rPr>
          <w:rFonts w:ascii="Times New Roman" w:eastAsia="Times New Roman" w:hAnsi="Times New Roman" w:cs="Times New Roman"/>
          <w:i/>
          <w:iCs/>
          <w:sz w:val="24"/>
          <w:szCs w:val="24"/>
          <w:lang w:eastAsia="ru-RU"/>
        </w:rPr>
        <w:t>.</w:t>
      </w:r>
    </w:p>
    <w:p w:rsidR="00873F07" w:rsidRPr="00873F07" w:rsidRDefault="00873F07" w:rsidP="00873F07">
      <w:pPr>
        <w:ind w:firstLine="567"/>
        <w:jc w:val="both"/>
        <w:rPr>
          <w:rFonts w:ascii="Times New Roman" w:hAnsi="Times New Roman" w:cs="Times New Roman"/>
          <w:sz w:val="24"/>
          <w:szCs w:val="24"/>
        </w:rPr>
      </w:pPr>
    </w:p>
    <w:sectPr w:rsidR="00873F07" w:rsidRPr="00873F07" w:rsidSect="00A659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C605E"/>
    <w:multiLevelType w:val="hybridMultilevel"/>
    <w:tmpl w:val="9490E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B06E43"/>
    <w:multiLevelType w:val="hybridMultilevel"/>
    <w:tmpl w:val="AFF27056"/>
    <w:lvl w:ilvl="0" w:tplc="4F88A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DB317E"/>
    <w:multiLevelType w:val="hybridMultilevel"/>
    <w:tmpl w:val="874840C8"/>
    <w:lvl w:ilvl="0" w:tplc="8578D3DA">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36C8A"/>
    <w:rsid w:val="0002277B"/>
    <w:rsid w:val="00022830"/>
    <w:rsid w:val="00091897"/>
    <w:rsid w:val="00097D48"/>
    <w:rsid w:val="000A5A93"/>
    <w:rsid w:val="000B77A4"/>
    <w:rsid w:val="000D2E5E"/>
    <w:rsid w:val="000E6E32"/>
    <w:rsid w:val="00115662"/>
    <w:rsid w:val="00121740"/>
    <w:rsid w:val="00135A28"/>
    <w:rsid w:val="001507D2"/>
    <w:rsid w:val="00163905"/>
    <w:rsid w:val="00193FAE"/>
    <w:rsid w:val="001A6DC2"/>
    <w:rsid w:val="001D78B8"/>
    <w:rsid w:val="001F0A08"/>
    <w:rsid w:val="0022099F"/>
    <w:rsid w:val="0023132C"/>
    <w:rsid w:val="00242633"/>
    <w:rsid w:val="00285694"/>
    <w:rsid w:val="002A0BD4"/>
    <w:rsid w:val="002A755A"/>
    <w:rsid w:val="002B7ADB"/>
    <w:rsid w:val="00305B39"/>
    <w:rsid w:val="0031695B"/>
    <w:rsid w:val="00377AA2"/>
    <w:rsid w:val="00396407"/>
    <w:rsid w:val="003B0002"/>
    <w:rsid w:val="003C0E8F"/>
    <w:rsid w:val="003F7573"/>
    <w:rsid w:val="00415CA3"/>
    <w:rsid w:val="00417F8C"/>
    <w:rsid w:val="0042487C"/>
    <w:rsid w:val="00454CE4"/>
    <w:rsid w:val="00464E0F"/>
    <w:rsid w:val="00473EB2"/>
    <w:rsid w:val="0047419D"/>
    <w:rsid w:val="004775F0"/>
    <w:rsid w:val="004E473D"/>
    <w:rsid w:val="004F52D0"/>
    <w:rsid w:val="0050547D"/>
    <w:rsid w:val="0051470A"/>
    <w:rsid w:val="00524132"/>
    <w:rsid w:val="0053782C"/>
    <w:rsid w:val="00537981"/>
    <w:rsid w:val="00554117"/>
    <w:rsid w:val="005713D3"/>
    <w:rsid w:val="00586DB2"/>
    <w:rsid w:val="005A19B0"/>
    <w:rsid w:val="005B5D5D"/>
    <w:rsid w:val="005C2FB9"/>
    <w:rsid w:val="005E23CC"/>
    <w:rsid w:val="005E43AB"/>
    <w:rsid w:val="005F248B"/>
    <w:rsid w:val="00604101"/>
    <w:rsid w:val="00614BE0"/>
    <w:rsid w:val="006157E1"/>
    <w:rsid w:val="006362F9"/>
    <w:rsid w:val="00641B3E"/>
    <w:rsid w:val="00686D0B"/>
    <w:rsid w:val="006926C6"/>
    <w:rsid w:val="006B11D7"/>
    <w:rsid w:val="006C3ABB"/>
    <w:rsid w:val="006D0C2B"/>
    <w:rsid w:val="006F05D7"/>
    <w:rsid w:val="006F23BC"/>
    <w:rsid w:val="007125C8"/>
    <w:rsid w:val="00717CC2"/>
    <w:rsid w:val="00731286"/>
    <w:rsid w:val="00774EAF"/>
    <w:rsid w:val="00777667"/>
    <w:rsid w:val="0079643C"/>
    <w:rsid w:val="007A13DE"/>
    <w:rsid w:val="007C4AEE"/>
    <w:rsid w:val="007D64B6"/>
    <w:rsid w:val="007E0491"/>
    <w:rsid w:val="00810DF5"/>
    <w:rsid w:val="00813882"/>
    <w:rsid w:val="00815E62"/>
    <w:rsid w:val="00816FFD"/>
    <w:rsid w:val="008231C5"/>
    <w:rsid w:val="008615A1"/>
    <w:rsid w:val="00873F07"/>
    <w:rsid w:val="00885361"/>
    <w:rsid w:val="00886A3E"/>
    <w:rsid w:val="008A09BF"/>
    <w:rsid w:val="008B0A5A"/>
    <w:rsid w:val="008C4E6A"/>
    <w:rsid w:val="008D43D1"/>
    <w:rsid w:val="008D4B8E"/>
    <w:rsid w:val="008F21F9"/>
    <w:rsid w:val="008F3CC1"/>
    <w:rsid w:val="00903A2E"/>
    <w:rsid w:val="00942B2C"/>
    <w:rsid w:val="00946346"/>
    <w:rsid w:val="00950E66"/>
    <w:rsid w:val="009563D4"/>
    <w:rsid w:val="009A10D2"/>
    <w:rsid w:val="009C6179"/>
    <w:rsid w:val="009C6472"/>
    <w:rsid w:val="00A15086"/>
    <w:rsid w:val="00A345B9"/>
    <w:rsid w:val="00A5142A"/>
    <w:rsid w:val="00A65980"/>
    <w:rsid w:val="00AA6C5E"/>
    <w:rsid w:val="00AB0E9B"/>
    <w:rsid w:val="00AF00C8"/>
    <w:rsid w:val="00AF0DE6"/>
    <w:rsid w:val="00B21780"/>
    <w:rsid w:val="00B3454A"/>
    <w:rsid w:val="00B36C8A"/>
    <w:rsid w:val="00B3761F"/>
    <w:rsid w:val="00B6447E"/>
    <w:rsid w:val="00B7023C"/>
    <w:rsid w:val="00B9326D"/>
    <w:rsid w:val="00B9495E"/>
    <w:rsid w:val="00B961DC"/>
    <w:rsid w:val="00BB6346"/>
    <w:rsid w:val="00BD5E21"/>
    <w:rsid w:val="00C31F39"/>
    <w:rsid w:val="00C733BD"/>
    <w:rsid w:val="00C743BC"/>
    <w:rsid w:val="00CE7226"/>
    <w:rsid w:val="00D1684A"/>
    <w:rsid w:val="00D33004"/>
    <w:rsid w:val="00D35111"/>
    <w:rsid w:val="00D36A56"/>
    <w:rsid w:val="00D43CDA"/>
    <w:rsid w:val="00DD2D99"/>
    <w:rsid w:val="00DF156D"/>
    <w:rsid w:val="00DF7193"/>
    <w:rsid w:val="00E15E4A"/>
    <w:rsid w:val="00E347E0"/>
    <w:rsid w:val="00E86463"/>
    <w:rsid w:val="00E92273"/>
    <w:rsid w:val="00EA402C"/>
    <w:rsid w:val="00EB6483"/>
    <w:rsid w:val="00EC0892"/>
    <w:rsid w:val="00F040D8"/>
    <w:rsid w:val="00F2745A"/>
    <w:rsid w:val="00F32B2A"/>
    <w:rsid w:val="00F65178"/>
    <w:rsid w:val="00F65823"/>
    <w:rsid w:val="00FA0A4B"/>
    <w:rsid w:val="00FD7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70A"/>
  </w:style>
  <w:style w:type="paragraph" w:styleId="1">
    <w:name w:val="heading 1"/>
    <w:basedOn w:val="a"/>
    <w:next w:val="a"/>
    <w:link w:val="10"/>
    <w:uiPriority w:val="9"/>
    <w:qFormat/>
    <w:rsid w:val="005147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470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B36C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6C8A"/>
    <w:rPr>
      <w:rFonts w:ascii="Tahoma" w:hAnsi="Tahoma" w:cs="Tahoma"/>
      <w:sz w:val="16"/>
      <w:szCs w:val="16"/>
    </w:rPr>
  </w:style>
  <w:style w:type="paragraph" w:styleId="a5">
    <w:name w:val="List Paragraph"/>
    <w:basedOn w:val="a"/>
    <w:uiPriority w:val="34"/>
    <w:qFormat/>
    <w:rsid w:val="00873F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122331">
      <w:bodyDiv w:val="1"/>
      <w:marLeft w:val="0"/>
      <w:marRight w:val="0"/>
      <w:marTop w:val="0"/>
      <w:marBottom w:val="0"/>
      <w:divBdr>
        <w:top w:val="none" w:sz="0" w:space="0" w:color="auto"/>
        <w:left w:val="none" w:sz="0" w:space="0" w:color="auto"/>
        <w:bottom w:val="none" w:sz="0" w:space="0" w:color="auto"/>
        <w:right w:val="none" w:sz="0" w:space="0" w:color="auto"/>
      </w:divBdr>
      <w:divsChild>
        <w:div w:id="2071684496">
          <w:marLeft w:val="0"/>
          <w:marRight w:val="8000"/>
          <w:marTop w:val="0"/>
          <w:marBottom w:val="0"/>
          <w:divBdr>
            <w:top w:val="none" w:sz="0" w:space="0" w:color="auto"/>
            <w:left w:val="none" w:sz="0" w:space="0" w:color="auto"/>
            <w:bottom w:val="none" w:sz="0" w:space="0" w:color="auto"/>
            <w:right w:val="none" w:sz="0" w:space="0" w:color="auto"/>
          </w:divBdr>
          <w:divsChild>
            <w:div w:id="240138246">
              <w:marLeft w:val="20"/>
              <w:marRight w:val="400"/>
              <w:marTop w:val="200"/>
              <w:marBottom w:val="400"/>
              <w:divBdr>
                <w:top w:val="none" w:sz="0" w:space="0" w:color="auto"/>
                <w:left w:val="none" w:sz="0" w:space="0" w:color="auto"/>
                <w:bottom w:val="none" w:sz="0" w:space="0" w:color="auto"/>
                <w:right w:val="none" w:sz="0" w:space="0" w:color="auto"/>
              </w:divBdr>
              <w:divsChild>
                <w:div w:id="1953512542">
                  <w:marLeft w:val="0"/>
                  <w:marRight w:val="0"/>
                  <w:marTop w:val="0"/>
                  <w:marBottom w:val="0"/>
                  <w:divBdr>
                    <w:top w:val="none" w:sz="0" w:space="0" w:color="auto"/>
                    <w:left w:val="none" w:sz="0" w:space="0" w:color="auto"/>
                    <w:bottom w:val="none" w:sz="0" w:space="0" w:color="auto"/>
                    <w:right w:val="none" w:sz="0" w:space="0" w:color="auto"/>
                  </w:divBdr>
                  <w:divsChild>
                    <w:div w:id="694039495">
                      <w:marLeft w:val="0"/>
                      <w:marRight w:val="0"/>
                      <w:marTop w:val="0"/>
                      <w:marBottom w:val="0"/>
                      <w:divBdr>
                        <w:top w:val="none" w:sz="0" w:space="0" w:color="auto"/>
                        <w:left w:val="none" w:sz="0" w:space="0" w:color="auto"/>
                        <w:bottom w:val="none" w:sz="0" w:space="0" w:color="auto"/>
                        <w:right w:val="none" w:sz="0" w:space="0" w:color="auto"/>
                      </w:divBdr>
                      <w:divsChild>
                        <w:div w:id="969550549">
                          <w:marLeft w:val="0"/>
                          <w:marRight w:val="0"/>
                          <w:marTop w:val="0"/>
                          <w:marBottom w:val="0"/>
                          <w:divBdr>
                            <w:top w:val="none" w:sz="0" w:space="0" w:color="auto"/>
                            <w:left w:val="none" w:sz="0" w:space="0" w:color="auto"/>
                            <w:bottom w:val="none" w:sz="0" w:space="0" w:color="auto"/>
                            <w:right w:val="none" w:sz="0" w:space="0" w:color="auto"/>
                          </w:divBdr>
                        </w:div>
                        <w:div w:id="8409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93080">
              <w:marLeft w:val="20"/>
              <w:marRight w:val="400"/>
              <w:marTop w:val="200"/>
              <w:marBottom w:val="400"/>
              <w:divBdr>
                <w:top w:val="none" w:sz="0" w:space="0" w:color="auto"/>
                <w:left w:val="none" w:sz="0" w:space="0" w:color="auto"/>
                <w:bottom w:val="none" w:sz="0" w:space="0" w:color="auto"/>
                <w:right w:val="none" w:sz="0" w:space="0" w:color="auto"/>
              </w:divBdr>
              <w:divsChild>
                <w:div w:id="91439163">
                  <w:marLeft w:val="0"/>
                  <w:marRight w:val="0"/>
                  <w:marTop w:val="0"/>
                  <w:marBottom w:val="0"/>
                  <w:divBdr>
                    <w:top w:val="none" w:sz="0" w:space="0" w:color="auto"/>
                    <w:left w:val="none" w:sz="0" w:space="0" w:color="auto"/>
                    <w:bottom w:val="none" w:sz="0" w:space="0" w:color="auto"/>
                    <w:right w:val="none" w:sz="0" w:space="0" w:color="auto"/>
                  </w:divBdr>
                  <w:divsChild>
                    <w:div w:id="287667041">
                      <w:marLeft w:val="0"/>
                      <w:marRight w:val="0"/>
                      <w:marTop w:val="0"/>
                      <w:marBottom w:val="0"/>
                      <w:divBdr>
                        <w:top w:val="none" w:sz="0" w:space="0" w:color="auto"/>
                        <w:left w:val="none" w:sz="0" w:space="0" w:color="auto"/>
                        <w:bottom w:val="none" w:sz="0" w:space="0" w:color="auto"/>
                        <w:right w:val="none" w:sz="0" w:space="0" w:color="auto"/>
                      </w:divBdr>
                      <w:divsChild>
                        <w:div w:id="588276917">
                          <w:marLeft w:val="0"/>
                          <w:marRight w:val="0"/>
                          <w:marTop w:val="0"/>
                          <w:marBottom w:val="0"/>
                          <w:divBdr>
                            <w:top w:val="none" w:sz="0" w:space="0" w:color="auto"/>
                            <w:left w:val="none" w:sz="0" w:space="0" w:color="auto"/>
                            <w:bottom w:val="none" w:sz="0" w:space="0" w:color="auto"/>
                            <w:right w:val="none" w:sz="0" w:space="0" w:color="auto"/>
                          </w:divBdr>
                          <w:divsChild>
                            <w:div w:id="1388603359">
                              <w:marLeft w:val="0"/>
                              <w:marRight w:val="0"/>
                              <w:marTop w:val="0"/>
                              <w:marBottom w:val="0"/>
                              <w:divBdr>
                                <w:top w:val="none" w:sz="0" w:space="0" w:color="auto"/>
                                <w:left w:val="none" w:sz="0" w:space="0" w:color="auto"/>
                                <w:bottom w:val="none" w:sz="0" w:space="0" w:color="auto"/>
                                <w:right w:val="none" w:sz="0" w:space="0" w:color="auto"/>
                              </w:divBdr>
                            </w:div>
                            <w:div w:id="1264067731">
                              <w:marLeft w:val="0"/>
                              <w:marRight w:val="0"/>
                              <w:marTop w:val="0"/>
                              <w:marBottom w:val="0"/>
                              <w:divBdr>
                                <w:top w:val="none" w:sz="0" w:space="0" w:color="auto"/>
                                <w:left w:val="none" w:sz="0" w:space="0" w:color="auto"/>
                                <w:bottom w:val="none" w:sz="0" w:space="0" w:color="auto"/>
                                <w:right w:val="none" w:sz="0" w:space="0" w:color="auto"/>
                              </w:divBdr>
                              <w:divsChild>
                                <w:div w:id="1490944959">
                                  <w:marLeft w:val="0"/>
                                  <w:marRight w:val="0"/>
                                  <w:marTop w:val="0"/>
                                  <w:marBottom w:val="0"/>
                                  <w:divBdr>
                                    <w:top w:val="none" w:sz="0" w:space="0" w:color="auto"/>
                                    <w:left w:val="none" w:sz="0" w:space="0" w:color="auto"/>
                                    <w:bottom w:val="none" w:sz="0" w:space="0" w:color="auto"/>
                                    <w:right w:val="none" w:sz="0" w:space="0" w:color="auto"/>
                                  </w:divBdr>
                                  <w:divsChild>
                                    <w:div w:id="933635150">
                                      <w:marLeft w:val="0"/>
                                      <w:marRight w:val="0"/>
                                      <w:marTop w:val="0"/>
                                      <w:marBottom w:val="0"/>
                                      <w:divBdr>
                                        <w:top w:val="none" w:sz="0" w:space="0" w:color="auto"/>
                                        <w:left w:val="none" w:sz="0" w:space="0" w:color="auto"/>
                                        <w:bottom w:val="none" w:sz="0" w:space="0" w:color="auto"/>
                                        <w:right w:val="none" w:sz="0" w:space="0" w:color="auto"/>
                                      </w:divBdr>
                                      <w:divsChild>
                                        <w:div w:id="823401211">
                                          <w:marLeft w:val="0"/>
                                          <w:marRight w:val="0"/>
                                          <w:marTop w:val="0"/>
                                          <w:marBottom w:val="0"/>
                                          <w:divBdr>
                                            <w:top w:val="none" w:sz="0" w:space="0" w:color="auto"/>
                                            <w:left w:val="none" w:sz="0" w:space="0" w:color="auto"/>
                                            <w:bottom w:val="none" w:sz="0" w:space="0" w:color="auto"/>
                                            <w:right w:val="none" w:sz="0" w:space="0" w:color="auto"/>
                                          </w:divBdr>
                                          <w:divsChild>
                                            <w:div w:id="130292796">
                                              <w:marLeft w:val="0"/>
                                              <w:marRight w:val="0"/>
                                              <w:marTop w:val="0"/>
                                              <w:marBottom w:val="0"/>
                                              <w:divBdr>
                                                <w:top w:val="none" w:sz="0" w:space="0" w:color="auto"/>
                                                <w:left w:val="none" w:sz="0" w:space="0" w:color="auto"/>
                                                <w:bottom w:val="none" w:sz="0" w:space="0" w:color="auto"/>
                                                <w:right w:val="none" w:sz="0" w:space="0" w:color="auto"/>
                                              </w:divBdr>
                                              <w:divsChild>
                                                <w:div w:id="92170348">
                                                  <w:marLeft w:val="0"/>
                                                  <w:marRight w:val="0"/>
                                                  <w:marTop w:val="0"/>
                                                  <w:marBottom w:val="0"/>
                                                  <w:divBdr>
                                                    <w:top w:val="none" w:sz="0" w:space="0" w:color="auto"/>
                                                    <w:left w:val="none" w:sz="0" w:space="0" w:color="auto"/>
                                                    <w:bottom w:val="none" w:sz="0" w:space="0" w:color="auto"/>
                                                    <w:right w:val="none" w:sz="0" w:space="0" w:color="auto"/>
                                                  </w:divBdr>
                                                </w:div>
                                                <w:div w:id="4423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7824">
                                          <w:marLeft w:val="0"/>
                                          <w:marRight w:val="0"/>
                                          <w:marTop w:val="0"/>
                                          <w:marBottom w:val="0"/>
                                          <w:divBdr>
                                            <w:top w:val="none" w:sz="0" w:space="0" w:color="auto"/>
                                            <w:left w:val="none" w:sz="0" w:space="0" w:color="auto"/>
                                            <w:bottom w:val="none" w:sz="0" w:space="0" w:color="auto"/>
                                            <w:right w:val="none" w:sz="0" w:space="0" w:color="auto"/>
                                          </w:divBdr>
                                          <w:divsChild>
                                            <w:div w:id="1576744060">
                                              <w:marLeft w:val="0"/>
                                              <w:marRight w:val="0"/>
                                              <w:marTop w:val="0"/>
                                              <w:marBottom w:val="0"/>
                                              <w:divBdr>
                                                <w:top w:val="none" w:sz="0" w:space="0" w:color="auto"/>
                                                <w:left w:val="none" w:sz="0" w:space="0" w:color="auto"/>
                                                <w:bottom w:val="none" w:sz="0" w:space="0" w:color="auto"/>
                                                <w:right w:val="none" w:sz="0" w:space="0" w:color="auto"/>
                                              </w:divBdr>
                                              <w:divsChild>
                                                <w:div w:id="419452513">
                                                  <w:marLeft w:val="0"/>
                                                  <w:marRight w:val="0"/>
                                                  <w:marTop w:val="0"/>
                                                  <w:marBottom w:val="0"/>
                                                  <w:divBdr>
                                                    <w:top w:val="none" w:sz="0" w:space="0" w:color="auto"/>
                                                    <w:left w:val="none" w:sz="0" w:space="0" w:color="auto"/>
                                                    <w:bottom w:val="none" w:sz="0" w:space="0" w:color="auto"/>
                                                    <w:right w:val="none" w:sz="0" w:space="0" w:color="auto"/>
                                                  </w:divBdr>
                                                </w:div>
                                                <w:div w:id="14750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5148">
                                          <w:marLeft w:val="0"/>
                                          <w:marRight w:val="0"/>
                                          <w:marTop w:val="0"/>
                                          <w:marBottom w:val="0"/>
                                          <w:divBdr>
                                            <w:top w:val="none" w:sz="0" w:space="0" w:color="auto"/>
                                            <w:left w:val="none" w:sz="0" w:space="0" w:color="auto"/>
                                            <w:bottom w:val="none" w:sz="0" w:space="0" w:color="auto"/>
                                            <w:right w:val="none" w:sz="0" w:space="0" w:color="auto"/>
                                          </w:divBdr>
                                          <w:divsChild>
                                            <w:div w:id="1279875349">
                                              <w:marLeft w:val="0"/>
                                              <w:marRight w:val="0"/>
                                              <w:marTop w:val="0"/>
                                              <w:marBottom w:val="0"/>
                                              <w:divBdr>
                                                <w:top w:val="none" w:sz="0" w:space="0" w:color="auto"/>
                                                <w:left w:val="none" w:sz="0" w:space="0" w:color="auto"/>
                                                <w:bottom w:val="none" w:sz="0" w:space="0" w:color="auto"/>
                                                <w:right w:val="none" w:sz="0" w:space="0" w:color="auto"/>
                                              </w:divBdr>
                                              <w:divsChild>
                                                <w:div w:id="942155440">
                                                  <w:marLeft w:val="0"/>
                                                  <w:marRight w:val="0"/>
                                                  <w:marTop w:val="0"/>
                                                  <w:marBottom w:val="0"/>
                                                  <w:divBdr>
                                                    <w:top w:val="none" w:sz="0" w:space="0" w:color="auto"/>
                                                    <w:left w:val="none" w:sz="0" w:space="0" w:color="auto"/>
                                                    <w:bottom w:val="none" w:sz="0" w:space="0" w:color="auto"/>
                                                    <w:right w:val="none" w:sz="0" w:space="0" w:color="auto"/>
                                                  </w:divBdr>
                                                </w:div>
                                                <w:div w:id="108091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2343">
                                          <w:marLeft w:val="0"/>
                                          <w:marRight w:val="0"/>
                                          <w:marTop w:val="0"/>
                                          <w:marBottom w:val="0"/>
                                          <w:divBdr>
                                            <w:top w:val="none" w:sz="0" w:space="0" w:color="auto"/>
                                            <w:left w:val="none" w:sz="0" w:space="0" w:color="auto"/>
                                            <w:bottom w:val="none" w:sz="0" w:space="0" w:color="auto"/>
                                            <w:right w:val="none" w:sz="0" w:space="0" w:color="auto"/>
                                          </w:divBdr>
                                          <w:divsChild>
                                            <w:div w:id="1359430604">
                                              <w:marLeft w:val="0"/>
                                              <w:marRight w:val="0"/>
                                              <w:marTop w:val="0"/>
                                              <w:marBottom w:val="0"/>
                                              <w:divBdr>
                                                <w:top w:val="none" w:sz="0" w:space="0" w:color="auto"/>
                                                <w:left w:val="none" w:sz="0" w:space="0" w:color="auto"/>
                                                <w:bottom w:val="none" w:sz="0" w:space="0" w:color="auto"/>
                                                <w:right w:val="none" w:sz="0" w:space="0" w:color="auto"/>
                                              </w:divBdr>
                                              <w:divsChild>
                                                <w:div w:id="372464089">
                                                  <w:marLeft w:val="0"/>
                                                  <w:marRight w:val="0"/>
                                                  <w:marTop w:val="0"/>
                                                  <w:marBottom w:val="0"/>
                                                  <w:divBdr>
                                                    <w:top w:val="none" w:sz="0" w:space="0" w:color="auto"/>
                                                    <w:left w:val="none" w:sz="0" w:space="0" w:color="auto"/>
                                                    <w:bottom w:val="none" w:sz="0" w:space="0" w:color="auto"/>
                                                    <w:right w:val="none" w:sz="0" w:space="0" w:color="auto"/>
                                                  </w:divBdr>
                                                </w:div>
                                                <w:div w:id="18356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24361">
                                  <w:marLeft w:val="0"/>
                                  <w:marRight w:val="0"/>
                                  <w:marTop w:val="0"/>
                                  <w:marBottom w:val="0"/>
                                  <w:divBdr>
                                    <w:top w:val="none" w:sz="0" w:space="0" w:color="auto"/>
                                    <w:left w:val="none" w:sz="0" w:space="0" w:color="auto"/>
                                    <w:bottom w:val="none" w:sz="0" w:space="0" w:color="auto"/>
                                    <w:right w:val="none" w:sz="0" w:space="0" w:color="auto"/>
                                  </w:divBdr>
                                  <w:divsChild>
                                    <w:div w:id="10878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346155">
          <w:marLeft w:val="0"/>
          <w:marRight w:val="400"/>
          <w:marTop w:val="400"/>
          <w:marBottom w:val="400"/>
          <w:divBdr>
            <w:top w:val="none" w:sz="0" w:space="0" w:color="auto"/>
            <w:left w:val="none" w:sz="0" w:space="0" w:color="auto"/>
            <w:bottom w:val="none" w:sz="0" w:space="0" w:color="auto"/>
            <w:right w:val="none" w:sz="0" w:space="0" w:color="auto"/>
          </w:divBdr>
          <w:divsChild>
            <w:div w:id="1995838157">
              <w:marLeft w:val="0"/>
              <w:marRight w:val="400"/>
              <w:marTop w:val="400"/>
              <w:marBottom w:val="400"/>
              <w:divBdr>
                <w:top w:val="none" w:sz="0" w:space="0" w:color="auto"/>
                <w:left w:val="none" w:sz="0" w:space="0" w:color="auto"/>
                <w:bottom w:val="none" w:sz="0" w:space="0" w:color="auto"/>
                <w:right w:val="none" w:sz="0" w:space="0" w:color="auto"/>
              </w:divBdr>
            </w:div>
            <w:div w:id="1577587169">
              <w:marLeft w:val="400"/>
              <w:marRight w:val="400"/>
              <w:marTop w:val="400"/>
              <w:marBottom w:val="400"/>
              <w:divBdr>
                <w:top w:val="none" w:sz="0" w:space="0" w:color="auto"/>
                <w:left w:val="none" w:sz="0" w:space="0" w:color="auto"/>
                <w:bottom w:val="none" w:sz="0" w:space="0" w:color="auto"/>
                <w:right w:val="none" w:sz="0" w:space="0" w:color="auto"/>
              </w:divBdr>
            </w:div>
            <w:div w:id="1749577041">
              <w:marLeft w:val="400"/>
              <w:marRight w:val="400"/>
              <w:marTop w:val="400"/>
              <w:marBottom w:val="400"/>
              <w:divBdr>
                <w:top w:val="none" w:sz="0" w:space="0" w:color="auto"/>
                <w:left w:val="none" w:sz="0" w:space="0" w:color="auto"/>
                <w:bottom w:val="none" w:sz="0" w:space="0" w:color="auto"/>
                <w:right w:val="none" w:sz="0" w:space="0" w:color="auto"/>
              </w:divBdr>
            </w:div>
          </w:divsChild>
        </w:div>
      </w:divsChild>
    </w:div>
    <w:div w:id="1288656778">
      <w:bodyDiv w:val="1"/>
      <w:marLeft w:val="0"/>
      <w:marRight w:val="0"/>
      <w:marTop w:val="0"/>
      <w:marBottom w:val="0"/>
      <w:divBdr>
        <w:top w:val="none" w:sz="0" w:space="0" w:color="auto"/>
        <w:left w:val="none" w:sz="0" w:space="0" w:color="auto"/>
        <w:bottom w:val="none" w:sz="0" w:space="0" w:color="auto"/>
        <w:right w:val="none" w:sz="0" w:space="0" w:color="auto"/>
      </w:divBdr>
    </w:div>
    <w:div w:id="185271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117" Type="http://schemas.openxmlformats.org/officeDocument/2006/relationships/image" Target="media/image106.jpeg"/><Relationship Id="rId21" Type="http://schemas.openxmlformats.org/officeDocument/2006/relationships/image" Target="media/image12.gif"/><Relationship Id="rId42" Type="http://schemas.openxmlformats.org/officeDocument/2006/relationships/hyperlink" Target="http://pandia.ru/text/category/azimut/" TargetMode="External"/><Relationship Id="rId47" Type="http://schemas.openxmlformats.org/officeDocument/2006/relationships/image" Target="media/image37.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8.gif"/><Relationship Id="rId112" Type="http://schemas.openxmlformats.org/officeDocument/2006/relationships/image" Target="media/image101.jpeg"/><Relationship Id="rId133" Type="http://schemas.openxmlformats.org/officeDocument/2006/relationships/image" Target="media/image122.jpeg"/><Relationship Id="rId138" Type="http://schemas.openxmlformats.org/officeDocument/2006/relationships/image" Target="media/image127.jpeg"/><Relationship Id="rId154" Type="http://schemas.openxmlformats.org/officeDocument/2006/relationships/image" Target="media/image140.gif"/><Relationship Id="rId159" Type="http://schemas.openxmlformats.org/officeDocument/2006/relationships/image" Target="media/image145.gif"/><Relationship Id="rId170" Type="http://schemas.openxmlformats.org/officeDocument/2006/relationships/image" Target="media/image154.gif"/><Relationship Id="rId16" Type="http://schemas.openxmlformats.org/officeDocument/2006/relationships/image" Target="media/image7.gif"/><Relationship Id="rId107" Type="http://schemas.openxmlformats.org/officeDocument/2006/relationships/image" Target="media/image96.jpeg"/><Relationship Id="rId11" Type="http://schemas.openxmlformats.org/officeDocument/2006/relationships/image" Target="media/image2.gif"/><Relationship Id="rId32" Type="http://schemas.openxmlformats.org/officeDocument/2006/relationships/image" Target="media/image23.gif"/><Relationship Id="rId37" Type="http://schemas.openxmlformats.org/officeDocument/2006/relationships/image" Target="media/image28.jpeg"/><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gif"/><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144" Type="http://schemas.openxmlformats.org/officeDocument/2006/relationships/hyperlink" Target="http://pandia.ru/text/category/1_klass/" TargetMode="External"/><Relationship Id="rId149" Type="http://schemas.openxmlformats.org/officeDocument/2006/relationships/image" Target="media/image135.gif"/><Relationship Id="rId5" Type="http://schemas.openxmlformats.org/officeDocument/2006/relationships/settings" Target="settings.xml"/><Relationship Id="rId90" Type="http://schemas.openxmlformats.org/officeDocument/2006/relationships/image" Target="media/image79.gif"/><Relationship Id="rId95" Type="http://schemas.openxmlformats.org/officeDocument/2006/relationships/image" Target="media/image84.gif"/><Relationship Id="rId160" Type="http://schemas.openxmlformats.org/officeDocument/2006/relationships/image" Target="media/image146.gif"/><Relationship Id="rId165" Type="http://schemas.openxmlformats.org/officeDocument/2006/relationships/image" Target="media/image151.gif"/><Relationship Id="rId22" Type="http://schemas.openxmlformats.org/officeDocument/2006/relationships/image" Target="media/image13.gif"/><Relationship Id="rId27" Type="http://schemas.openxmlformats.org/officeDocument/2006/relationships/image" Target="media/image18.gif"/><Relationship Id="rId43" Type="http://schemas.openxmlformats.org/officeDocument/2006/relationships/image" Target="media/image33.gif"/><Relationship Id="rId48" Type="http://schemas.openxmlformats.org/officeDocument/2006/relationships/image" Target="media/image38.gif"/><Relationship Id="rId64" Type="http://schemas.openxmlformats.org/officeDocument/2006/relationships/image" Target="media/image54.gif"/><Relationship Id="rId69" Type="http://schemas.openxmlformats.org/officeDocument/2006/relationships/image" Target="media/image59.gif"/><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png"/><Relationship Id="rId139" Type="http://schemas.openxmlformats.org/officeDocument/2006/relationships/image" Target="media/image128.jpeg"/><Relationship Id="rId80" Type="http://schemas.openxmlformats.org/officeDocument/2006/relationships/image" Target="media/image70.gif"/><Relationship Id="rId85" Type="http://schemas.openxmlformats.org/officeDocument/2006/relationships/image" Target="media/image75.gif"/><Relationship Id="rId150" Type="http://schemas.openxmlformats.org/officeDocument/2006/relationships/image" Target="media/image136.gif"/><Relationship Id="rId155" Type="http://schemas.openxmlformats.org/officeDocument/2006/relationships/image" Target="media/image141.gif"/><Relationship Id="rId171" Type="http://schemas.openxmlformats.org/officeDocument/2006/relationships/fontTable" Target="fontTable.xml"/><Relationship Id="rId12" Type="http://schemas.openxmlformats.org/officeDocument/2006/relationships/image" Target="media/image3.gif"/><Relationship Id="rId17" Type="http://schemas.openxmlformats.org/officeDocument/2006/relationships/image" Target="media/image8.gif"/><Relationship Id="rId33" Type="http://schemas.openxmlformats.org/officeDocument/2006/relationships/image" Target="media/image24.gif"/><Relationship Id="rId38" Type="http://schemas.openxmlformats.org/officeDocument/2006/relationships/image" Target="media/image29.gif"/><Relationship Id="rId59" Type="http://schemas.openxmlformats.org/officeDocument/2006/relationships/image" Target="media/image49.gif"/><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54" Type="http://schemas.openxmlformats.org/officeDocument/2006/relationships/image" Target="media/image44.gif"/><Relationship Id="rId70" Type="http://schemas.openxmlformats.org/officeDocument/2006/relationships/image" Target="media/image60.gif"/><Relationship Id="rId75" Type="http://schemas.openxmlformats.org/officeDocument/2006/relationships/image" Target="media/image65.gif"/><Relationship Id="rId91" Type="http://schemas.openxmlformats.org/officeDocument/2006/relationships/image" Target="media/image80.gif"/><Relationship Id="rId96" Type="http://schemas.openxmlformats.org/officeDocument/2006/relationships/image" Target="media/image85.jpeg"/><Relationship Id="rId140" Type="http://schemas.openxmlformats.org/officeDocument/2006/relationships/image" Target="media/image129.jpeg"/><Relationship Id="rId145" Type="http://schemas.openxmlformats.org/officeDocument/2006/relationships/hyperlink" Target="http://pandia.ru/text/category/2_klass/" TargetMode="External"/><Relationship Id="rId161" Type="http://schemas.openxmlformats.org/officeDocument/2006/relationships/image" Target="media/image147.gif"/><Relationship Id="rId166" Type="http://schemas.openxmlformats.org/officeDocument/2006/relationships/image" Target="media/image152.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image" Target="media/image39.gif"/><Relationship Id="rId57" Type="http://schemas.openxmlformats.org/officeDocument/2006/relationships/image" Target="media/image47.gif"/><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1.gif"/><Relationship Id="rId31" Type="http://schemas.openxmlformats.org/officeDocument/2006/relationships/image" Target="media/image22.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3.gif"/><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4.jpeg"/><Relationship Id="rId143" Type="http://schemas.openxmlformats.org/officeDocument/2006/relationships/image" Target="media/image131.gif"/><Relationship Id="rId148" Type="http://schemas.openxmlformats.org/officeDocument/2006/relationships/image" Target="media/image134.gif"/><Relationship Id="rId151" Type="http://schemas.openxmlformats.org/officeDocument/2006/relationships/image" Target="media/image137.gif"/><Relationship Id="rId156" Type="http://schemas.openxmlformats.org/officeDocument/2006/relationships/image" Target="media/image142.gif"/><Relationship Id="rId164" Type="http://schemas.openxmlformats.org/officeDocument/2006/relationships/image" Target="media/image150.gif"/><Relationship Id="rId169" Type="http://schemas.openxmlformats.org/officeDocument/2006/relationships/hyperlink" Target="http://pandia.ru/text/category/vipolnenie_rabot/" TargetMode="External"/><Relationship Id="rId4" Type="http://schemas.microsoft.com/office/2007/relationships/stylesWithEffects" Target="stylesWithEffects.xml"/><Relationship Id="rId9" Type="http://schemas.openxmlformats.org/officeDocument/2006/relationships/hyperlink" Target="http://pandia.ru/text/category/variatciya/" TargetMode="External"/><Relationship Id="rId172" Type="http://schemas.openxmlformats.org/officeDocument/2006/relationships/theme" Target="theme/theme1.xml"/><Relationship Id="rId13" Type="http://schemas.openxmlformats.org/officeDocument/2006/relationships/image" Target="media/image4.gif"/><Relationship Id="rId18" Type="http://schemas.openxmlformats.org/officeDocument/2006/relationships/image" Target="media/image9.gif"/><Relationship Id="rId39" Type="http://schemas.openxmlformats.org/officeDocument/2006/relationships/image" Target="media/image30.gif"/><Relationship Id="rId109" Type="http://schemas.openxmlformats.org/officeDocument/2006/relationships/image" Target="media/image98.jpeg"/><Relationship Id="rId34" Type="http://schemas.openxmlformats.org/officeDocument/2006/relationships/image" Target="media/image25.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2.gif"/><Relationship Id="rId167" Type="http://schemas.openxmlformats.org/officeDocument/2006/relationships/image" Target="media/image153.gif"/><Relationship Id="rId7" Type="http://schemas.openxmlformats.org/officeDocument/2006/relationships/hyperlink" Target="http://pandia.ru/text/category/15_marta/" TargetMode="External"/><Relationship Id="rId71" Type="http://schemas.openxmlformats.org/officeDocument/2006/relationships/image" Target="media/image61.gif"/><Relationship Id="rId92" Type="http://schemas.openxmlformats.org/officeDocument/2006/relationships/image" Target="media/image81.gif"/><Relationship Id="rId162" Type="http://schemas.openxmlformats.org/officeDocument/2006/relationships/image" Target="media/image148.gif"/><Relationship Id="rId2" Type="http://schemas.openxmlformats.org/officeDocument/2006/relationships/numbering" Target="numbering.xml"/><Relationship Id="rId29" Type="http://schemas.openxmlformats.org/officeDocument/2006/relationships/image" Target="media/image20.gif"/><Relationship Id="rId24" Type="http://schemas.openxmlformats.org/officeDocument/2006/relationships/image" Target="media/image15.gif"/><Relationship Id="rId40" Type="http://schemas.openxmlformats.org/officeDocument/2006/relationships/image" Target="media/image31.gif"/><Relationship Id="rId45" Type="http://schemas.openxmlformats.org/officeDocument/2006/relationships/image" Target="media/image35.gif"/><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3.gif"/><Relationship Id="rId61" Type="http://schemas.openxmlformats.org/officeDocument/2006/relationships/image" Target="media/image51.gif"/><Relationship Id="rId82" Type="http://schemas.openxmlformats.org/officeDocument/2006/relationships/image" Target="media/image72.jpeg"/><Relationship Id="rId152" Type="http://schemas.openxmlformats.org/officeDocument/2006/relationships/image" Target="media/image138.gif"/><Relationship Id="rId19" Type="http://schemas.openxmlformats.org/officeDocument/2006/relationships/image" Target="media/image10.gif"/><Relationship Id="rId14" Type="http://schemas.openxmlformats.org/officeDocument/2006/relationships/image" Target="media/image5.gif"/><Relationship Id="rId30" Type="http://schemas.openxmlformats.org/officeDocument/2006/relationships/image" Target="media/image21.gif"/><Relationship Id="rId35" Type="http://schemas.openxmlformats.org/officeDocument/2006/relationships/image" Target="media/image26.gif"/><Relationship Id="rId56" Type="http://schemas.openxmlformats.org/officeDocument/2006/relationships/image" Target="media/image46.gif"/><Relationship Id="rId77" Type="http://schemas.openxmlformats.org/officeDocument/2006/relationships/image" Target="media/image67.gif"/><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3.gif"/><Relationship Id="rId168" Type="http://schemas.openxmlformats.org/officeDocument/2006/relationships/hyperlink" Target="http://pandia.ru/text/category/vedomstvo/" TargetMode="External"/><Relationship Id="rId8" Type="http://schemas.openxmlformats.org/officeDocument/2006/relationships/hyperlink" Target="http://pandia.ru/text/category/astronomiya/" TargetMode="External"/><Relationship Id="rId51" Type="http://schemas.openxmlformats.org/officeDocument/2006/relationships/image" Target="media/image41.gif"/><Relationship Id="rId72" Type="http://schemas.openxmlformats.org/officeDocument/2006/relationships/image" Target="media/image62.gif"/><Relationship Id="rId93" Type="http://schemas.openxmlformats.org/officeDocument/2006/relationships/image" Target="media/image82.gif"/><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hyperlink" Target="http://pandia.ru/text/category/4_klass/" TargetMode="External"/><Relationship Id="rId163" Type="http://schemas.openxmlformats.org/officeDocument/2006/relationships/image" Target="media/image149.gif"/><Relationship Id="rId3" Type="http://schemas.openxmlformats.org/officeDocument/2006/relationships/styles" Target="styles.xml"/><Relationship Id="rId25" Type="http://schemas.openxmlformats.org/officeDocument/2006/relationships/image" Target="media/image16.gif"/><Relationship Id="rId46" Type="http://schemas.openxmlformats.org/officeDocument/2006/relationships/image" Target="media/image36.gif"/><Relationship Id="rId67" Type="http://schemas.openxmlformats.org/officeDocument/2006/relationships/image" Target="media/image57.gif"/><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4.gif"/><Relationship Id="rId20" Type="http://schemas.openxmlformats.org/officeDocument/2006/relationships/image" Target="media/image11.gif"/><Relationship Id="rId41" Type="http://schemas.openxmlformats.org/officeDocument/2006/relationships/image" Target="media/image32.gif"/><Relationship Id="rId62" Type="http://schemas.openxmlformats.org/officeDocument/2006/relationships/image" Target="media/image52.gif"/><Relationship Id="rId83" Type="http://schemas.openxmlformats.org/officeDocument/2006/relationships/image" Target="media/image73.gif"/><Relationship Id="rId88" Type="http://schemas.openxmlformats.org/officeDocument/2006/relationships/hyperlink" Target="http://pandia.ru/text/category/laboratornie_raboti/" TargetMode="External"/><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3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67E6B-0AE4-4B24-94A1-47B921C33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90</Pages>
  <Words>21854</Words>
  <Characters>124573</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spek</Company>
  <LinksUpToDate>false</LinksUpToDate>
  <CharactersWithSpaces>146135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dc:creator>
  <cp:keywords/>
  <dc:description/>
  <cp:lastModifiedBy>IVANOVA</cp:lastModifiedBy>
  <cp:revision>5</cp:revision>
  <dcterms:created xsi:type="dcterms:W3CDTF">2015-05-14T08:41:00Z</dcterms:created>
  <dcterms:modified xsi:type="dcterms:W3CDTF">2015-05-21T07:03:00Z</dcterms:modified>
</cp:coreProperties>
</file>