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0D" w:rsidRPr="00C24FD1" w:rsidRDefault="00BD6F0D" w:rsidP="00BD6F0D">
      <w:pPr>
        <w:pStyle w:val="a5"/>
        <w:rPr>
          <w:sz w:val="28"/>
          <w:szCs w:val="28"/>
        </w:rPr>
      </w:pPr>
      <w:r w:rsidRPr="00C24FD1">
        <w:rPr>
          <w:sz w:val="28"/>
          <w:szCs w:val="28"/>
        </w:rPr>
        <w:t>ОГ</w:t>
      </w:r>
      <w:r w:rsidR="000C7613" w:rsidRPr="00C24FD1">
        <w:rPr>
          <w:sz w:val="28"/>
          <w:szCs w:val="28"/>
        </w:rPr>
        <w:t>Б</w:t>
      </w:r>
      <w:r w:rsidRPr="00C24FD1">
        <w:rPr>
          <w:sz w:val="28"/>
          <w:szCs w:val="28"/>
        </w:rPr>
        <w:t>ОУ СПО «Смоленский индустриальный техникум»</w:t>
      </w:r>
    </w:p>
    <w:p w:rsidR="00BD6F0D" w:rsidRPr="00C24FD1" w:rsidRDefault="00BD6F0D" w:rsidP="00BD6F0D">
      <w:pPr>
        <w:pStyle w:val="a5"/>
        <w:rPr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4958" w:type="dxa"/>
        <w:tblInd w:w="-318" w:type="dxa"/>
        <w:tblLayout w:type="fixed"/>
        <w:tblLook w:val="04A0"/>
      </w:tblPr>
      <w:tblGrid>
        <w:gridCol w:w="4786"/>
        <w:gridCol w:w="5245"/>
        <w:gridCol w:w="4927"/>
      </w:tblGrid>
      <w:tr w:rsidR="00BD6F0D" w:rsidRPr="00C24FD1" w:rsidTr="00C24FD1">
        <w:trPr>
          <w:cantSplit/>
          <w:trHeight w:val="1400"/>
        </w:trPr>
        <w:tc>
          <w:tcPr>
            <w:tcW w:w="4786" w:type="dxa"/>
            <w:hideMark/>
          </w:tcPr>
          <w:p w:rsidR="00BD6F0D" w:rsidRPr="00C24FD1" w:rsidRDefault="00BD6F0D" w:rsidP="00C24FD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на заседании предметной (цикловой)</w:t>
            </w:r>
          </w:p>
          <w:p w:rsidR="00BD6F0D" w:rsidRPr="00C24FD1" w:rsidRDefault="000C7613" w:rsidP="00C24FD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комиссии гуманитар</w:t>
            </w:r>
            <w:r w:rsidR="00BD6F0D" w:rsidRPr="00C24FD1">
              <w:rPr>
                <w:rFonts w:ascii="Times New Roman" w:hAnsi="Times New Roman" w:cs="Times New Roman"/>
                <w:sz w:val="28"/>
                <w:szCs w:val="28"/>
              </w:rPr>
              <w:t>ных дисциплин</w:t>
            </w:r>
          </w:p>
          <w:p w:rsidR="00BD6F0D" w:rsidRPr="00C24FD1" w:rsidRDefault="000C7613" w:rsidP="00C24FD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Председатель_________В.С</w:t>
            </w:r>
            <w:proofErr w:type="spellEnd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Щедов</w:t>
            </w:r>
            <w:proofErr w:type="spellEnd"/>
            <w:r w:rsidR="00BD6F0D"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BD6F0D" w:rsidRPr="00C24FD1" w:rsidRDefault="000C7613" w:rsidP="00C24FD1">
            <w:pPr>
              <w:tabs>
                <w:tab w:val="left" w:pos="637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29 августа 2013</w:t>
            </w:r>
            <w:r w:rsidR="00BD6F0D"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BD6F0D" w:rsidRPr="00C24FD1">
              <w:rPr>
                <w:rFonts w:ascii="Times New Roman" w:hAnsi="Times New Roman" w:cs="Times New Roman"/>
                <w:sz w:val="28"/>
                <w:szCs w:val="28"/>
              </w:rPr>
              <w:tab/>
              <w:t>________ Е.В. Мешков</w:t>
            </w:r>
          </w:p>
        </w:tc>
        <w:tc>
          <w:tcPr>
            <w:tcW w:w="5245" w:type="dxa"/>
            <w:hideMark/>
          </w:tcPr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Директор ОГ</w:t>
            </w:r>
            <w:r w:rsidR="000C7613" w:rsidRPr="00C24FD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ОУ СПО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«Смоленский индустриальный техникум»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__________Е.В.Мешков</w:t>
            </w:r>
            <w:proofErr w:type="spellEnd"/>
            <w:r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6F0D" w:rsidRPr="00C24FD1" w:rsidRDefault="00BD6F0D" w:rsidP="00C24FD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>1 с</w:t>
            </w:r>
            <w:r w:rsidR="000C7613" w:rsidRPr="00C24FD1">
              <w:rPr>
                <w:rFonts w:ascii="Times New Roman" w:hAnsi="Times New Roman" w:cs="Times New Roman"/>
                <w:sz w:val="28"/>
                <w:szCs w:val="28"/>
              </w:rPr>
              <w:t>ентября 2013</w:t>
            </w:r>
            <w:r w:rsidRPr="00C24FD1">
              <w:rPr>
                <w:rFonts w:ascii="Times New Roman" w:hAnsi="Times New Roman" w:cs="Times New Roman"/>
                <w:sz w:val="28"/>
                <w:szCs w:val="28"/>
              </w:rPr>
              <w:t xml:space="preserve"> г.                                        </w:t>
            </w:r>
          </w:p>
        </w:tc>
        <w:tc>
          <w:tcPr>
            <w:tcW w:w="4927" w:type="dxa"/>
          </w:tcPr>
          <w:p w:rsidR="00BD6F0D" w:rsidRPr="00C24FD1" w:rsidRDefault="00BD6F0D" w:rsidP="000C7613">
            <w:pPr>
              <w:tabs>
                <w:tab w:val="left" w:pos="6379"/>
              </w:tabs>
              <w:ind w:left="494" w:hanging="4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D1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D1">
        <w:rPr>
          <w:rFonts w:ascii="Times New Roman" w:hAnsi="Times New Roman" w:cs="Times New Roman"/>
          <w:b/>
          <w:sz w:val="28"/>
          <w:szCs w:val="28"/>
        </w:rPr>
        <w:t>КРУЖКА ДОПОЛНИТЕЛЬНОГО ОБРАЗОВАНИЯ</w:t>
      </w:r>
    </w:p>
    <w:p w:rsidR="00BD6F0D" w:rsidRPr="00C24FD1" w:rsidRDefault="000C7613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4FD1">
        <w:rPr>
          <w:rFonts w:ascii="Times New Roman" w:hAnsi="Times New Roman" w:cs="Times New Roman"/>
          <w:b/>
          <w:sz w:val="28"/>
          <w:szCs w:val="28"/>
        </w:rPr>
        <w:t>«Общая физическая подготовка</w:t>
      </w:r>
      <w:r w:rsidR="00BD6F0D" w:rsidRPr="00C24FD1">
        <w:rPr>
          <w:rFonts w:ascii="Times New Roman" w:hAnsi="Times New Roman" w:cs="Times New Roman"/>
          <w:b/>
          <w:sz w:val="28"/>
          <w:szCs w:val="28"/>
        </w:rPr>
        <w:t>»</w:t>
      </w:r>
      <w:r w:rsidR="00BD6F0D" w:rsidRPr="00C24F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C16A44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Всего: 1</w:t>
      </w:r>
      <w:r w:rsidRPr="005F5C22">
        <w:rPr>
          <w:rFonts w:ascii="Times New Roman" w:hAnsi="Times New Roman" w:cs="Times New Roman"/>
          <w:sz w:val="28"/>
          <w:szCs w:val="28"/>
        </w:rPr>
        <w:t>48</w:t>
      </w:r>
      <w:r w:rsidR="00BD6F0D" w:rsidRPr="00C24FD1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pStyle w:val="2"/>
        <w:rPr>
          <w:sz w:val="28"/>
          <w:szCs w:val="28"/>
        </w:rPr>
      </w:pPr>
      <w:r w:rsidRPr="00C24FD1">
        <w:rPr>
          <w:sz w:val="28"/>
          <w:szCs w:val="28"/>
        </w:rPr>
        <w:t>Ра</w:t>
      </w:r>
      <w:r w:rsidR="00FF70BE">
        <w:rPr>
          <w:sz w:val="28"/>
          <w:szCs w:val="28"/>
        </w:rPr>
        <w:t>зработал</w:t>
      </w:r>
      <w:r w:rsidR="000C7613" w:rsidRPr="00C24FD1">
        <w:rPr>
          <w:sz w:val="28"/>
          <w:szCs w:val="28"/>
        </w:rPr>
        <w:t>: преподаватель Грачёв Михаил Николаевич</w:t>
      </w: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</w:p>
    <w:p w:rsidR="00BD6F0D" w:rsidRPr="00C24FD1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</w:rPr>
      </w:pPr>
    </w:p>
    <w:p w:rsidR="00BD6F0D" w:rsidRDefault="00BD6F0D" w:rsidP="00BD6F0D">
      <w:pPr>
        <w:tabs>
          <w:tab w:val="left" w:pos="5954"/>
        </w:tabs>
        <w:rPr>
          <w:rFonts w:ascii="Times New Roman" w:hAnsi="Times New Roman" w:cs="Times New Roman"/>
          <w:sz w:val="28"/>
        </w:rPr>
      </w:pPr>
    </w:p>
    <w:p w:rsidR="00C24FD1" w:rsidRDefault="00C24FD1" w:rsidP="00BD6F0D">
      <w:pPr>
        <w:tabs>
          <w:tab w:val="left" w:pos="5954"/>
        </w:tabs>
        <w:rPr>
          <w:rFonts w:ascii="Times New Roman" w:hAnsi="Times New Roman" w:cs="Times New Roman"/>
          <w:sz w:val="28"/>
        </w:rPr>
      </w:pPr>
    </w:p>
    <w:p w:rsidR="00C24FD1" w:rsidRPr="00C24FD1" w:rsidRDefault="00C24FD1" w:rsidP="00BD6F0D">
      <w:pPr>
        <w:tabs>
          <w:tab w:val="left" w:pos="5954"/>
        </w:tabs>
        <w:rPr>
          <w:rFonts w:ascii="Times New Roman" w:hAnsi="Times New Roman" w:cs="Times New Roman"/>
          <w:sz w:val="28"/>
        </w:rPr>
      </w:pPr>
    </w:p>
    <w:p w:rsidR="00BD6F0D" w:rsidRPr="00C24FD1" w:rsidRDefault="00BD6F0D" w:rsidP="00BD6F0D">
      <w:pPr>
        <w:pStyle w:val="3"/>
      </w:pPr>
      <w:r w:rsidRPr="00C24FD1">
        <w:t>г. Смоленск</w:t>
      </w:r>
    </w:p>
    <w:p w:rsidR="00BD6F0D" w:rsidRPr="00C24FD1" w:rsidRDefault="000C7613" w:rsidP="00BD6F0D">
      <w:pPr>
        <w:tabs>
          <w:tab w:val="left" w:pos="5954"/>
        </w:tabs>
        <w:jc w:val="center"/>
        <w:rPr>
          <w:rFonts w:ascii="Times New Roman" w:hAnsi="Times New Roman" w:cs="Times New Roman"/>
        </w:rPr>
      </w:pPr>
      <w:r w:rsidRPr="00C24FD1">
        <w:rPr>
          <w:rFonts w:ascii="Times New Roman" w:hAnsi="Times New Roman" w:cs="Times New Roman"/>
        </w:rPr>
        <w:t>2013</w:t>
      </w:r>
      <w:r w:rsidR="00BD6F0D" w:rsidRPr="00C24FD1">
        <w:rPr>
          <w:rFonts w:ascii="Times New Roman" w:hAnsi="Times New Roman" w:cs="Times New Roman"/>
        </w:rPr>
        <w:t xml:space="preserve"> год</w:t>
      </w:r>
    </w:p>
    <w:p w:rsidR="00176825" w:rsidRDefault="00176825" w:rsidP="005D68C2">
      <w:pPr>
        <w:shd w:val="clear" w:color="auto" w:fill="FFFFFF"/>
        <w:spacing w:after="225" w:line="408" w:lineRule="atLeast"/>
        <w:ind w:right="5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lang w:eastAsia="ru-RU"/>
        </w:rPr>
      </w:pPr>
    </w:p>
    <w:p w:rsidR="005D68C2" w:rsidRPr="00C24FD1" w:rsidRDefault="005D68C2" w:rsidP="005D68C2">
      <w:pPr>
        <w:shd w:val="clear" w:color="auto" w:fill="FFFFFF"/>
        <w:spacing w:after="225" w:line="408" w:lineRule="atLeast"/>
        <w:ind w:right="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4FD1">
        <w:rPr>
          <w:rFonts w:ascii="Times New Roman" w:eastAsia="Times New Roman" w:hAnsi="Times New Roman" w:cs="Times New Roman"/>
          <w:b/>
          <w:bCs/>
          <w:color w:val="000000"/>
          <w:spacing w:val="-1"/>
          <w:sz w:val="40"/>
          <w:lang w:eastAsia="ru-RU"/>
        </w:rPr>
        <w:lastRenderedPageBreak/>
        <w:t>Пояснительная записка</w:t>
      </w:r>
    </w:p>
    <w:p w:rsidR="005D68C2" w:rsidRPr="0063235A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Данная программа разработана на основе про</w:t>
      </w:r>
      <w:r w:rsidR="0063235A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граммы внеклассной </w:t>
      </w: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работы </w:t>
      </w:r>
      <w:r w:rsidRPr="005D68C2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Министерства Просвещения 2000 года с изменениями</w:t>
      </w:r>
      <w:r w:rsidR="0063235A" w:rsidRPr="0063235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 xml:space="preserve"> </w:t>
      </w:r>
      <w:r w:rsidR="0063235A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и имеющейся материальной базы.</w:t>
      </w:r>
    </w:p>
    <w:p w:rsidR="005D68C2" w:rsidRPr="005D68C2" w:rsidRDefault="00A46B8E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З</w:t>
      </w:r>
      <w:r w:rsidR="005D68C2"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анятия в кружке ОФП являются хорошей школой физической культурой и проводятся с целью:</w:t>
      </w:r>
    </w:p>
    <w:p w:rsidR="005D68C2" w:rsidRPr="00C16A44" w:rsidRDefault="005D68C2" w:rsidP="005D68C2">
      <w:pPr>
        <w:shd w:val="clear" w:color="auto" w:fill="FFFFFF"/>
        <w:tabs>
          <w:tab w:val="num" w:pos="795"/>
        </w:tabs>
        <w:spacing w:after="0" w:line="408" w:lineRule="atLeast"/>
        <w:ind w:left="750" w:right="-135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Symbol" w:eastAsia="Symbol" w:hAnsi="Symbol" w:cs="Symbol"/>
          <w:color w:val="333333"/>
          <w:sz w:val="28"/>
          <w:szCs w:val="28"/>
          <w:lang w:eastAsia="ru-RU"/>
        </w:rPr>
        <w:t></w:t>
      </w:r>
      <w:r w:rsidRPr="005D68C2">
        <w:rPr>
          <w:rFonts w:ascii="Times New Roman" w:eastAsia="Symbol" w:hAnsi="Times New Roman" w:cs="Times New Roman"/>
          <w:color w:val="333333"/>
          <w:sz w:val="14"/>
          <w:szCs w:val="14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укрепления</w:t>
      </w:r>
      <w:r w:rsidR="00C16A44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здоровья и закаливания</w:t>
      </w:r>
      <w:r w:rsidR="00ED1808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обучающ</w:t>
      </w: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ихся</w:t>
      </w:r>
      <w:r w:rsidR="00C16A44" w:rsidRPr="00C16A44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,</w:t>
      </w:r>
    </w:p>
    <w:p w:rsidR="005D68C2" w:rsidRPr="005D68C2" w:rsidRDefault="005D68C2" w:rsidP="005D68C2">
      <w:pPr>
        <w:shd w:val="clear" w:color="auto" w:fill="FFFFFF"/>
        <w:tabs>
          <w:tab w:val="num" w:pos="795"/>
        </w:tabs>
        <w:spacing w:after="0" w:line="408" w:lineRule="atLeast"/>
        <w:ind w:left="750" w:right="-135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Symbol" w:eastAsia="Symbol" w:hAnsi="Symbol" w:cs="Symbol"/>
          <w:color w:val="333333"/>
          <w:sz w:val="28"/>
          <w:szCs w:val="28"/>
          <w:lang w:eastAsia="ru-RU"/>
        </w:rPr>
        <w:t></w:t>
      </w:r>
      <w:r w:rsidRPr="005D68C2">
        <w:rPr>
          <w:rFonts w:ascii="Times New Roman" w:eastAsia="Symbol" w:hAnsi="Times New Roman" w:cs="Times New Roman"/>
          <w:color w:val="333333"/>
          <w:sz w:val="14"/>
          <w:szCs w:val="14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достижения всестороннего </w:t>
      </w:r>
      <w:r w:rsidRPr="005D68C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  <w:lang w:eastAsia="ru-RU"/>
        </w:rPr>
        <w:t xml:space="preserve">развития, </w:t>
      </w:r>
    </w:p>
    <w:p w:rsidR="005D68C2" w:rsidRPr="005D68C2" w:rsidRDefault="005D68C2" w:rsidP="005D68C2">
      <w:pPr>
        <w:shd w:val="clear" w:color="auto" w:fill="FFFFFF"/>
        <w:tabs>
          <w:tab w:val="num" w:pos="795"/>
        </w:tabs>
        <w:spacing w:after="0" w:line="408" w:lineRule="atLeast"/>
        <w:ind w:left="750" w:right="-135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Symbol" w:eastAsia="Symbol" w:hAnsi="Symbol" w:cs="Symbol"/>
          <w:color w:val="333333"/>
          <w:sz w:val="28"/>
          <w:szCs w:val="28"/>
          <w:lang w:eastAsia="ru-RU"/>
        </w:rPr>
        <w:t></w:t>
      </w:r>
      <w:r w:rsidRPr="005D68C2">
        <w:rPr>
          <w:rFonts w:ascii="Times New Roman" w:eastAsia="Symbol" w:hAnsi="Times New Roman" w:cs="Times New Roman"/>
          <w:color w:val="333333"/>
          <w:sz w:val="14"/>
          <w:szCs w:val="14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  <w:lang w:eastAsia="ru-RU"/>
        </w:rPr>
        <w:t xml:space="preserve">приобретение инструкторских навыков и умение самостоятельно заниматься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физической культурой, </w:t>
      </w:r>
    </w:p>
    <w:p w:rsidR="005D68C2" w:rsidRPr="005D68C2" w:rsidRDefault="005D68C2" w:rsidP="005D68C2">
      <w:pPr>
        <w:shd w:val="clear" w:color="auto" w:fill="FFFFFF"/>
        <w:tabs>
          <w:tab w:val="num" w:pos="795"/>
        </w:tabs>
        <w:spacing w:after="0" w:line="408" w:lineRule="atLeast"/>
        <w:ind w:left="750" w:right="-135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Symbol" w:eastAsia="Symbol" w:hAnsi="Symbol" w:cs="Symbol"/>
          <w:color w:val="333333"/>
          <w:sz w:val="28"/>
          <w:szCs w:val="28"/>
          <w:lang w:eastAsia="ru-RU"/>
        </w:rPr>
        <w:t></w:t>
      </w:r>
      <w:r w:rsidRPr="005D68C2">
        <w:rPr>
          <w:rFonts w:ascii="Times New Roman" w:eastAsia="Symbol" w:hAnsi="Times New Roman" w:cs="Times New Roman"/>
          <w:color w:val="333333"/>
          <w:sz w:val="14"/>
          <w:szCs w:val="14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формирование мораль</w:t>
      </w:r>
      <w:r w:rsidR="00C16A4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ных и волевых качеств  обучающихся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.</w:t>
      </w:r>
    </w:p>
    <w:p w:rsidR="005D68C2" w:rsidRPr="005D68C2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Заниматьс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секции может каждый студент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прошедший медицинский осмотр </w:t>
      </w:r>
      <w:r w:rsidR="00A46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допущенный врачом к занятиям.</w:t>
      </w:r>
    </w:p>
    <w:p w:rsidR="005D68C2" w:rsidRPr="005D68C2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Основная задача руководителя - воспитание кружковцев, овладение физической культурой и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совершенствования личностных взаимоотношений. Руководитель на основе изучения </w:t>
      </w:r>
      <w:r w:rsidRPr="005D68C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личност</w:t>
      </w:r>
      <w:r w:rsidR="00C90808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ных особенностей каждого студента</w:t>
      </w:r>
      <w:r w:rsidRPr="005D68C2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 xml:space="preserve">, находит индивидуальный подход, позволяющих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благоприятно воздействовать на физическое 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психическое здоровье студента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поддерживает тесную связь с родителями и классным руководителем.</w:t>
      </w:r>
    </w:p>
    <w:p w:rsidR="005D68C2" w:rsidRPr="005D68C2" w:rsidRDefault="005D68C2" w:rsidP="005D68C2">
      <w:pPr>
        <w:shd w:val="clear" w:color="auto" w:fill="FFFFFF"/>
        <w:spacing w:before="7" w:after="0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Программа секции «Общая физическая подготовка» составлена н</w:t>
      </w:r>
      <w:r w:rsidR="00C9080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а основе материала, который студенты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изучают на уроках физической куль</w:t>
      </w:r>
      <w:r w:rsidR="00C9080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туры в техникуме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. При </w:t>
      </w:r>
      <w:r w:rsidRPr="005D68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составлении плана учебно-тренировочных занятий необходимо учитывать, что программа составлена из отдельных самостоятельных разделов двигательной деятельности, отлич</w:t>
      </w:r>
      <w:r w:rsidR="00C9080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итель</w:t>
      </w:r>
      <w:r w:rsidRPr="005D68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ной друг от друга по характеру и объему. В связи с этим при планировании занятий необходимо </w:t>
      </w:r>
      <w:r w:rsidRPr="005D68C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учитывать индивидуальные особенности кружковцев. Поэтому руководитель должен изучить своих будущих воспитанников. Начальное </w:t>
      </w:r>
      <w:r w:rsidRPr="005D68C2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изучение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при записи в 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кружок, во время беседы с студентом,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медицинского осмотра и беседы с врачом(по каждому кружковцу), в процессе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педагогических наблюдений на первых занятиях ; по результатам контрольных упражнений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 кружка должен системати</w:t>
      </w:r>
      <w:r w:rsidR="00C908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 оценивать реакцию студентов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Pr="005D68C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предлагаемую нагрузку, следить за самочувствием кружковцев, вовремя замечать </w:t>
      </w:r>
      <w:r w:rsidRPr="005D68C2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/>
        </w:rPr>
        <w:t xml:space="preserve">признаки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утомления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lastRenderedPageBreak/>
        <w:t>и предупреждать перенапряжение, а такж</w:t>
      </w:r>
      <w:r w:rsidR="00EB465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е обязан сформировать у студентов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необходимые умения и навыки по отношению к спортивной одежде, обуви, гигиены, режиму </w:t>
      </w:r>
      <w:r w:rsidR="00EB46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дня и питанию  спортсмена</w:t>
      </w:r>
      <w:r w:rsidRPr="005D68C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по технике безопасности и самоконтролю за состоянием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здоровья </w:t>
      </w:r>
      <w:r w:rsidR="00EB4659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Для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занимающихся программой предусматриваются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теоретические, практические занятия, выполнение контрольных нормативов, участие </w:t>
      </w:r>
      <w:r w:rsidR="00EB4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соревнованиях, </w:t>
      </w: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инструкторская и судейская практика.</w:t>
      </w:r>
    </w:p>
    <w:p w:rsidR="005D68C2" w:rsidRPr="005D68C2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При подборе средств и методов практических занятий руководитель кружка должен иметь в </w:t>
      </w: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виду, что каждое занятие должно быть интересным и увлекательным, поэтому следует использовать для этой цели комплексные занятия, в содержание которых включаются </w:t>
      </w:r>
      <w:r w:rsidRPr="005D68C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упражнения из разных видов спорта( легкая атлетика, гимнастика, спортивные игры </w:t>
      </w:r>
      <w:r w:rsidRPr="005D68C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, подвижные игры и т.д.).</w:t>
      </w:r>
    </w:p>
    <w:p w:rsidR="005D68C2" w:rsidRPr="005D68C2" w:rsidRDefault="005D68C2" w:rsidP="005D68C2">
      <w:pPr>
        <w:shd w:val="clear" w:color="auto" w:fill="FFFFFF"/>
        <w:spacing w:before="7" w:after="0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Упражнения подбираются в соответствии с учебными, воспитательными и </w:t>
      </w:r>
      <w:r w:rsidRPr="005D68C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оздоровительными целями занятия.</w:t>
      </w:r>
    </w:p>
    <w:p w:rsidR="005D68C2" w:rsidRPr="005D68C2" w:rsidRDefault="005D68C2" w:rsidP="005D68C2">
      <w:pPr>
        <w:shd w:val="clear" w:color="auto" w:fill="FFFFFF"/>
        <w:spacing w:after="225" w:line="408" w:lineRule="atLeast"/>
        <w:ind w:right="-13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D6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Инструкторские и судейские навыки приобретаются в процессе проведения кружковцем одной из частей практического занятия с группой (с методической помощью руководителя кружка) и судейства соревнований. Кружковцем, получившим звание судьи и инструктора по спорту и проявляющим интерес к этой работе, следует давать рекомендацию для поступления на факультет физического воспитания педагогического вуза.</w:t>
      </w:r>
    </w:p>
    <w:p w:rsidR="003636E9" w:rsidRPr="003636E9" w:rsidRDefault="003636E9" w:rsidP="00AF6269">
      <w:pPr>
        <w:spacing w:after="0" w:line="240" w:lineRule="auto"/>
        <w:contextualSpacing/>
        <w:jc w:val="center"/>
        <w:rPr>
          <w:b/>
          <w:sz w:val="40"/>
          <w:szCs w:val="40"/>
        </w:rPr>
      </w:pPr>
      <w:r w:rsidRPr="003636E9">
        <w:rPr>
          <w:b/>
          <w:sz w:val="40"/>
          <w:szCs w:val="40"/>
        </w:rPr>
        <w:t>Тематический план</w:t>
      </w:r>
      <w:r w:rsidR="005F5C22">
        <w:rPr>
          <w:b/>
          <w:sz w:val="40"/>
          <w:szCs w:val="40"/>
        </w:rPr>
        <w:t xml:space="preserve"> кружка ОФП</w:t>
      </w:r>
    </w:p>
    <w:tbl>
      <w:tblPr>
        <w:tblStyle w:val="a7"/>
        <w:tblpPr w:leftFromText="180" w:rightFromText="180" w:vertAnchor="text" w:tblpY="1"/>
        <w:tblOverlap w:val="never"/>
        <w:tblW w:w="5000" w:type="pct"/>
        <w:tblInd w:w="-526" w:type="dxa"/>
        <w:tblLook w:val="01E0"/>
      </w:tblPr>
      <w:tblGrid>
        <w:gridCol w:w="594"/>
        <w:gridCol w:w="2356"/>
        <w:gridCol w:w="1617"/>
        <w:gridCol w:w="5004"/>
      </w:tblGrid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№</w:t>
            </w:r>
          </w:p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proofErr w:type="spellStart"/>
            <w:r w:rsidRPr="005F5C22">
              <w:rPr>
                <w:sz w:val="28"/>
                <w:szCs w:val="28"/>
              </w:rPr>
              <w:t>п</w:t>
            </w:r>
            <w:proofErr w:type="spellEnd"/>
            <w:r w:rsidRPr="005F5C22">
              <w:rPr>
                <w:sz w:val="28"/>
                <w:szCs w:val="28"/>
              </w:rPr>
              <w:t>/</w:t>
            </w:r>
            <w:proofErr w:type="spellStart"/>
            <w:r w:rsidRPr="005F5C2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Наименование учебных элементов</w:t>
            </w:r>
          </w:p>
        </w:tc>
      </w:tr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1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Сентябрь-октябрь-ноябрь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42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№1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Спортивные игры (баскетбол)</w:t>
            </w:r>
          </w:p>
        </w:tc>
      </w:tr>
      <w:tr w:rsidR="003636E9" w:rsidRPr="005F5C22" w:rsidTr="00AF6269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Теория: Правила игры в баскетболе, инвентарь и оборудование.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Стойка защитника и нападающего в баскетболе.</w:t>
            </w:r>
          </w:p>
        </w:tc>
      </w:tr>
      <w:tr w:rsidR="003636E9" w:rsidRPr="005F5C22" w:rsidTr="00AF6269">
        <w:trPr>
          <w:trHeight w:val="6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Бег с изменением направления движения, зигзагом, змейкой.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техники передач мяча и ловли мяча двумя руками.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Бег различными способами (приставным шагом, </w:t>
            </w:r>
            <w:proofErr w:type="spellStart"/>
            <w:r w:rsidRPr="005F5C22">
              <w:rPr>
                <w:sz w:val="28"/>
                <w:szCs w:val="28"/>
              </w:rPr>
              <w:t>скрестным</w:t>
            </w:r>
            <w:proofErr w:type="spellEnd"/>
            <w:r w:rsidRPr="005F5C22">
              <w:rPr>
                <w:sz w:val="28"/>
                <w:szCs w:val="28"/>
              </w:rPr>
              <w:t xml:space="preserve"> шагом, спиной).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Перемещение в сочетании с </w:t>
            </w:r>
            <w:r w:rsidRPr="005F5C22">
              <w:rPr>
                <w:sz w:val="28"/>
                <w:szCs w:val="28"/>
              </w:rPr>
              <w:lastRenderedPageBreak/>
              <w:t>передачами и ловлей мяча двумя руками.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Финты без мяча и с мячом. Двусторонняя игра в баскетбол.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передача - ловля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Заслоны в баскетболе: подвижный и статистический.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Двусторонняя игра в баскетболе.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ведения мяча правой и левой рукой.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ведения мяча: высокое и низкое.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Перемещение в сочетании с ведением мяча высоким и низким.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передача – ловля – ведение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Персональная защита с разбором всех игроков.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броска в кольцо с различных точек.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броска в кольцо с коротких, средних, дальних дистанций.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передача – ловля – ведение – броски.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игры в защите: перехваты, вырывание, выбивание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зонной защиты и персональная игра в нападении.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ловля – передача – ведение - броски. Двусторонняя игра.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баскетболе: ловля – передача – ведение - бросок. Двусторонняя игра.</w:t>
            </w:r>
          </w:p>
        </w:tc>
      </w:tr>
      <w:tr w:rsidR="003636E9" w:rsidRPr="005F5C22" w:rsidTr="00AF6269">
        <w:trPr>
          <w:trHeight w:val="55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Ноябрь - декабрь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26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№2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Спортивные игры (мини-футбол).</w:t>
            </w:r>
          </w:p>
        </w:tc>
      </w:tr>
      <w:tr w:rsidR="003636E9" w:rsidRPr="005F5C22" w:rsidTr="00AF6269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Теория: Правила игры в мини-футболе. Инвентарь и оборудование.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Бег с изменением направлений, сменой </w:t>
            </w:r>
            <w:r w:rsidRPr="005F5C22">
              <w:rPr>
                <w:sz w:val="28"/>
                <w:szCs w:val="28"/>
              </w:rPr>
              <w:lastRenderedPageBreak/>
              <w:t>ритма, внезапных остановок и прыжков.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передач мяча в мини-футболе.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остановки мяча в мини-футболе; мягкая остановка внутренней стороной стопы.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остановки мяча в мини-футболе. остановка внешней стороной стопы, грудью, головой.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передач мяча и остановки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ударов по мячу: удар внутренней частью подъема, удар внешней частью подъема.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ударов по мячу: удар внутренней стороной стопы, удар внешней стороной стопы.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ударов по мячу: удары носком, удары по мячу головой.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ударов по мячу различными способами.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игры вратаря: ловля, отбивание, выбрасывание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мини-футболе: передача – остановка – удар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игры в мине-футболе. Двусторонняя игра.</w:t>
            </w:r>
          </w:p>
        </w:tc>
      </w:tr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Январь - февраль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28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№3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Спортивные игры (гандбол)</w:t>
            </w:r>
          </w:p>
        </w:tc>
      </w:tr>
      <w:tr w:rsidR="003636E9" w:rsidRPr="005F5C22" w:rsidTr="00AF6269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Правила игры в гандболе. Инвентарь и оборудование.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Стойка защитника и нападающего в гандболе.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Бег с изменением направления движения: зигзагом, змейкой, спиной.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передач мяча: одной рукой сверху, кистью, из-за спины, в прыжке.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ловли мяча двумя руками: сверху, снизу, с левой, правой стороны.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Обучение технике ловли мяча двумя </w:t>
            </w:r>
            <w:r w:rsidRPr="005F5C22">
              <w:rPr>
                <w:sz w:val="28"/>
                <w:szCs w:val="28"/>
              </w:rPr>
              <w:lastRenderedPageBreak/>
              <w:t>руками: в движении, в прыжке, в падении.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приемов игры в гандболе: передача – ловля.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Бег различными способами (приставным шагом, </w:t>
            </w:r>
            <w:proofErr w:type="spellStart"/>
            <w:r w:rsidRPr="005F5C22">
              <w:rPr>
                <w:sz w:val="28"/>
                <w:szCs w:val="28"/>
              </w:rPr>
              <w:t>скрестным</w:t>
            </w:r>
            <w:proofErr w:type="spellEnd"/>
            <w:r w:rsidRPr="005F5C22">
              <w:rPr>
                <w:sz w:val="28"/>
                <w:szCs w:val="28"/>
              </w:rPr>
              <w:t xml:space="preserve"> шагом, спиной).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ведения мяча: правой рукой, левой рукой, с правой на левую и с левой на правую.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приемов игры в гандболе: передача – ловля – ведение.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бросков мяча: с опоры, в прыжке, в падении, с уклоном в стороны.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игры вратаря: ловля, отбивание, передача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приемов игры в гандболе: Передача – ловля – ведение – бросок.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зонной защиты и позиционному нападению.</w:t>
            </w:r>
          </w:p>
        </w:tc>
      </w:tr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4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Март - апрель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36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№4</w:t>
            </w:r>
          </w:p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Спортивные игры (волейбол).</w:t>
            </w:r>
          </w:p>
        </w:tc>
      </w:tr>
      <w:tr w:rsidR="003636E9" w:rsidRPr="005F5C22" w:rsidTr="00AF6269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Теория: Правила игры в волейболе. Инвентарь и оборудование.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Стойка волейболиста. Перемещения и отвлекающие действия.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верхней передачи мяча двумя руками.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верхней передачи мяча в опорном положении, в прыжке.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верхней передачи мяча: в опоре, в прыжке.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приема мяча снизу двумя руками.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приема мяча снизу одной рукой.</w:t>
            </w:r>
          </w:p>
        </w:tc>
      </w:tr>
      <w:tr w:rsidR="003636E9" w:rsidRPr="005F5C22" w:rsidTr="00AF6269">
        <w:trPr>
          <w:trHeight w:val="8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приема мяча снизу: двумя руками, одной рукой.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Обучение технике передачи мяча: верхняя прямая подача, верхняя </w:t>
            </w:r>
            <w:r w:rsidRPr="005F5C22">
              <w:rPr>
                <w:sz w:val="28"/>
                <w:szCs w:val="28"/>
              </w:rPr>
              <w:lastRenderedPageBreak/>
              <w:t xml:space="preserve">боковая подача. 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передачи мяча: нижняя прямая подача, нижняя боковая подача.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верхней подачи мяча в прыжке.</w:t>
            </w:r>
          </w:p>
        </w:tc>
      </w:tr>
      <w:tr w:rsidR="003636E9" w:rsidRPr="005F5C22" w:rsidTr="00AF6269">
        <w:trPr>
          <w:trHeight w:val="6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подачи мяча: верхняя, нижняя и верхняя в прыжке.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нападающего удара: прямой нападающий удар, боковой нападающий удар.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нападающего удара.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блокирования мяча: одиночное и групповое.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Страховка партнера при приеме мяча: верхней передачи, подачи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Двусторонняя игра с использованием верхней передачи, нижнего приема мяча.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Двусторонняя игра с использованием нападающего удара.</w:t>
            </w:r>
          </w:p>
        </w:tc>
      </w:tr>
      <w:tr w:rsidR="003636E9" w:rsidRPr="005F5C22" w:rsidTr="00AF626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5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Май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16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Тема №5</w:t>
            </w:r>
          </w:p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Легкая атлетика</w:t>
            </w:r>
          </w:p>
        </w:tc>
      </w:tr>
      <w:tr w:rsidR="003636E9" w:rsidRPr="005F5C22" w:rsidTr="00AF6269">
        <w:trPr>
          <w:trHeight w:val="860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 xml:space="preserve">Разновидности легкой атлетики. Комплекс </w:t>
            </w:r>
            <w:proofErr w:type="spellStart"/>
            <w:r w:rsidRPr="005F5C22">
              <w:rPr>
                <w:sz w:val="28"/>
                <w:szCs w:val="28"/>
              </w:rPr>
              <w:t>общеразвивающих</w:t>
            </w:r>
            <w:proofErr w:type="spellEnd"/>
            <w:r w:rsidRPr="005F5C22">
              <w:rPr>
                <w:sz w:val="28"/>
                <w:szCs w:val="28"/>
              </w:rPr>
              <w:t xml:space="preserve"> упражнений. 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Легкоатлетический комплекс. Бег по пересеченной местности.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прыжков в длину с разбега. Прыжковые подводящие упражнения.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прыжков в длину с разбега.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Обучение технике метания гранаты на дальность. Специальные упражнения для метания.</w:t>
            </w:r>
          </w:p>
        </w:tc>
      </w:tr>
      <w:tr w:rsidR="003636E9" w:rsidRPr="005F5C22" w:rsidTr="00AF6269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Совершенствование техники метания гранаты на дальность.</w:t>
            </w:r>
          </w:p>
        </w:tc>
      </w:tr>
      <w:tr w:rsidR="003636E9" w:rsidRPr="005F5C22" w:rsidTr="00AF62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Специально-подготовительные упражнения на короткие дистанции.</w:t>
            </w:r>
          </w:p>
        </w:tc>
      </w:tr>
      <w:tr w:rsidR="003636E9" w:rsidRPr="005F5C22" w:rsidTr="00AF6269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rPr>
                <w:sz w:val="28"/>
                <w:szCs w:val="28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6E9" w:rsidRPr="005F5C22" w:rsidRDefault="003636E9" w:rsidP="00AF6269">
            <w:pPr>
              <w:jc w:val="center"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2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6E9" w:rsidRPr="005F5C22" w:rsidRDefault="003636E9" w:rsidP="00AF6269">
            <w:pPr>
              <w:contextualSpacing/>
              <w:rPr>
                <w:sz w:val="28"/>
                <w:szCs w:val="28"/>
              </w:rPr>
            </w:pPr>
            <w:r w:rsidRPr="005F5C22">
              <w:rPr>
                <w:sz w:val="28"/>
                <w:szCs w:val="28"/>
              </w:rPr>
              <w:t>Специально-подготовительные упражнения на средние дистанции.</w:t>
            </w:r>
          </w:p>
        </w:tc>
      </w:tr>
    </w:tbl>
    <w:p w:rsidR="00B50978" w:rsidRPr="005F5C22" w:rsidRDefault="00B50978" w:rsidP="00AF6269">
      <w:pPr>
        <w:shd w:val="clear" w:color="auto" w:fill="FFFFFF"/>
        <w:spacing w:line="408" w:lineRule="atLeast"/>
        <w:ind w:left="1330" w:right="617" w:hanging="389"/>
        <w:jc w:val="center"/>
        <w:rPr>
          <w:rFonts w:ascii="Times New Roman" w:eastAsia="Times New Roman" w:hAnsi="Times New Roman" w:cs="Times New Roman"/>
          <w:b/>
          <w:bCs/>
          <w:color w:val="323232"/>
          <w:spacing w:val="-1"/>
          <w:sz w:val="28"/>
          <w:szCs w:val="28"/>
          <w:lang w:eastAsia="ru-RU"/>
        </w:rPr>
      </w:pPr>
    </w:p>
    <w:sectPr w:rsidR="00B50978" w:rsidRPr="005F5C22" w:rsidSect="00E63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107FE"/>
    <w:multiLevelType w:val="multilevel"/>
    <w:tmpl w:val="93E8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D16CC1"/>
    <w:multiLevelType w:val="multilevel"/>
    <w:tmpl w:val="E71EF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141DD"/>
    <w:multiLevelType w:val="multilevel"/>
    <w:tmpl w:val="FC4A5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68C2"/>
    <w:rsid w:val="000C7613"/>
    <w:rsid w:val="000E7080"/>
    <w:rsid w:val="00176825"/>
    <w:rsid w:val="003636E9"/>
    <w:rsid w:val="004A5C5C"/>
    <w:rsid w:val="005053CC"/>
    <w:rsid w:val="005D68C2"/>
    <w:rsid w:val="005F5C22"/>
    <w:rsid w:val="0063235A"/>
    <w:rsid w:val="006F56E8"/>
    <w:rsid w:val="00773E94"/>
    <w:rsid w:val="007A050F"/>
    <w:rsid w:val="0091263A"/>
    <w:rsid w:val="00923E8A"/>
    <w:rsid w:val="00995237"/>
    <w:rsid w:val="009C4E99"/>
    <w:rsid w:val="009F1D45"/>
    <w:rsid w:val="009F4605"/>
    <w:rsid w:val="00A019CA"/>
    <w:rsid w:val="00A46B8E"/>
    <w:rsid w:val="00A9424E"/>
    <w:rsid w:val="00AF6269"/>
    <w:rsid w:val="00B50978"/>
    <w:rsid w:val="00BB2C61"/>
    <w:rsid w:val="00BD6F0D"/>
    <w:rsid w:val="00C16A44"/>
    <w:rsid w:val="00C24FD1"/>
    <w:rsid w:val="00C90808"/>
    <w:rsid w:val="00E3554E"/>
    <w:rsid w:val="00E52CD0"/>
    <w:rsid w:val="00E63E8E"/>
    <w:rsid w:val="00E96109"/>
    <w:rsid w:val="00EB4659"/>
    <w:rsid w:val="00ED1808"/>
    <w:rsid w:val="00EE556F"/>
    <w:rsid w:val="00FF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8E"/>
  </w:style>
  <w:style w:type="paragraph" w:styleId="2">
    <w:name w:val="heading 2"/>
    <w:basedOn w:val="a"/>
    <w:next w:val="a"/>
    <w:link w:val="20"/>
    <w:unhideWhenUsed/>
    <w:qFormat/>
    <w:rsid w:val="005053CC"/>
    <w:pPr>
      <w:keepNext/>
      <w:tabs>
        <w:tab w:val="left" w:pos="5954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3CC"/>
    <w:pPr>
      <w:keepNext/>
      <w:tabs>
        <w:tab w:val="left" w:pos="595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5D68C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D68C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68C2"/>
  </w:style>
  <w:style w:type="character" w:customStyle="1" w:styleId="c6">
    <w:name w:val="c6"/>
    <w:basedOn w:val="a0"/>
    <w:rsid w:val="005D68C2"/>
  </w:style>
  <w:style w:type="paragraph" w:customStyle="1" w:styleId="c12">
    <w:name w:val="c12"/>
    <w:basedOn w:val="a"/>
    <w:rsid w:val="005D68C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D68C2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68C2"/>
    <w:rPr>
      <w:b/>
      <w:bCs/>
    </w:rPr>
  </w:style>
  <w:style w:type="character" w:customStyle="1" w:styleId="20">
    <w:name w:val="Заголовок 2 Знак"/>
    <w:basedOn w:val="a0"/>
    <w:link w:val="2"/>
    <w:rsid w:val="005053C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53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5053C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5053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rsid w:val="00363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81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49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7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302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29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0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61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8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92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588071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59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666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139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2937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975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7767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456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1746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055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1004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7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4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3604">
                          <w:marLeft w:val="-19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739756">
                              <w:marLeft w:val="0"/>
                              <w:marRight w:val="-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65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45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49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089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34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135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61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417122">
                                                              <w:marLeft w:val="150"/>
                                                              <w:marRight w:val="1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6642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006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2843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260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dotted" w:sz="6" w:space="18" w:color="CCCCCC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780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7319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Wladimir</cp:lastModifiedBy>
  <cp:revision>33</cp:revision>
  <dcterms:created xsi:type="dcterms:W3CDTF">2013-02-25T18:21:00Z</dcterms:created>
  <dcterms:modified xsi:type="dcterms:W3CDTF">2016-12-22T15:39:00Z</dcterms:modified>
</cp:coreProperties>
</file>