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Pr="00D0631E" w:rsidRDefault="00D0631E" w:rsidP="00D0631E">
      <w:pPr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0631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D0631E" w:rsidRPr="00D0631E" w:rsidRDefault="00D0631E" w:rsidP="00D063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31E">
        <w:rPr>
          <w:rFonts w:ascii="Times New Roman" w:hAnsi="Times New Roman" w:cs="Times New Roman"/>
          <w:color w:val="000000"/>
          <w:spacing w:val="2"/>
          <w:sz w:val="28"/>
          <w:szCs w:val="28"/>
        </w:rPr>
        <w:t>Смоленская академия профессионального образования</w:t>
      </w:r>
    </w:p>
    <w:p w:rsidR="00C90A10" w:rsidRPr="00C90A10" w:rsidRDefault="00D0631E" w:rsidP="00D0631E">
      <w:pPr>
        <w:pStyle w:val="a4"/>
        <w:spacing w:line="276" w:lineRule="auto"/>
        <w:jc w:val="center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Кафедра </w:t>
      </w:r>
      <w:r w:rsidRPr="00D0631E">
        <w:rPr>
          <w:b w:val="0"/>
          <w:color w:val="000000" w:themeColor="text1"/>
          <w:sz w:val="28"/>
          <w:szCs w:val="28"/>
        </w:rPr>
        <w:t>экономики, управления и геодезии</w:t>
      </w:r>
    </w:p>
    <w:p w:rsidR="00C90A10" w:rsidRDefault="00C90A10" w:rsidP="00D0631E">
      <w:pPr>
        <w:pStyle w:val="a4"/>
        <w:spacing w:line="276" w:lineRule="auto"/>
      </w:pPr>
    </w:p>
    <w:p w:rsidR="00C90A10" w:rsidRDefault="00C90A10" w:rsidP="00C90A10">
      <w:pPr>
        <w:pStyle w:val="25"/>
        <w:tabs>
          <w:tab w:val="num" w:pos="360"/>
        </w:tabs>
        <w:ind w:left="540"/>
        <w:jc w:val="center"/>
        <w:rPr>
          <w:i/>
          <w:iCs/>
          <w:szCs w:val="12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C90A10" w:rsidRDefault="00C90A10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C90A10" w:rsidRDefault="00C90A10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AA0D27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>Методическо</w:t>
      </w:r>
      <w:r w:rsidR="00D06D1C"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>пособие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</w:p>
    <w:p w:rsidR="00D06D1C" w:rsidRDefault="00AA0D27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для выполнения</w:t>
      </w:r>
      <w:r w:rsidR="00D06D1C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самостоятельной работы студента</w:t>
      </w:r>
    </w:p>
    <w:p w:rsidR="00AA0D27" w:rsidRDefault="00AA0D27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(портфолио)</w:t>
      </w:r>
    </w:p>
    <w:p w:rsidR="00D06D1C" w:rsidRDefault="00D06D1C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Дисциплина «Страховое дело»</w:t>
      </w:r>
    </w:p>
    <w:p w:rsidR="00D06D1C" w:rsidRDefault="00D0631E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Специальность 080114 «Экономика  и бухгалтерский учет</w:t>
      </w:r>
      <w:r w:rsidR="00D06D1C">
        <w:rPr>
          <w:rFonts w:ascii="Times New Roman" w:hAnsi="Times New Roman" w:cs="Times New Roman"/>
          <w:color w:val="000000"/>
          <w:spacing w:val="14"/>
          <w:sz w:val="28"/>
          <w:szCs w:val="28"/>
        </w:rPr>
        <w:t>»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C90A10" w:rsidRDefault="00C90A10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Преподаватель Дубинка О.А.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31E" w:rsidRDefault="00D0631E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31E" w:rsidRDefault="00D0631E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054BF3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Смоленск, 2010</w:t>
      </w:r>
      <w:bookmarkStart w:id="0" w:name="_GoBack"/>
      <w:bookmarkEnd w:id="0"/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EA57F6">
      <w:pPr>
        <w:pStyle w:val="a3"/>
        <w:spacing w:before="0" w:after="0" w:line="280" w:lineRule="atLeast"/>
        <w:jc w:val="both"/>
        <w:rPr>
          <w:rStyle w:val="af0"/>
          <w:rFonts w:eastAsiaTheme="majorEastAsia"/>
          <w:color w:val="000000"/>
        </w:rPr>
      </w:pPr>
      <w:r>
        <w:rPr>
          <w:rStyle w:val="af0"/>
          <w:rFonts w:eastAsiaTheme="majorEastAsia"/>
          <w:color w:val="000000"/>
        </w:rPr>
        <w:t xml:space="preserve">Пояснительная записка                                                                                    </w:t>
      </w:r>
      <w:r w:rsidR="00EA57F6">
        <w:rPr>
          <w:rStyle w:val="af0"/>
          <w:rFonts w:eastAsiaTheme="majorEastAsia"/>
          <w:color w:val="000000"/>
        </w:rPr>
        <w:t xml:space="preserve">              </w:t>
      </w:r>
      <w:r w:rsidR="00EA57F6" w:rsidRPr="00EA57F6">
        <w:rPr>
          <w:rStyle w:val="af0"/>
          <w:rFonts w:eastAsiaTheme="majorEastAsia"/>
          <w:b w:val="0"/>
          <w:color w:val="000000"/>
        </w:rPr>
        <w:t>3</w:t>
      </w:r>
    </w:p>
    <w:p w:rsidR="00D06D1C" w:rsidRPr="005B6666" w:rsidRDefault="00874D96" w:rsidP="00EA57F6">
      <w:pPr>
        <w:pStyle w:val="a3"/>
        <w:tabs>
          <w:tab w:val="center" w:pos="426"/>
          <w:tab w:val="center" w:pos="8222"/>
        </w:tabs>
        <w:spacing w:before="0" w:after="0" w:line="280" w:lineRule="atLeast"/>
        <w:jc w:val="both"/>
        <w:rPr>
          <w:b/>
          <w:color w:val="000000"/>
        </w:rPr>
      </w:pPr>
      <w:r>
        <w:rPr>
          <w:b/>
          <w:color w:val="000000"/>
          <w:lang w:val="en-US"/>
        </w:rPr>
        <w:t>I</w:t>
      </w:r>
      <w:r w:rsidR="00D06D1C" w:rsidRPr="005B6666">
        <w:rPr>
          <w:b/>
          <w:color w:val="000000"/>
        </w:rPr>
        <w:t xml:space="preserve">. План самостоятельной работы                                                  </w:t>
      </w:r>
      <w:r w:rsidR="00EA57F6">
        <w:rPr>
          <w:b/>
          <w:color w:val="000000"/>
        </w:rPr>
        <w:t xml:space="preserve">                                </w:t>
      </w:r>
      <w:r w:rsidR="00EA57F6" w:rsidRPr="00EA57F6">
        <w:rPr>
          <w:color w:val="000000"/>
        </w:rPr>
        <w:t>4</w:t>
      </w:r>
    </w:p>
    <w:p w:rsidR="00D06D1C" w:rsidRPr="005B6666" w:rsidRDefault="00874D96" w:rsidP="00EA57F6">
      <w:pPr>
        <w:pStyle w:val="a3"/>
        <w:spacing w:before="0" w:after="0" w:line="280" w:lineRule="atLeast"/>
        <w:jc w:val="both"/>
        <w:rPr>
          <w:color w:val="666666"/>
        </w:rPr>
      </w:pPr>
      <w:r>
        <w:rPr>
          <w:b/>
          <w:color w:val="000000"/>
          <w:lang w:val="en-US"/>
        </w:rPr>
        <w:t>II</w:t>
      </w:r>
      <w:r w:rsidR="00D06D1C" w:rsidRPr="005B6666">
        <w:rPr>
          <w:b/>
          <w:color w:val="000000"/>
        </w:rPr>
        <w:t xml:space="preserve">. Методические указания                                                                                           </w:t>
      </w:r>
      <w:r w:rsidR="00EA57F6">
        <w:rPr>
          <w:color w:val="000000"/>
        </w:rPr>
        <w:t xml:space="preserve">  4</w:t>
      </w:r>
    </w:p>
    <w:p w:rsidR="005B6666" w:rsidRDefault="00874D96" w:rsidP="00EA57F6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4D96">
        <w:rPr>
          <w:rFonts w:ascii="Times New Roman" w:hAnsi="Times New Roman" w:cs="Times New Roman"/>
          <w:b/>
          <w:color w:val="000000"/>
          <w:lang w:val="en-US"/>
        </w:rPr>
        <w:t>III</w:t>
      </w:r>
      <w:r w:rsidR="00D06D1C" w:rsidRPr="00874D9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D06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Практические задания    </w:t>
      </w:r>
      <w:r w:rsidR="00C74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</w:t>
      </w:r>
      <w:r w:rsidR="00EA5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="00EA57F6" w:rsidRPr="00EA57F6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5B6666" w:rsidRPr="005B6666" w:rsidRDefault="005B6666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666">
        <w:rPr>
          <w:rFonts w:ascii="Times New Roman" w:hAnsi="Times New Roman" w:cs="Times New Roman"/>
          <w:bCs/>
          <w:sz w:val="24"/>
          <w:szCs w:val="24"/>
        </w:rPr>
        <w:t>Сущность</w:t>
      </w:r>
      <w:r w:rsidR="00874D96">
        <w:rPr>
          <w:rFonts w:ascii="Times New Roman" w:hAnsi="Times New Roman" w:cs="Times New Roman"/>
          <w:bCs/>
          <w:sz w:val="24"/>
          <w:szCs w:val="24"/>
        </w:rPr>
        <w:t>, к</w:t>
      </w:r>
      <w:r w:rsidRPr="005B6666">
        <w:rPr>
          <w:rFonts w:ascii="Times New Roman" w:hAnsi="Times New Roman" w:cs="Times New Roman"/>
          <w:bCs/>
          <w:sz w:val="24"/>
          <w:szCs w:val="24"/>
        </w:rPr>
        <w:t>лассификация и формы страхования</w:t>
      </w:r>
    </w:p>
    <w:p w:rsidR="005B6666" w:rsidRPr="005B6666" w:rsidRDefault="005B6666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666">
        <w:rPr>
          <w:rFonts w:ascii="Times New Roman" w:hAnsi="Times New Roman" w:cs="Times New Roman"/>
          <w:bCs/>
          <w:sz w:val="24"/>
          <w:szCs w:val="24"/>
        </w:rPr>
        <w:t>Основные понятия и термины, применяемые в страховании</w:t>
      </w:r>
    </w:p>
    <w:p w:rsidR="00945179" w:rsidRDefault="00945179" w:rsidP="00945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Имущественное</w:t>
      </w:r>
      <w:r w:rsidRPr="00A7374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страхование физических </w:t>
      </w:r>
      <w:r w:rsidRPr="00A7374B">
        <w:rPr>
          <w:rFonts w:ascii="Times New Roman" w:hAnsi="Times New Roman" w:cs="Times New Roman"/>
          <w:bCs/>
        </w:rPr>
        <w:t>лиц</w:t>
      </w:r>
      <w:r w:rsidR="00867413">
        <w:rPr>
          <w:rFonts w:ascii="Times New Roman" w:hAnsi="Times New Roman" w:cs="Times New Roman"/>
          <w:bCs/>
        </w:rPr>
        <w:t xml:space="preserve"> (страхование квартиры)</w:t>
      </w:r>
    </w:p>
    <w:p w:rsidR="00867413" w:rsidRDefault="00867413" w:rsidP="00867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Имущественное</w:t>
      </w:r>
      <w:r w:rsidRPr="00A7374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страхование физических </w:t>
      </w:r>
      <w:r w:rsidRPr="00A7374B">
        <w:rPr>
          <w:rFonts w:ascii="Times New Roman" w:hAnsi="Times New Roman" w:cs="Times New Roman"/>
          <w:bCs/>
        </w:rPr>
        <w:t>лиц</w:t>
      </w:r>
      <w:r>
        <w:rPr>
          <w:rFonts w:ascii="Times New Roman" w:hAnsi="Times New Roman" w:cs="Times New Roman"/>
          <w:bCs/>
        </w:rPr>
        <w:t xml:space="preserve"> (</w:t>
      </w:r>
      <w:r w:rsidR="008F3175">
        <w:rPr>
          <w:rFonts w:ascii="Times New Roman" w:hAnsi="Times New Roman" w:cs="Times New Roman"/>
          <w:bCs/>
        </w:rPr>
        <w:t>добровольное страхование транспортных средств  (КАСКО)</w:t>
      </w:r>
      <w:r>
        <w:rPr>
          <w:rFonts w:ascii="Times New Roman" w:hAnsi="Times New Roman" w:cs="Times New Roman"/>
          <w:bCs/>
        </w:rPr>
        <w:t>)</w:t>
      </w:r>
    </w:p>
    <w:p w:rsidR="005B6666" w:rsidRPr="005B6666" w:rsidRDefault="00945179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Добровольное с</w:t>
      </w:r>
      <w:r w:rsidR="005B6666" w:rsidRPr="005B6666">
        <w:rPr>
          <w:rFonts w:ascii="Times New Roman" w:hAnsi="Times New Roman" w:cs="Times New Roman"/>
          <w:bCs/>
          <w:sz w:val="24"/>
          <w:szCs w:val="24"/>
        </w:rPr>
        <w:t>трахование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="005B6666" w:rsidRPr="005B6666">
        <w:rPr>
          <w:rFonts w:ascii="Times New Roman" w:hAnsi="Times New Roman" w:cs="Times New Roman"/>
          <w:bCs/>
          <w:sz w:val="24"/>
          <w:szCs w:val="24"/>
        </w:rPr>
        <w:t xml:space="preserve"> от несчастных случаев</w:t>
      </w:r>
    </w:p>
    <w:p w:rsidR="005B6666" w:rsidRPr="005B6666" w:rsidRDefault="005B6666" w:rsidP="005B6666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666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6D1C" w:rsidRDefault="00D06D1C" w:rsidP="00D06D1C">
      <w:pPr>
        <w:pStyle w:val="aa"/>
        <w:tabs>
          <w:tab w:val="left" w:pos="426"/>
        </w:tabs>
        <w:spacing w:after="0"/>
        <w:ind w:left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7F6" w:rsidRDefault="00EA57F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A85" w:rsidRDefault="00482A85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A85" w:rsidRDefault="00482A85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31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Методические указания по выполнению самостоятельной работы студента </w:t>
      </w:r>
      <w:r>
        <w:rPr>
          <w:rFonts w:ascii="Times New Roman" w:hAnsi="Times New Roman" w:cs="Times New Roman"/>
          <w:sz w:val="24"/>
          <w:szCs w:val="24"/>
        </w:rPr>
        <w:t>учебной дисциплины "Страхов</w:t>
      </w:r>
      <w:r w:rsidR="00D0631E">
        <w:rPr>
          <w:rFonts w:ascii="Times New Roman" w:hAnsi="Times New Roman" w:cs="Times New Roman"/>
          <w:sz w:val="24"/>
          <w:szCs w:val="24"/>
        </w:rPr>
        <w:t>ое дело" по специальности 080114 "Экономика и бухгалтерский учет</w:t>
      </w:r>
      <w:r>
        <w:rPr>
          <w:rFonts w:ascii="Times New Roman" w:hAnsi="Times New Roman" w:cs="Times New Roman"/>
          <w:sz w:val="24"/>
          <w:szCs w:val="24"/>
        </w:rPr>
        <w:t xml:space="preserve">" разработаны в соответствии с Государственным образовательным стандартом СПО в части требований к минимуму содержания и уровню подготовки выпускников. </w:t>
      </w:r>
    </w:p>
    <w:p w:rsidR="00D06D1C" w:rsidRDefault="00D06D1C" w:rsidP="00D063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Основной целью методических указаний является приобретение практических навыков расчета страховых тарифов и страховых премий для заключения договоров страхования.</w:t>
      </w:r>
    </w:p>
    <w:p w:rsidR="00B3012D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“Страховое дело” должна обеспечить профессиональную деятельность специалиста  </w:t>
      </w:r>
      <w:r w:rsidR="00B3012D">
        <w:rPr>
          <w:rFonts w:ascii="Times New Roman" w:hAnsi="Times New Roman" w:cs="Times New Roman"/>
          <w:sz w:val="24"/>
          <w:szCs w:val="24"/>
        </w:rPr>
        <w:t>в области страхового дела.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Методические указания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>по выполнению самостоятельной работы студента направлены на формирование умений и навыков</w:t>
      </w:r>
      <w:r w:rsidR="00B3012D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по расчету страховых премий и  заключению договоров страхования, </w:t>
      </w:r>
      <w:r w:rsidR="008477DB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умению использовать терминологию в области страхования. </w:t>
      </w:r>
      <w:r w:rsidR="008477DB">
        <w:rPr>
          <w:rFonts w:ascii="Times New Roman" w:hAnsi="Times New Roman" w:cs="Times New Roman"/>
          <w:sz w:val="24"/>
          <w:szCs w:val="24"/>
        </w:rPr>
        <w:t xml:space="preserve">Заключение договоров страхования позволит страховой компании сформировать финансовый потенциал, обеспечить устойчивость страховых операций. </w:t>
      </w:r>
      <w:r>
        <w:rPr>
          <w:rFonts w:ascii="Times New Roman" w:hAnsi="Times New Roman" w:cs="Times New Roman"/>
          <w:sz w:val="24"/>
          <w:szCs w:val="24"/>
        </w:rPr>
        <w:t>Поэтому применение методических указаний играет большую роль в подготовке спец</w:t>
      </w:r>
      <w:r w:rsidR="008477DB">
        <w:rPr>
          <w:rFonts w:ascii="Times New Roman" w:hAnsi="Times New Roman" w:cs="Times New Roman"/>
          <w:sz w:val="24"/>
          <w:szCs w:val="24"/>
        </w:rPr>
        <w:t>иалистов по специальности 080118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8477DB">
        <w:rPr>
          <w:rFonts w:ascii="Times New Roman" w:hAnsi="Times New Roman" w:cs="Times New Roman"/>
          <w:sz w:val="24"/>
          <w:szCs w:val="24"/>
        </w:rPr>
        <w:t xml:space="preserve">Страховое дело 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При выполнении самостоятельных работ, студент должен уметь:</w:t>
      </w:r>
    </w:p>
    <w:p w:rsidR="008477DB" w:rsidRPr="008477DB" w:rsidRDefault="00D06D1C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 xml:space="preserve">- </w:t>
      </w:r>
      <w:r w:rsidR="008477DB" w:rsidRPr="008477DB">
        <w:rPr>
          <w:rFonts w:ascii="Times New Roman" w:hAnsi="Times New Roman" w:cs="Times New Roman"/>
          <w:sz w:val="24"/>
          <w:szCs w:val="24"/>
        </w:rPr>
        <w:t>использовать в речи профессиональную терминологию, ориентироваться в видах страхования;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 оценивать страховую стоимость;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 устанавливать страховую сумму;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рассчитывать страховую премию</w:t>
      </w:r>
      <w:r w:rsidRPr="008477D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Итоговым контролем по данной дисциплине в соответствии с учебным планом является  сдача </w:t>
      </w:r>
      <w:r w:rsidR="00D0631E">
        <w:rPr>
          <w:rFonts w:ascii="Times New Roman" w:hAnsi="Times New Roman" w:cs="Times New Roman"/>
          <w:sz w:val="24"/>
          <w:szCs w:val="24"/>
        </w:rPr>
        <w:t>зачета</w:t>
      </w:r>
    </w:p>
    <w:p w:rsidR="00D06D1C" w:rsidRDefault="00D06D1C" w:rsidP="00D0631E">
      <w:pPr>
        <w:pStyle w:val="ac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6D1C" w:rsidRDefault="005B6666" w:rsidP="008477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666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5B6666">
        <w:rPr>
          <w:b/>
          <w:color w:val="000000"/>
        </w:rPr>
        <w:t xml:space="preserve">. </w:t>
      </w:r>
      <w:r w:rsidR="00D06D1C">
        <w:rPr>
          <w:rFonts w:ascii="Times New Roman" w:hAnsi="Times New Roman" w:cs="Times New Roman"/>
          <w:b/>
          <w:sz w:val="24"/>
          <w:szCs w:val="24"/>
        </w:rPr>
        <w:t>План самостоятельной работы студента</w:t>
      </w:r>
    </w:p>
    <w:tbl>
      <w:tblPr>
        <w:tblW w:w="10164" w:type="dxa"/>
        <w:tblLook w:val="04A0" w:firstRow="1" w:lastRow="0" w:firstColumn="1" w:lastColumn="0" w:noHBand="0" w:noVBand="1"/>
      </w:tblPr>
      <w:tblGrid>
        <w:gridCol w:w="2943"/>
        <w:gridCol w:w="6379"/>
        <w:gridCol w:w="842"/>
      </w:tblGrid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Тема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работы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2AC" w:rsidRPr="004F631E" w:rsidRDefault="00D0631E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3AB7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C052AC" w:rsidRPr="004F631E" w:rsidRDefault="00874D96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Сущность, к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лассификация и</w:t>
            </w:r>
          </w:p>
          <w:p w:rsidR="00C052AC" w:rsidRPr="004F631E" w:rsidRDefault="00C052AC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формы </w:t>
            </w:r>
          </w:p>
          <w:p w:rsidR="00D06D1C" w:rsidRPr="004F631E" w:rsidRDefault="00C052AC" w:rsidP="00C052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страхования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96" w:rsidRPr="004F631E" w:rsidRDefault="00874D96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C052AC" w:rsidRPr="004F631E" w:rsidRDefault="00C052AC" w:rsidP="00A158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Выбрать отрасль, вид и объе</w:t>
            </w:r>
            <w:proofErr w:type="gramStart"/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кт стр</w:t>
            </w:r>
            <w:proofErr w:type="gramEnd"/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ахования. 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C052AC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Pr="004F631E" w:rsidRDefault="00D63AB7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 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 и термины, применяемые в страховании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Pr="004F631E" w:rsidRDefault="00C052AC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="00606AE8" w:rsidRPr="004F631E">
              <w:rPr>
                <w:rFonts w:ascii="Times New Roman" w:hAnsi="Times New Roman" w:cs="Times New Roman"/>
                <w:sz w:val="20"/>
                <w:szCs w:val="20"/>
              </w:rPr>
              <w:t>вание систем страхования и франш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изы при заключении договора страхования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C052AC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945179" w:rsidP="00A73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3</w:t>
            </w:r>
            <w:r w:rsidR="00D63AB7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D63AB7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Имущественное</w:t>
            </w:r>
            <w:proofErr w:type="gramEnd"/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2293A" w:rsidRPr="004F631E" w:rsidRDefault="00D63AB7" w:rsidP="00A73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</w:t>
            </w:r>
          </w:p>
          <w:p w:rsidR="00E2293A" w:rsidRPr="004F631E" w:rsidRDefault="00D63AB7" w:rsidP="00A737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физических 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лиц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945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6E1422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профессиональной 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задачи «Расчет страховой премии и составление страхового полиса по договору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добровольного страхования </w:t>
            </w:r>
            <w:r w:rsidR="00A15891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ТС (КАСКО) 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4F631E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293A" w:rsidTr="004F631E">
        <w:trPr>
          <w:trHeight w:val="727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Pr="004F631E" w:rsidRDefault="00A15891" w:rsidP="00E229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4.Добровольное с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трахование </w:t>
            </w:r>
            <w:r w:rsid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граждан 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от несчастных случаев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Pr="004F631E" w:rsidRDefault="00E2293A" w:rsidP="005B3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Выполнение ситуационной задачи «Расчет страховой премии по договору страхования от несчастных случаев»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5B3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A15891" w:rsidP="00A15891">
            <w:pPr>
              <w:tabs>
                <w:tab w:val="left" w:pos="-426"/>
                <w:tab w:val="left" w:pos="1276"/>
                <w:tab w:val="left" w:pos="3969"/>
                <w:tab w:val="left" w:pos="76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5. Обязательное страхование  гражданской ответственности владельцев транспортных средств (ОСАГО)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E2293A" w:rsidP="00945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профессиональной 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задачи «Расчет страховой премии по договору ОСАГО»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D0631E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</w:t>
            </w:r>
            <w:r w:rsidR="00E229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06D1C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1.За  сдачу полного блока по теме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согласно графика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– оценка «5»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2. При невыполнении  или несвоевременной сдаче блока за каждый отсутствующий пункт снимается 1 балл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3. При неправильном или неполном изложении пунктов блока снимается 0,25 балла</w:t>
      </w: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  <w:r>
        <w:rPr>
          <w:b/>
          <w:color w:val="000000"/>
        </w:rPr>
        <w:t>Работа сдается в распечатанном виде в файле и включает содержание заданий и  оформленные задания. Справочный материал, тарифное руководство не распечатывается. Документация оформляется чернилами</w:t>
      </w: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</w:p>
    <w:p w:rsidR="001350CE" w:rsidRDefault="00031640" w:rsidP="00031640">
      <w:pPr>
        <w:pStyle w:val="a3"/>
        <w:spacing w:before="0" w:after="0" w:line="280" w:lineRule="atLeast"/>
        <w:rPr>
          <w:b/>
          <w:sz w:val="28"/>
          <w:szCs w:val="28"/>
        </w:rPr>
      </w:pPr>
      <w:r w:rsidRPr="005B6666">
        <w:rPr>
          <w:b/>
          <w:color w:val="000000"/>
          <w:lang w:val="en-US"/>
        </w:rPr>
        <w:t>III</w:t>
      </w:r>
      <w:proofErr w:type="gramStart"/>
      <w:r w:rsidRPr="005B6666">
        <w:rPr>
          <w:b/>
          <w:color w:val="000000"/>
        </w:rPr>
        <w:t xml:space="preserve">. </w:t>
      </w:r>
      <w:r w:rsidR="005B6666">
        <w:rPr>
          <w:b/>
          <w:color w:val="000000"/>
        </w:rPr>
        <w:t xml:space="preserve"> </w:t>
      </w:r>
      <w:r w:rsidR="00D06D1C" w:rsidRPr="001350CE">
        <w:rPr>
          <w:b/>
          <w:sz w:val="28"/>
          <w:szCs w:val="28"/>
        </w:rPr>
        <w:t>Методические</w:t>
      </w:r>
      <w:proofErr w:type="gramEnd"/>
      <w:r w:rsidR="00D06D1C" w:rsidRPr="001350CE">
        <w:rPr>
          <w:b/>
          <w:sz w:val="28"/>
          <w:szCs w:val="28"/>
        </w:rPr>
        <w:t xml:space="preserve"> указания </w:t>
      </w:r>
    </w:p>
    <w:p w:rsidR="00031640" w:rsidRDefault="00031640" w:rsidP="0003164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выполнении самостоятельного исследования студент должен изучить предлагаемую литературу, составить план ответа, сделать необходимые записи.  </w:t>
      </w:r>
    </w:p>
    <w:p w:rsidR="00E36EA9" w:rsidRDefault="00E36EA9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1350CE" w:rsidRPr="00031640" w:rsidRDefault="00031640" w:rsidP="00031640">
      <w:pPr>
        <w:pStyle w:val="a3"/>
        <w:spacing w:before="0" w:after="0" w:line="280" w:lineRule="atLeast"/>
        <w:rPr>
          <w:b/>
          <w:sz w:val="28"/>
          <w:szCs w:val="28"/>
        </w:rPr>
      </w:pPr>
      <w:proofErr w:type="gramStart"/>
      <w:r w:rsidRPr="00031640">
        <w:rPr>
          <w:b/>
          <w:color w:val="000000"/>
          <w:sz w:val="28"/>
          <w:szCs w:val="28"/>
          <w:lang w:val="en-US"/>
        </w:rPr>
        <w:t>IY</w:t>
      </w:r>
      <w:r w:rsidRPr="00031640">
        <w:rPr>
          <w:b/>
          <w:color w:val="000000"/>
          <w:sz w:val="28"/>
          <w:szCs w:val="28"/>
        </w:rPr>
        <w:t>.</w:t>
      </w:r>
      <w:proofErr w:type="gramEnd"/>
      <w:r w:rsidRPr="00031640">
        <w:rPr>
          <w:b/>
          <w:color w:val="000000"/>
          <w:sz w:val="28"/>
          <w:szCs w:val="28"/>
        </w:rPr>
        <w:t xml:space="preserve"> Практические задания    </w:t>
      </w:r>
    </w:p>
    <w:p w:rsidR="00D06D1C" w:rsidRPr="00E36EA9" w:rsidRDefault="001350CE" w:rsidP="00867413">
      <w:pPr>
        <w:pStyle w:val="a3"/>
        <w:spacing w:before="0" w:after="0" w:line="280" w:lineRule="atLeast"/>
        <w:rPr>
          <w:b/>
          <w:color w:val="666666"/>
        </w:rPr>
      </w:pPr>
      <w:r w:rsidRPr="001350CE">
        <w:rPr>
          <w:b/>
          <w:bCs/>
        </w:rPr>
        <w:tab/>
      </w:r>
      <w:r w:rsidRPr="00E36EA9">
        <w:rPr>
          <w:b/>
          <w:bCs/>
        </w:rPr>
        <w:t>Тема 1.</w:t>
      </w:r>
      <w:r w:rsidR="00874D96" w:rsidRPr="00E36EA9">
        <w:rPr>
          <w:b/>
          <w:bCs/>
        </w:rPr>
        <w:t>Сущность, классификация и формы страхования</w:t>
      </w:r>
    </w:p>
    <w:p w:rsidR="005E19D1" w:rsidRPr="00E36EA9" w:rsidRDefault="005E19D1" w:rsidP="005E19D1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5E19D1" w:rsidRPr="00E36EA9" w:rsidRDefault="005E19D1" w:rsidP="005E19D1">
      <w:pPr>
        <w:pStyle w:val="a6"/>
        <w:spacing w:after="0"/>
        <w:rPr>
          <w:spacing w:val="20"/>
        </w:rPr>
      </w:pPr>
      <w:r w:rsidRPr="00E36EA9">
        <w:rPr>
          <w:b/>
          <w:bCs/>
          <w:spacing w:val="20"/>
        </w:rPr>
        <w:t xml:space="preserve">-  </w:t>
      </w:r>
      <w:r w:rsidRPr="00E36EA9">
        <w:rPr>
          <w:spacing w:val="20"/>
        </w:rPr>
        <w:t>уметь классифицировать страхование по различным критериям</w:t>
      </w:r>
    </w:p>
    <w:p w:rsidR="00C52FCA" w:rsidRPr="00E36EA9" w:rsidRDefault="00C52FCA" w:rsidP="00C52FCA">
      <w:pPr>
        <w:pStyle w:val="a4"/>
      </w:pPr>
      <w:r w:rsidRPr="00E36EA9">
        <w:t>Задачи:</w:t>
      </w:r>
    </w:p>
    <w:p w:rsidR="00C52FCA" w:rsidRPr="00E36EA9" w:rsidRDefault="00C52FCA" w:rsidP="00C52FC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pacing w:val="20"/>
          <w:sz w:val="20"/>
          <w:szCs w:val="20"/>
        </w:rPr>
        <w:t xml:space="preserve">- знать </w:t>
      </w:r>
      <w:r w:rsidRPr="00E36EA9">
        <w:rPr>
          <w:rFonts w:ascii="Times New Roman" w:hAnsi="Times New Roman" w:cs="Times New Roman"/>
          <w:sz w:val="20"/>
          <w:szCs w:val="20"/>
        </w:rPr>
        <w:t>формы и отрасли страхования</w:t>
      </w:r>
    </w:p>
    <w:p w:rsidR="00C52FCA" w:rsidRPr="00E36EA9" w:rsidRDefault="00C52FCA" w:rsidP="00C52FCA">
      <w:pPr>
        <w:pStyle w:val="a4"/>
        <w:rPr>
          <w:b w:val="0"/>
        </w:rPr>
      </w:pPr>
      <w:r w:rsidRPr="00E36EA9">
        <w:t xml:space="preserve"> </w:t>
      </w:r>
      <w:r w:rsidRPr="00E36EA9">
        <w:rPr>
          <w:b w:val="0"/>
        </w:rPr>
        <w:t>- уметь использовать страховую терминологию в практической деятельности</w:t>
      </w:r>
    </w:p>
    <w:p w:rsidR="005E19D1" w:rsidRPr="00E36EA9" w:rsidRDefault="005E19D1" w:rsidP="005E19D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Задания по теме: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Задание 1</w:t>
      </w:r>
    </w:p>
    <w:p w:rsidR="005E19D1" w:rsidRPr="00E36EA9" w:rsidRDefault="005E19D1" w:rsidP="001E57DC">
      <w:pPr>
        <w:pStyle w:val="a4"/>
        <w:rPr>
          <w:b w:val="0"/>
        </w:rPr>
      </w:pPr>
      <w:r w:rsidRPr="00E36EA9">
        <w:rPr>
          <w:b w:val="0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992CF6" w:rsidRPr="00E36EA9" w:rsidRDefault="0072007E" w:rsidP="00992CF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А.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Тесты</w:t>
      </w:r>
    </w:p>
    <w:p w:rsidR="00583FDC" w:rsidRPr="00E36EA9" w:rsidRDefault="00583FDC" w:rsidP="00482A8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1.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Виды личного страхования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А) Страхование жизни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домашних животных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В) Медицинское страхования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Г) Депозитное страхование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Д) Страхование дачных участков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 xml:space="preserve">2. </w:t>
      </w:r>
      <w:proofErr w:type="gramStart"/>
      <w:r w:rsidR="00992CF6" w:rsidRPr="00E36EA9">
        <w:rPr>
          <w:rFonts w:ascii="Times New Roman" w:hAnsi="Times New Roman" w:cs="Times New Roman"/>
          <w:b/>
          <w:sz w:val="20"/>
          <w:szCs w:val="20"/>
        </w:rPr>
        <w:t xml:space="preserve">Виды имущественного  страхования 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sz w:val="20"/>
          <w:szCs w:val="20"/>
        </w:rPr>
        <w:t xml:space="preserve">А) Страхование к бракосочетанию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детей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В) Страхование экологических рисков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Г) Страхование строительно-монтажных работ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Д) Страхование финансовых рисков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3.Виды страхования ответственности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А) Страхование экологических рисков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средств водного транспорта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В) Страхование профессиональной ответственности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Г) ОСАГО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Д) Страхование грузов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Е) Страхование домашних животных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Ж) Страхование кредитов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4.</w:t>
      </w:r>
      <w:proofErr w:type="gramEnd"/>
      <w:r w:rsidR="00482A85" w:rsidRPr="00E36EA9">
        <w:rPr>
          <w:rFonts w:ascii="Times New Roman" w:hAnsi="Times New Roman" w:cs="Times New Roman"/>
          <w:b/>
          <w:sz w:val="20"/>
          <w:szCs w:val="20"/>
        </w:rPr>
        <w:t xml:space="preserve"> Предметом непосредственной деятельности страховщиков является:</w:t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sz w:val="20"/>
          <w:szCs w:val="20"/>
        </w:rPr>
        <w:t>А) страхование и посредническая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 xml:space="preserve">Б) страхование и инвестирование 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>В) страхование и производственная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>Г) страхование и банковская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5</w:t>
      </w:r>
      <w:r w:rsidRPr="00E36EA9">
        <w:rPr>
          <w:rFonts w:ascii="Times New Roman" w:hAnsi="Times New Roman" w:cs="Times New Roman"/>
          <w:b/>
          <w:sz w:val="20"/>
          <w:szCs w:val="20"/>
        </w:rPr>
        <w:t>.  Страхование, осуществляемое в силу договора, считается:</w:t>
      </w:r>
      <w:r w:rsidRPr="00E36EA9">
        <w:rPr>
          <w:rFonts w:ascii="Times New Roman" w:hAnsi="Times New Roman" w:cs="Times New Roman"/>
          <w:b/>
          <w:sz w:val="20"/>
          <w:szCs w:val="20"/>
        </w:rPr>
        <w:br/>
      </w:r>
      <w:r w:rsidRPr="00E36EA9">
        <w:rPr>
          <w:rFonts w:ascii="Times New Roman" w:hAnsi="Times New Roman" w:cs="Times New Roman"/>
          <w:sz w:val="20"/>
          <w:szCs w:val="20"/>
        </w:rPr>
        <w:t xml:space="preserve">А)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Добровольным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br/>
        <w:t>Б) Обязательным</w:t>
      </w:r>
      <w:r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6</w:t>
      </w:r>
      <w:r w:rsidRPr="00E36EA9">
        <w:rPr>
          <w:rFonts w:ascii="Times New Roman" w:hAnsi="Times New Roman" w:cs="Times New Roman"/>
          <w:b/>
          <w:sz w:val="20"/>
          <w:szCs w:val="20"/>
        </w:rPr>
        <w:t>.Страхование должностных лиц таможенных органов относится к</w:t>
      </w:r>
      <w:r w:rsidRPr="00E36EA9">
        <w:rPr>
          <w:rFonts w:ascii="Times New Roman" w:hAnsi="Times New Roman" w:cs="Times New Roman"/>
          <w:b/>
          <w:sz w:val="20"/>
          <w:szCs w:val="20"/>
        </w:rPr>
        <w:br/>
      </w:r>
      <w:r w:rsidRPr="00E36EA9">
        <w:rPr>
          <w:rFonts w:ascii="Times New Roman" w:hAnsi="Times New Roman" w:cs="Times New Roman"/>
          <w:sz w:val="20"/>
          <w:szCs w:val="20"/>
        </w:rPr>
        <w:t>А) Обязательному имущественному страхованию</w:t>
      </w:r>
      <w:r w:rsidRPr="00E36EA9">
        <w:rPr>
          <w:rFonts w:ascii="Times New Roman" w:hAnsi="Times New Roman" w:cs="Times New Roman"/>
          <w:sz w:val="20"/>
          <w:szCs w:val="20"/>
        </w:rPr>
        <w:br/>
        <w:t>Б) Обязательному личному страхованию</w:t>
      </w:r>
      <w:r w:rsidRPr="00E36EA9">
        <w:rPr>
          <w:rFonts w:ascii="Times New Roman" w:hAnsi="Times New Roman" w:cs="Times New Roman"/>
          <w:sz w:val="20"/>
          <w:szCs w:val="20"/>
        </w:rPr>
        <w:br/>
        <w:t>В) Добровольному личному страхованию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E19D1" w:rsidRPr="00E36EA9" w:rsidRDefault="00D63AB7" w:rsidP="00D06D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EA9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A15891" w:rsidRPr="00E36EA9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r w:rsidRPr="00E36E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AE8" w:rsidRPr="00E36EA9">
        <w:rPr>
          <w:rFonts w:ascii="Times New Roman" w:hAnsi="Times New Roman" w:cs="Times New Roman"/>
          <w:b/>
          <w:bCs/>
          <w:sz w:val="24"/>
          <w:szCs w:val="24"/>
        </w:rPr>
        <w:t>Основные понятия и термины, применяемые в страховании</w:t>
      </w:r>
    </w:p>
    <w:p w:rsidR="00031640" w:rsidRPr="00E36EA9" w:rsidRDefault="00031640" w:rsidP="00606AE8">
      <w:pPr>
        <w:pStyle w:val="3"/>
        <w:rPr>
          <w:b/>
          <w:bCs/>
          <w:i w:val="0"/>
          <w:sz w:val="20"/>
        </w:rPr>
      </w:pPr>
      <w:r w:rsidRPr="00E36EA9">
        <w:rPr>
          <w:sz w:val="20"/>
        </w:rPr>
        <w:t>Использование систем страхования и франшизы при заключении договора страхования</w:t>
      </w:r>
    </w:p>
    <w:p w:rsidR="00606AE8" w:rsidRPr="00E36EA9" w:rsidRDefault="00606AE8" w:rsidP="00606AE8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606AE8" w:rsidRPr="00E36EA9" w:rsidRDefault="00606AE8" w:rsidP="00606AE8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применять страховую терминологию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t>Задачи: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rPr>
          <w:b w:val="0"/>
        </w:rPr>
        <w:t>- умение характеризовать термины страхования</w:t>
      </w:r>
    </w:p>
    <w:p w:rsidR="00606AE8" w:rsidRPr="00E36EA9" w:rsidRDefault="00584E64" w:rsidP="00606AE8">
      <w:pPr>
        <w:pStyle w:val="a6"/>
        <w:spacing w:after="0"/>
        <w:rPr>
          <w:bCs/>
          <w:spacing w:val="20"/>
        </w:rPr>
      </w:pPr>
      <w:r w:rsidRPr="00E36EA9">
        <w:rPr>
          <w:spacing w:val="20"/>
        </w:rPr>
        <w:t xml:space="preserve">-  </w:t>
      </w:r>
      <w:r w:rsidR="00606AE8" w:rsidRPr="00E36EA9">
        <w:rPr>
          <w:spacing w:val="20"/>
        </w:rPr>
        <w:t xml:space="preserve">уметь </w:t>
      </w:r>
      <w:r w:rsidRPr="00E36EA9">
        <w:rPr>
          <w:spacing w:val="20"/>
        </w:rPr>
        <w:t xml:space="preserve">выбирать и </w:t>
      </w:r>
      <w:r w:rsidR="00606AE8" w:rsidRPr="00E36EA9">
        <w:rPr>
          <w:spacing w:val="20"/>
        </w:rPr>
        <w:t>применять системы страхования при расчете страхового возмещения</w:t>
      </w:r>
    </w:p>
    <w:p w:rsidR="00606AE8" w:rsidRPr="00E36EA9" w:rsidRDefault="00606AE8" w:rsidP="00606AE8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Методические рекомендации</w:t>
      </w:r>
    </w:p>
    <w:p w:rsidR="00606AE8" w:rsidRPr="00E36EA9" w:rsidRDefault="00606AE8" w:rsidP="00606AE8">
      <w:pPr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Знание и умение страховой терминологии составляет деловую квалификацию специалиста в области страхования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Задание 1</w:t>
      </w:r>
      <w:r w:rsidR="00D63AB7" w:rsidRPr="00E36EA9">
        <w:rPr>
          <w:rFonts w:ascii="Times New Roman" w:hAnsi="Times New Roman"/>
          <w:b/>
          <w:i/>
          <w:sz w:val="20"/>
          <w:szCs w:val="20"/>
        </w:rPr>
        <w:t xml:space="preserve"> Проверочные  Тесты</w:t>
      </w: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08"/>
      </w:tblGrid>
      <w:tr w:rsidR="00033DDD" w:rsidRPr="00E36EA9" w:rsidTr="007A1BD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Термины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.Страховое обеспечение.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.Объекты страхования.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.Выгодоприобретатель.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.Страховая 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ответственность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интерес.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.Страховая сумма.</w:t>
            </w:r>
          </w:p>
          <w:p w:rsidR="00D63AB7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полис.</w:t>
            </w:r>
          </w:p>
          <w:p w:rsidR="00033DDD" w:rsidRPr="00E36EA9" w:rsidRDefault="00EE4176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 ущерб.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тариф.</w:t>
            </w:r>
          </w:p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Определения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.жизнь, здоровье, трудоспособность, граждан; здания, сооружения, средства транспорта, конкретные виды имущества и другие материальные ценности.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.обязанность страховщика выплатить страховое возмещение или страховую сумму. Устанавливается законом или договором</w:t>
            </w:r>
            <w:proofErr w:type="gramStart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.мера материальной заинтересованности физического или юридического лица в страховании.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.денежная сумма, на которую застрахованы материальные ценности либо жизнь, здоровье, трудоспособность.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.получател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страховой суммы после смерти страхователя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.уровень страховой оценки имущества, принятой для целей страхования; выражается в процентах от 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страховой суммы  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нормируется в рублях на один объе</w:t>
            </w:r>
            <w:proofErr w:type="gramStart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 стр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.документ установленного образца, выдаваемый страховщиком страхователю (застрахованному), удостоверяет фа</w:t>
            </w:r>
            <w:proofErr w:type="gramStart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 стр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ахования, содержит ус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ловия договора.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.выраженная в рублях плата с единицы страховой суммы; на ее основе формируется страховой фонд.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стоимость полностью погибшего или обесцененной части поврежденного имущества по страховой оценке.</w:t>
            </w:r>
          </w:p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Результаты ответов укажите в таблице</w:t>
            </w:r>
          </w:p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22"/>
              <w:gridCol w:w="1454"/>
              <w:gridCol w:w="1418"/>
              <w:gridCol w:w="1843"/>
            </w:tblGrid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E4176" w:rsidRDefault="00EE4176" w:rsidP="00A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829AD" w:rsidRPr="00A15891" w:rsidRDefault="00A15891" w:rsidP="00A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5891">
        <w:rPr>
          <w:rFonts w:ascii="Times New Roman" w:hAnsi="Times New Roman" w:cs="Times New Roman"/>
          <w:b/>
          <w:bCs/>
          <w:sz w:val="24"/>
          <w:szCs w:val="24"/>
        </w:rPr>
        <w:t>Тема 3 Имущественное страхование физических лиц</w:t>
      </w:r>
      <w:r w:rsidR="008F3175">
        <w:rPr>
          <w:rFonts w:ascii="Times New Roman" w:hAnsi="Times New Roman" w:cs="Times New Roman"/>
          <w:b/>
          <w:bCs/>
          <w:sz w:val="24"/>
          <w:szCs w:val="24"/>
        </w:rPr>
        <w:t xml:space="preserve"> (страхование квартиры)</w:t>
      </w:r>
    </w:p>
    <w:p w:rsidR="00A15891" w:rsidRPr="00E36EA9" w:rsidRDefault="00A15891" w:rsidP="00A15891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A15891" w:rsidRPr="00E36EA9" w:rsidRDefault="00A15891" w:rsidP="00A15891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характеризовать условия страхования различных видов имущества</w:t>
      </w:r>
    </w:p>
    <w:p w:rsidR="00A15891" w:rsidRPr="00E36EA9" w:rsidRDefault="00A15891" w:rsidP="00A15891">
      <w:pPr>
        <w:pStyle w:val="a6"/>
        <w:spacing w:after="0"/>
        <w:rPr>
          <w:b/>
        </w:rPr>
      </w:pPr>
      <w:r w:rsidRPr="00E36EA9">
        <w:t>Задачи:</w:t>
      </w:r>
    </w:p>
    <w:p w:rsidR="00A15891" w:rsidRPr="00E36EA9" w:rsidRDefault="00A15891" w:rsidP="00A15891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страхования, Тарифное руководство</w:t>
      </w:r>
    </w:p>
    <w:p w:rsidR="00A15891" w:rsidRPr="00E36EA9" w:rsidRDefault="00A15891" w:rsidP="00A15891">
      <w:pPr>
        <w:pStyle w:val="a4"/>
        <w:rPr>
          <w:b w:val="0"/>
        </w:rPr>
      </w:pPr>
      <w:r w:rsidRPr="00E36EA9">
        <w:rPr>
          <w:b w:val="0"/>
        </w:rPr>
        <w:t>- знать основные виды имущественного  страхования</w:t>
      </w:r>
    </w:p>
    <w:p w:rsidR="004F631E" w:rsidRPr="00E36EA9" w:rsidRDefault="004F631E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C58E9" w:rsidRDefault="00BF4FA3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492B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A012C" w:rsidRDefault="008A012C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Выполните профессиональное задание по расчету страховой премии </w:t>
      </w:r>
      <w:r w:rsidR="00BF4FA3">
        <w:rPr>
          <w:rFonts w:ascii="Times New Roman" w:hAnsi="Times New Roman" w:cs="Times New Roman"/>
          <w:b/>
          <w:bCs/>
          <w:sz w:val="24"/>
          <w:szCs w:val="24"/>
        </w:rPr>
        <w:t xml:space="preserve">и составлению страхового полиса по договору страхования конструктивных элементов </w:t>
      </w:r>
      <w:proofErr w:type="spellStart"/>
      <w:r w:rsidR="00BF4FA3">
        <w:rPr>
          <w:rFonts w:ascii="Times New Roman" w:hAnsi="Times New Roman" w:cs="Times New Roman"/>
          <w:b/>
          <w:bCs/>
          <w:sz w:val="24"/>
          <w:szCs w:val="24"/>
        </w:rPr>
        <w:t>квыартиры</w:t>
      </w:r>
      <w:proofErr w:type="spellEnd"/>
    </w:p>
    <w:p w:rsidR="00B912D2" w:rsidRDefault="00145661" w:rsidP="004F631E">
      <w:pPr>
        <w:pStyle w:val="a6"/>
        <w:spacing w:after="0"/>
        <w:rPr>
          <w:color w:val="000000"/>
        </w:rPr>
      </w:pPr>
      <w:r>
        <w:rPr>
          <w:color w:val="000000"/>
        </w:rPr>
        <w:t xml:space="preserve">          </w:t>
      </w:r>
      <w:r w:rsidRPr="003D1522">
        <w:rPr>
          <w:color w:val="000000"/>
        </w:rPr>
        <w:t>В ОАО страховую компанию  «</w:t>
      </w:r>
      <w:proofErr w:type="spellStart"/>
      <w:r w:rsidRPr="003D1522">
        <w:rPr>
          <w:color w:val="000000"/>
        </w:rPr>
        <w:t>Инко</w:t>
      </w:r>
      <w:proofErr w:type="spellEnd"/>
      <w:r w:rsidRPr="003D1522">
        <w:rPr>
          <w:color w:val="000000"/>
        </w:rPr>
        <w:t xml:space="preserve">» обратился страхователь  </w:t>
      </w:r>
      <w:proofErr w:type="spellStart"/>
      <w:r w:rsidRPr="003D1522">
        <w:rPr>
          <w:color w:val="000000"/>
        </w:rPr>
        <w:t>Качнов</w:t>
      </w:r>
      <w:proofErr w:type="spellEnd"/>
      <w:r w:rsidRPr="003D1522">
        <w:rPr>
          <w:color w:val="000000"/>
        </w:rPr>
        <w:t xml:space="preserve"> </w:t>
      </w:r>
      <w:proofErr w:type="spellStart"/>
      <w:r w:rsidRPr="003D1522">
        <w:rPr>
          <w:color w:val="000000"/>
        </w:rPr>
        <w:t>С</w:t>
      </w:r>
      <w:r>
        <w:rPr>
          <w:color w:val="000000"/>
        </w:rPr>
        <w:t>ергей</w:t>
      </w:r>
      <w:proofErr w:type="gramStart"/>
      <w:r w:rsidRPr="003D1522">
        <w:rPr>
          <w:color w:val="000000"/>
        </w:rPr>
        <w:t>.А</w:t>
      </w:r>
      <w:proofErr w:type="gramEnd"/>
      <w:r>
        <w:rPr>
          <w:color w:val="000000"/>
        </w:rPr>
        <w:t>нтонович</w:t>
      </w:r>
      <w:proofErr w:type="spellEnd"/>
      <w:r w:rsidRPr="003D1522">
        <w:rPr>
          <w:color w:val="000000"/>
        </w:rPr>
        <w:t xml:space="preserve">, </w:t>
      </w:r>
    </w:p>
    <w:p w:rsidR="00EE4176" w:rsidRPr="00271422" w:rsidRDefault="00B912D2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1422">
        <w:rPr>
          <w:rFonts w:ascii="Times New Roman" w:hAnsi="Times New Roman" w:cs="Times New Roman"/>
          <w:b/>
          <w:color w:val="000000"/>
          <w:sz w:val="24"/>
          <w:szCs w:val="24"/>
        </w:rPr>
        <w:t>Данны</w:t>
      </w:r>
      <w:r w:rsidR="00EE4176" w:rsidRPr="002714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для расчета страховой премии </w:t>
      </w:r>
      <w:r w:rsidR="00EE4176" w:rsidRPr="002714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E4176" w:rsidRPr="00EE4176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176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085"/>
        <w:gridCol w:w="7052"/>
      </w:tblGrid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Ф.И.О.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Ф.И.О. </w:t>
            </w:r>
            <w:r w:rsidRPr="00B912D2">
              <w:rPr>
                <w:color w:val="000000"/>
              </w:rPr>
              <w:t>выгодоприобретателя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Адрес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Адрес </w:t>
            </w:r>
            <w:r w:rsidRPr="00B912D2">
              <w:rPr>
                <w:color w:val="000000"/>
              </w:rPr>
              <w:t>выгодоприобретателя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Признак договора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возобновляемый  или первоначальный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 w:rsidRPr="003D1522">
              <w:rPr>
                <w:color w:val="000000"/>
              </w:rPr>
              <w:t xml:space="preserve">Паспортные </w:t>
            </w:r>
            <w:r>
              <w:rPr>
                <w:color w:val="000000"/>
              </w:rPr>
              <w:t>данные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 w:rsidRPr="003D1522">
              <w:rPr>
                <w:color w:val="000000"/>
              </w:rPr>
              <w:t xml:space="preserve">Паспортные </w:t>
            </w:r>
            <w:proofErr w:type="spellStart"/>
            <w:r w:rsidRPr="003D1522">
              <w:rPr>
                <w:color w:val="000000"/>
              </w:rPr>
              <w:t>данные</w:t>
            </w:r>
            <w:r w:rsidRPr="00B912D2">
              <w:rPr>
                <w:color w:val="000000"/>
              </w:rPr>
              <w:t>ыгодоприобретателя</w:t>
            </w:r>
            <w:proofErr w:type="spellEnd"/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Страхуемые риски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полный пакет или выборочно</w:t>
            </w:r>
          </w:p>
        </w:tc>
      </w:tr>
      <w:tr w:rsidR="00B912D2" w:rsidTr="00847406">
        <w:tc>
          <w:tcPr>
            <w:tcW w:w="3085" w:type="dxa"/>
          </w:tcPr>
          <w:p w:rsidR="00B912D2" w:rsidRDefault="00847406" w:rsidP="00847406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(дата, месяц, год)</w:t>
            </w:r>
          </w:p>
        </w:tc>
        <w:tc>
          <w:tcPr>
            <w:tcW w:w="7052" w:type="dxa"/>
          </w:tcPr>
          <w:p w:rsidR="00B912D2" w:rsidRDefault="00B912D2" w:rsidP="00847406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 w:rsidR="00847406">
              <w:rPr>
                <w:color w:val="000000"/>
              </w:rPr>
              <w:t>С___________________________по</w:t>
            </w:r>
            <w:proofErr w:type="spellEnd"/>
            <w:r w:rsidR="00847406">
              <w:rPr>
                <w:color w:val="000000"/>
              </w:rPr>
              <w:t xml:space="preserve"> ___________________________________</w:t>
            </w:r>
          </w:p>
        </w:tc>
      </w:tr>
      <w:tr w:rsidR="00E04E65" w:rsidTr="00847406">
        <w:tc>
          <w:tcPr>
            <w:tcW w:w="3085" w:type="dxa"/>
          </w:tcPr>
          <w:p w:rsidR="00E04E65" w:rsidRDefault="00E04E65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Износ</w:t>
            </w:r>
          </w:p>
        </w:tc>
        <w:tc>
          <w:tcPr>
            <w:tcW w:w="7052" w:type="dxa"/>
          </w:tcPr>
          <w:p w:rsidR="00E04E65" w:rsidRDefault="00E04E65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0,5 % за каждый год эксплуатации</w:t>
            </w:r>
          </w:p>
        </w:tc>
      </w:tr>
      <w:tr w:rsidR="00BF4FA3" w:rsidTr="00847406">
        <w:tc>
          <w:tcPr>
            <w:tcW w:w="3085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стоимость</w:t>
            </w:r>
          </w:p>
        </w:tc>
        <w:tc>
          <w:tcPr>
            <w:tcW w:w="7052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Смотри лист определения  стоимости квартиры</w:t>
            </w:r>
          </w:p>
        </w:tc>
      </w:tr>
      <w:tr w:rsidR="00BF4FA3" w:rsidTr="00847406">
        <w:tc>
          <w:tcPr>
            <w:tcW w:w="3085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сумма</w:t>
            </w:r>
          </w:p>
        </w:tc>
        <w:tc>
          <w:tcPr>
            <w:tcW w:w="7052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Смотри лист определения  стоимости квартиры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Год постройки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Тип строения</w:t>
            </w:r>
          </w:p>
        </w:tc>
        <w:tc>
          <w:tcPr>
            <w:tcW w:w="7052" w:type="dxa"/>
          </w:tcPr>
          <w:p w:rsidR="00B912D2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  <w:r w:rsidR="00E04E65">
              <w:rPr>
                <w:color w:val="000000"/>
              </w:rPr>
              <w:t xml:space="preserve"> или панельный</w:t>
            </w:r>
            <w:proofErr w:type="gramStart"/>
            <w:r w:rsidR="00E04E65">
              <w:rPr>
                <w:color w:val="000000"/>
              </w:rPr>
              <w:t xml:space="preserve"> В</w:t>
            </w:r>
            <w:proofErr w:type="gramEnd"/>
            <w:r w:rsidR="00E04E65">
              <w:rPr>
                <w:color w:val="000000"/>
              </w:rPr>
              <w:t>ыбрать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Этажность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На каком этаже проживает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Количество комнат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Жилье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Первичное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Безусловная франшиза</w:t>
            </w:r>
            <w:proofErr w:type="gramStart"/>
            <w:r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 w:val="restart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Обстоятельства риска </w:t>
            </w:r>
            <w:proofErr w:type="gramStart"/>
            <w:r>
              <w:rPr>
                <w:color w:val="000000"/>
              </w:rPr>
              <w:t>(</w:t>
            </w:r>
            <w:r w:rsidR="00BF4FA3">
              <w:rPr>
                <w:color w:val="000000"/>
              </w:rPr>
              <w:t xml:space="preserve"> </w:t>
            </w:r>
            <w:proofErr w:type="gramEnd"/>
            <w:r w:rsidR="00BF4FA3">
              <w:rPr>
                <w:color w:val="000000"/>
              </w:rPr>
              <w:t xml:space="preserve">указать </w:t>
            </w:r>
            <w:r>
              <w:rPr>
                <w:color w:val="000000"/>
              </w:rPr>
              <w:t>не менее трех</w:t>
            </w:r>
            <w:r w:rsidR="00BF4FA3">
              <w:rPr>
                <w:color w:val="000000"/>
              </w:rPr>
              <w:t xml:space="preserve">. </w:t>
            </w:r>
            <w:proofErr w:type="gramStart"/>
            <w:r w:rsidR="00BF4FA3">
              <w:rPr>
                <w:color w:val="000000"/>
              </w:rPr>
              <w:t xml:space="preserve">Данные взять из </w:t>
            </w:r>
            <w:r w:rsidR="00BF4FA3">
              <w:rPr>
                <w:color w:val="000000"/>
              </w:rPr>
              <w:lastRenderedPageBreak/>
              <w:t>тарифного руководства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</w:tbl>
    <w:p w:rsidR="00145661" w:rsidRDefault="00145661" w:rsidP="00145661">
      <w:pPr>
        <w:pStyle w:val="a6"/>
        <w:spacing w:after="0"/>
        <w:rPr>
          <w:b/>
          <w:i/>
          <w:color w:val="000000"/>
        </w:rPr>
      </w:pPr>
    </w:p>
    <w:p w:rsidR="00BF4FA3" w:rsidRPr="00BF4FA3" w:rsidRDefault="00BF4FA3" w:rsidP="00BF4FA3">
      <w:pPr>
        <w:pStyle w:val="3"/>
        <w:jc w:val="center"/>
        <w:rPr>
          <w:sz w:val="24"/>
          <w:szCs w:val="24"/>
          <w:vertAlign w:val="subscript"/>
        </w:rPr>
      </w:pPr>
      <w:r w:rsidRPr="00BF4FA3">
        <w:rPr>
          <w:sz w:val="24"/>
          <w:szCs w:val="24"/>
          <w:vertAlign w:val="subscript"/>
        </w:rPr>
        <w:t>ЛИСТ ОПРЕДЕЛЕНИЯ СТРАХОВОЙ СТОИМОСТИ КВАРТИРЫ</w:t>
      </w:r>
    </w:p>
    <w:p w:rsidR="00BF4FA3" w:rsidRPr="00BF4FA3" w:rsidRDefault="00BF4FA3" w:rsidP="00BF4FA3">
      <w:pPr>
        <w:ind w:left="357"/>
        <w:rPr>
          <w:rFonts w:ascii="Times New Roman" w:hAnsi="Times New Roman" w:cs="Times New Roman"/>
          <w:sz w:val="20"/>
          <w:szCs w:val="20"/>
          <w:vertAlign w:val="subscript"/>
        </w:rPr>
      </w:pPr>
      <w:r w:rsidRPr="00BF4FA3">
        <w:rPr>
          <w:rFonts w:ascii="Times New Roman" w:hAnsi="Times New Roman" w:cs="Times New Roman"/>
          <w:sz w:val="20"/>
          <w:szCs w:val="20"/>
          <w:vertAlign w:val="subscript"/>
        </w:rPr>
        <w:t>Страхователь/Заявитель: __________________________________________________</w:t>
      </w:r>
    </w:p>
    <w:p w:rsidR="00BF4FA3" w:rsidRPr="00BF4FA3" w:rsidRDefault="00BF4FA3" w:rsidP="00BF4FA3">
      <w:pPr>
        <w:pStyle w:val="a6"/>
        <w:spacing w:after="0"/>
        <w:rPr>
          <w:b/>
          <w:color w:val="000000"/>
          <w:vertAlign w:val="subscript"/>
        </w:rPr>
      </w:pPr>
      <w:r w:rsidRPr="00BF4FA3">
        <w:rPr>
          <w:vertAlign w:val="subscript"/>
        </w:rPr>
        <w:t xml:space="preserve">                                                                                           Ф.И.О полностью    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484"/>
        <w:gridCol w:w="1672"/>
        <w:gridCol w:w="708"/>
        <w:gridCol w:w="709"/>
        <w:gridCol w:w="709"/>
        <w:gridCol w:w="709"/>
        <w:gridCol w:w="850"/>
        <w:gridCol w:w="1134"/>
        <w:gridCol w:w="851"/>
        <w:gridCol w:w="992"/>
        <w:gridCol w:w="1134"/>
      </w:tblGrid>
      <w:tr w:rsidR="00BF4FA3" w:rsidRPr="00BF4FA3" w:rsidTr="007F5830">
        <w:trPr>
          <w:cantSplit/>
          <w:trHeight w:val="1733"/>
        </w:trPr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№п.п.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Наименование,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хозяйственное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назначение постройки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Тип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Год  возведения</w:t>
            </w:r>
          </w:p>
          <w:p w:rsidR="00BF4FA3" w:rsidRPr="00BF4FA3" w:rsidRDefault="00BF4FA3" w:rsidP="00BF4F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Этажность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Площадь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кв.м.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Стоимость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1 м</w:t>
            </w:r>
            <w:proofErr w:type="gramStart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2</w:t>
            </w:r>
            <w:proofErr w:type="gramEnd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 xml:space="preserve">, </w:t>
            </w:r>
            <w:proofErr w:type="spellStart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руб</w:t>
            </w:r>
            <w:proofErr w:type="spellEnd"/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Стоимость без износа, руб.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Износ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Страховая стоимость                     руб.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 xml:space="preserve">Страховая сумма </w:t>
            </w:r>
          </w:p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(</w:t>
            </w:r>
            <w:proofErr w:type="spellStart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руб</w:t>
            </w:r>
            <w:proofErr w:type="spellEnd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)</w:t>
            </w:r>
          </w:p>
        </w:tc>
      </w:tr>
      <w:tr w:rsidR="00BF4FA3" w:rsidRPr="00BF4FA3" w:rsidTr="007F5830">
        <w:trPr>
          <w:trHeight w:val="180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1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11</w:t>
            </w:r>
          </w:p>
        </w:tc>
      </w:tr>
      <w:tr w:rsidR="00BF4FA3" w:rsidRPr="00BF4FA3" w:rsidTr="007F5830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BF4FA3" w:rsidRPr="00BF4FA3" w:rsidTr="007F5830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</w:tr>
    </w:tbl>
    <w:p w:rsidR="00BF4FA3" w:rsidRPr="00BF4FA3" w:rsidRDefault="00BF4FA3" w:rsidP="00BF4FA3">
      <w:pPr>
        <w:pStyle w:val="a6"/>
        <w:spacing w:after="0"/>
        <w:rPr>
          <w:b/>
          <w:color w:val="000000"/>
          <w:vertAlign w:val="subscript"/>
        </w:rPr>
      </w:pPr>
    </w:p>
    <w:p w:rsidR="00145661" w:rsidRPr="001A1BD0" w:rsidRDefault="00145661" w:rsidP="00145661">
      <w:pPr>
        <w:pStyle w:val="a6"/>
        <w:spacing w:after="0"/>
        <w:rPr>
          <w:bCs/>
          <w:color w:val="000000"/>
        </w:rPr>
      </w:pPr>
    </w:p>
    <w:p w:rsidR="00145661" w:rsidRPr="00BF4FA3" w:rsidRDefault="00145661" w:rsidP="00BF4FA3">
      <w:pPr>
        <w:pStyle w:val="8"/>
        <w:spacing w:before="0"/>
        <w:jc w:val="center"/>
        <w:rPr>
          <w:rFonts w:ascii="Times New Roman" w:hAnsi="Times New Roman" w:cs="Times New Roman"/>
          <w:color w:val="auto"/>
        </w:rPr>
      </w:pPr>
      <w:r w:rsidRPr="00BF4FA3">
        <w:rPr>
          <w:rFonts w:ascii="Times New Roman" w:hAnsi="Times New Roman" w:cs="Times New Roman"/>
          <w:color w:val="auto"/>
        </w:rPr>
        <w:t>ЗАЯВЛЕНИЕ – АНКЕТА</w:t>
      </w:r>
    </w:p>
    <w:p w:rsidR="00145661" w:rsidRPr="00BF4FA3" w:rsidRDefault="00145661" w:rsidP="00BF4FA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 xml:space="preserve">О добровольном страховании строения (квартиры), </w:t>
      </w:r>
    </w:p>
    <w:p w:rsidR="00145661" w:rsidRPr="00BF4FA3" w:rsidRDefault="00145661" w:rsidP="00BF4FA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домашнего и/или другого имущества,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b/>
          <w:sz w:val="20"/>
          <w:szCs w:val="20"/>
        </w:rPr>
        <w:t>гражданской ответственности</w:t>
      </w:r>
    </w:p>
    <w:p w:rsidR="00145661" w:rsidRPr="00BF4FA3" w:rsidRDefault="00145661" w:rsidP="001456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5661" w:rsidRPr="00BF4FA3" w:rsidRDefault="00145661" w:rsidP="00145661">
      <w:pPr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1. Страхователь: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b w:val="0"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Ф.И.О. _________________________________________________________________, тел.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>Адрес регистрации: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_____________________________________________________________________</w:t>
      </w:r>
      <w:r w:rsidRPr="00BF4FA3">
        <w:rPr>
          <w:rFonts w:ascii="Times New Roman" w:hAnsi="Times New Roman" w:cs="Times New Roman"/>
          <w:color w:val="auto"/>
          <w:position w:val="2"/>
          <w:sz w:val="20"/>
          <w:szCs w:val="20"/>
        </w:rPr>
        <w:t xml:space="preserve"> 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Паспорт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 xml:space="preserve">  _________№ _____дата выдачи: _____</w:t>
      </w:r>
      <w:proofErr w:type="gramStart"/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г</w:t>
      </w:r>
      <w:proofErr w:type="gramEnd"/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.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145661" w:rsidRPr="00BF4FA3" w:rsidRDefault="00145661" w:rsidP="00BF4FA3">
      <w:pPr>
        <w:pStyle w:val="a8"/>
        <w:spacing w:after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Прошу принять на страхование имущество, указанное в данном заявлении, находящееся по адресу (территории) страхования:</w:t>
      </w:r>
      <w:r w:rsidRPr="00BF4FA3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</w:t>
      </w:r>
      <w:r w:rsidR="00BF4FA3">
        <w:rPr>
          <w:rFonts w:ascii="Times New Roman" w:hAnsi="Times New Roman" w:cs="Times New Roman"/>
          <w:bCs/>
          <w:sz w:val="20"/>
          <w:szCs w:val="20"/>
        </w:rPr>
        <w:t>_________________________</w:t>
      </w:r>
      <w:r w:rsidRPr="00BF4FA3">
        <w:rPr>
          <w:rFonts w:ascii="Times New Roman" w:hAnsi="Times New Roman" w:cs="Times New Roman"/>
          <w:bCs/>
          <w:sz w:val="20"/>
          <w:szCs w:val="20"/>
        </w:rPr>
        <w:t>__</w:t>
      </w:r>
    </w:p>
    <w:p w:rsidR="00145661" w:rsidRPr="00BF4FA3" w:rsidRDefault="00145661" w:rsidP="00145661">
      <w:pPr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Cs/>
          <w:i/>
          <w:iCs/>
          <w:sz w:val="20"/>
          <w:szCs w:val="20"/>
        </w:rPr>
        <w:t>Страхователь является:</w:t>
      </w:r>
      <w:r w:rsidRPr="00BF4FA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Собственником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Арендатором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Нанимателем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Совладельцем в части (%)___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2. Выгодоприобретатель: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а)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Ф.И.О., _______________________________________________________________________, тел.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______________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 xml:space="preserve">Адрес регистрации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_____________________________________________________________________</w:t>
      </w:r>
    </w:p>
    <w:p w:rsidR="00145661" w:rsidRPr="00BF4FA3" w:rsidRDefault="00145661" w:rsidP="00BF4FA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3. Признак договора: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Первоначальный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Возобновленный 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Дополнительный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Переоформленный </w:t>
      </w:r>
    </w:p>
    <w:p w:rsidR="00145661" w:rsidRPr="00BF4FA3" w:rsidRDefault="00145661" w:rsidP="00BF4FA3">
      <w:pPr>
        <w:pStyle w:val="5"/>
        <w:spacing w:before="0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color w:val="auto"/>
          <w:sz w:val="20"/>
          <w:szCs w:val="20"/>
        </w:rPr>
        <w:t>4. СТРАХОВАНИЕ СТРОЕНИЯ (КВАРТИРЫ)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а) Характеристика строения (квартиры): 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b w:val="0"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Год: постройки ____; год последнего капитального ремонта ____ или более 20 лет назад: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Да</w:t>
      </w:r>
      <w:proofErr w:type="gramStart"/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Н</w:t>
      </w:r>
      <w:proofErr w:type="gramEnd"/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ет; 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color w:val="auto"/>
          <w:position w:val="2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>Количество этажей</w:t>
      </w: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 ____. 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Тип здания: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Кирпичный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Монолитный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Блочный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Панельный 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Межэтажные перекрытия: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Железобетон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Дерево</w:t>
      </w:r>
      <w:proofErr w:type="gramStart"/>
      <w:r w:rsidRPr="00BF4FA3">
        <w:rPr>
          <w:rFonts w:ascii="Times New Roman" w:hAnsi="Times New Roman" w:cs="Times New Roman"/>
          <w:sz w:val="20"/>
          <w:szCs w:val="20"/>
        </w:rPr>
        <w:t xml:space="preserve">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И</w:t>
      </w:r>
      <w:proofErr w:type="gramEnd"/>
      <w:r w:rsidRPr="00BF4FA3">
        <w:rPr>
          <w:rFonts w:ascii="Times New Roman" w:hAnsi="Times New Roman" w:cs="Times New Roman"/>
          <w:sz w:val="20"/>
          <w:szCs w:val="20"/>
        </w:rPr>
        <w:t>ное ________________________________________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position w:val="2"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общая площад</w:t>
      </w:r>
      <w:proofErr w:type="gramStart"/>
      <w:r w:rsidRPr="00BF4FA3">
        <w:rPr>
          <w:rFonts w:ascii="Times New Roman" w:hAnsi="Times New Roman" w:cs="Times New Roman"/>
          <w:sz w:val="20"/>
          <w:szCs w:val="20"/>
        </w:rPr>
        <w:t>ь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(</w:t>
      </w:r>
      <w:proofErr w:type="gramEnd"/>
      <w:r w:rsidRPr="00BF4FA3">
        <w:rPr>
          <w:rFonts w:ascii="Times New Roman" w:hAnsi="Times New Roman" w:cs="Times New Roman"/>
          <w:position w:val="2"/>
          <w:sz w:val="20"/>
          <w:szCs w:val="20"/>
        </w:rPr>
        <w:t>м</w:t>
      </w:r>
      <w:r w:rsidRPr="00BF4FA3">
        <w:rPr>
          <w:rFonts w:ascii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) _____; жилая площадь(м</w:t>
      </w:r>
      <w:r w:rsidRPr="00BF4FA3">
        <w:rPr>
          <w:rFonts w:ascii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)__________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Этаж____; количество комнат______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>б</w:t>
      </w:r>
      <w:r w:rsidRPr="00BF4FA3">
        <w:rPr>
          <w:rFonts w:ascii="Times New Roman" w:hAnsi="Times New Roman" w:cs="Times New Roman"/>
          <w:bCs/>
          <w:sz w:val="20"/>
          <w:szCs w:val="20"/>
        </w:rPr>
        <w:t>) Страховые риски: ______________________________________________________________(вариант страхования)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BF4FA3">
        <w:rPr>
          <w:rFonts w:ascii="Times New Roman" w:hAnsi="Times New Roman" w:cs="Times New Roman"/>
          <w:bCs/>
          <w:sz w:val="20"/>
          <w:szCs w:val="20"/>
        </w:rPr>
        <w:t>в) Страховая сумма по строению/квартире ______ руб., действительная  (страховая) стоимость квартиры ________руб.</w:t>
      </w:r>
    </w:p>
    <w:p w:rsidR="00145661" w:rsidRPr="00BF4FA3" w:rsidRDefault="00145661" w:rsidP="00BF4FA3">
      <w:pPr>
        <w:tabs>
          <w:tab w:val="left" w:pos="2814"/>
        </w:tabs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Cs/>
          <w:sz w:val="20"/>
          <w:szCs w:val="20"/>
        </w:rPr>
        <w:t xml:space="preserve">г) Франшиза </w:t>
      </w:r>
      <w:r w:rsidRPr="00BF4FA3">
        <w:rPr>
          <w:rFonts w:ascii="Times New Roman" w:hAnsi="Times New Roman" w:cs="Times New Roman"/>
          <w:sz w:val="20"/>
          <w:szCs w:val="20"/>
        </w:rPr>
        <w:t>(указать в процентах или в абсолютном выражении):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sz w:val="20"/>
          <w:szCs w:val="20"/>
        </w:rPr>
        <w:t>Условная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 Безусловная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______ </w:t>
      </w:r>
      <w:r w:rsidRPr="00BF4FA3">
        <w:rPr>
          <w:rFonts w:ascii="Times New Roman" w:hAnsi="Times New Roman" w:cs="Times New Roman"/>
          <w:sz w:val="20"/>
          <w:szCs w:val="20"/>
        </w:rPr>
        <w:t>руб.</w:t>
      </w:r>
      <w:proofErr w:type="gramStart"/>
      <w:r w:rsidRPr="00BF4FA3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BF4FA3">
        <w:rPr>
          <w:rFonts w:ascii="Times New Roman" w:hAnsi="Times New Roman" w:cs="Times New Roman"/>
          <w:sz w:val="20"/>
          <w:szCs w:val="20"/>
        </w:rPr>
        <w:t>____%)</w:t>
      </w:r>
    </w:p>
    <w:p w:rsidR="00145661" w:rsidRPr="00BF4FA3" w:rsidRDefault="00145661" w:rsidP="00BF4FA3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F4FA3">
        <w:rPr>
          <w:rFonts w:ascii="Times New Roman" w:eastAsia="Times New Roman" w:hAnsi="Times New Roman" w:cs="Times New Roman"/>
          <w:color w:val="auto"/>
          <w:sz w:val="20"/>
          <w:szCs w:val="20"/>
        </w:rPr>
        <w:t>5. Дополнительная информация:</w:t>
      </w:r>
      <w:r w:rsidRPr="00BF4FA3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5.1. Осмотр объекта страхования: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 - осмотр не проводился,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 - осмотр не проводился, представлены фотографии,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- осмотр произведен, кем ___________________________________ Дата " _____"  _________20 __г.</w:t>
      </w:r>
    </w:p>
    <w:p w:rsidR="00145661" w:rsidRPr="00BF4FA3" w:rsidRDefault="00145661" w:rsidP="00BF4FA3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BF4FA3">
        <w:rPr>
          <w:rFonts w:ascii="Times New Roman" w:eastAsia="Times New Roman" w:hAnsi="Times New Roman" w:cs="Times New Roman"/>
          <w:bCs w:val="0"/>
          <w:color w:val="auto"/>
          <w:sz w:val="20"/>
          <w:szCs w:val="20"/>
        </w:rPr>
        <w:t>5.2. Срок страхования</w:t>
      </w:r>
      <w:r w:rsidRPr="00BF4FA3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 xml:space="preserve">: </w:t>
      </w:r>
      <w:r w:rsidR="00BF4FA3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____</w:t>
      </w:r>
      <w:r w:rsidRPr="00BF4FA3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 xml:space="preserve"> с  00-00ч. "___"____________ 20__г.    по     24-00ч. "___" __________ 20__г.</w:t>
      </w:r>
    </w:p>
    <w:p w:rsidR="00145661" w:rsidRPr="00BF4FA3" w:rsidRDefault="00145661" w:rsidP="00145661">
      <w:pPr>
        <w:pStyle w:val="aff"/>
        <w:spacing w:after="0"/>
        <w:jc w:val="left"/>
        <w:rPr>
          <w:b w:val="0"/>
          <w:bCs/>
          <w:caps w:val="0"/>
          <w:sz w:val="20"/>
        </w:rPr>
      </w:pPr>
      <w:r w:rsidRPr="00BF4FA3">
        <w:rPr>
          <w:b w:val="0"/>
          <w:bCs/>
          <w:caps w:val="0"/>
          <w:sz w:val="20"/>
        </w:rPr>
        <w:t>____________________ /_____________________________________/_______________</w:t>
      </w:r>
    </w:p>
    <w:p w:rsidR="00145661" w:rsidRPr="00BF4FA3" w:rsidRDefault="00145661" w:rsidP="00145661">
      <w:pPr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</w:pPr>
      <w:r w:rsidRPr="00BF4FA3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             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>подпись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ФИО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ДАТА</w:t>
      </w:r>
    </w:p>
    <w:p w:rsidR="00145661" w:rsidRPr="00BF4FA3" w:rsidRDefault="00145661" w:rsidP="00145661">
      <w:pPr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>Страхователь</w:t>
      </w:r>
      <w:r w:rsidRPr="00BF4FA3">
        <w:rPr>
          <w:rFonts w:ascii="Times New Roman" w:hAnsi="Times New Roman" w:cs="Times New Roman"/>
          <w:sz w:val="20"/>
          <w:szCs w:val="20"/>
        </w:rPr>
        <w:t xml:space="preserve"> ____________________________            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>Дата заполнения</w:t>
      </w:r>
      <w:r w:rsidRPr="00BF4FA3">
        <w:rPr>
          <w:rFonts w:ascii="Times New Roman" w:hAnsi="Times New Roman" w:cs="Times New Roman"/>
          <w:sz w:val="20"/>
          <w:szCs w:val="20"/>
        </w:rPr>
        <w:t xml:space="preserve"> "_____" __________________20__г.</w:t>
      </w:r>
    </w:p>
    <w:p w:rsidR="00145661" w:rsidRDefault="00145661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BF4FA3"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</w:p>
    <w:p w:rsidR="00867413" w:rsidRDefault="00867413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867413" w:rsidRPr="00BF4FA3" w:rsidRDefault="00867413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145661" w:rsidRPr="00E36EA9" w:rsidRDefault="00145661" w:rsidP="00145661">
      <w:pPr>
        <w:pStyle w:val="a6"/>
        <w:spacing w:after="0"/>
        <w:jc w:val="right"/>
        <w:rPr>
          <w:b/>
          <w:sz w:val="24"/>
          <w:szCs w:val="24"/>
        </w:rPr>
      </w:pPr>
      <w:r w:rsidRPr="00E36EA9">
        <w:rPr>
          <w:b/>
          <w:sz w:val="24"/>
          <w:szCs w:val="24"/>
        </w:rPr>
        <w:lastRenderedPageBreak/>
        <w:t xml:space="preserve">Тарифное Руководство  к Правилам добровольного страхования строений, квартир, домашнего и другого имущества собственников </w:t>
      </w:r>
      <w:r w:rsidR="003621C6">
        <w:rPr>
          <w:b/>
          <w:sz w:val="24"/>
          <w:szCs w:val="24"/>
        </w:rPr>
        <w:t>(не печатать)</w:t>
      </w:r>
    </w:p>
    <w:p w:rsidR="00145661" w:rsidRPr="00E36EA9" w:rsidRDefault="00145661" w:rsidP="00145661">
      <w:pPr>
        <w:pStyle w:val="a6"/>
        <w:rPr>
          <w:b/>
        </w:rPr>
      </w:pPr>
      <w:r w:rsidRPr="00E36EA9">
        <w:rPr>
          <w:b/>
        </w:rPr>
        <w:t xml:space="preserve">Страховой продукт «Современность» </w:t>
      </w:r>
    </w:p>
    <w:p w:rsidR="00E04E65" w:rsidRPr="00DD3F47" w:rsidRDefault="00E04E65" w:rsidP="00E04E65">
      <w:pPr>
        <w:pStyle w:val="a6"/>
        <w:spacing w:after="0" w:line="360" w:lineRule="auto"/>
        <w:rPr>
          <w:b/>
          <w:color w:val="000000"/>
        </w:rPr>
      </w:pPr>
      <w:r w:rsidRPr="00DD3F47">
        <w:rPr>
          <w:b/>
          <w:color w:val="000000"/>
        </w:rPr>
        <w:t>Таблица- 1 Стоимость 1 кв</w:t>
      </w:r>
      <w:proofErr w:type="gramStart"/>
      <w:r w:rsidRPr="00DD3F47">
        <w:rPr>
          <w:b/>
          <w:color w:val="000000"/>
        </w:rPr>
        <w:t>.м</w:t>
      </w:r>
      <w:proofErr w:type="gramEnd"/>
      <w:r w:rsidRPr="00DD3F47">
        <w:rPr>
          <w:b/>
          <w:color w:val="000000"/>
        </w:rPr>
        <w:t xml:space="preserve"> квартир в г Смоленске (конструктивные элементы)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35"/>
        <w:gridCol w:w="2693"/>
        <w:gridCol w:w="1701"/>
        <w:gridCol w:w="1134"/>
        <w:gridCol w:w="1701"/>
      </w:tblGrid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492020">
              <w:rPr>
                <w:color w:val="000000"/>
              </w:rPr>
              <w:t>Тип дома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Первичный/вторичный рынок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Этажность дома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Кол-во комнат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Средняя стоимость 1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49500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40100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43200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48000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38800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41000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46000</w:t>
            </w:r>
          </w:p>
        </w:tc>
      </w:tr>
    </w:tbl>
    <w:p w:rsidR="00145661" w:rsidRPr="00E04E65" w:rsidRDefault="00145661" w:rsidP="00E04E65">
      <w:pPr>
        <w:pStyle w:val="1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04E65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E04E65">
        <w:rPr>
          <w:rFonts w:ascii="Times New Roman" w:hAnsi="Times New Roman" w:cs="Times New Roman"/>
          <w:b w:val="0"/>
          <w:color w:val="auto"/>
          <w:sz w:val="20"/>
          <w:szCs w:val="20"/>
        </w:rPr>
        <w:t>Базовые тарифные ставки рассчитаны для 4 основных вариантов страхования</w:t>
      </w:r>
    </w:p>
    <w:p w:rsidR="00E36EA9" w:rsidRDefault="00E36EA9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>Вариант 1 = "Полный пакет" рисков:</w:t>
      </w:r>
    </w:p>
    <w:p w:rsid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04E65">
        <w:rPr>
          <w:rFonts w:ascii="Times New Roman" w:hAnsi="Times New Roman" w:cs="Times New Roman"/>
          <w:sz w:val="20"/>
          <w:szCs w:val="20"/>
        </w:rPr>
        <w:t xml:space="preserve">а) пожар, б) взрыв; в) повреждение водой в результате аварии систем водоснабжения, отопления, канализации г) проникновение воды из соседних помещений, не принадлежащих Страхователю; д) наезд транспортных средств, е) падение на объект страхования деревьев, стихийные бедствия: преступления против собственности: щ) кража отдельных элементов квартиры и/или домашнего имущества, э) грабеж, ю) разбой, </w:t>
      </w:r>
      <w:proofErr w:type="gramEnd"/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>Вариант 2:</w:t>
      </w:r>
      <w:r w:rsidRPr="00E04E65">
        <w:rPr>
          <w:rFonts w:ascii="Times New Roman" w:hAnsi="Times New Roman" w:cs="Times New Roman"/>
          <w:sz w:val="20"/>
          <w:szCs w:val="20"/>
        </w:rPr>
        <w:t xml:space="preserve">пожар, включая воздействие продуктами сгорания, а также средствами, </w:t>
      </w:r>
      <w:r w:rsidR="00E04E65">
        <w:rPr>
          <w:rFonts w:ascii="Times New Roman" w:hAnsi="Times New Roman" w:cs="Times New Roman"/>
          <w:sz w:val="20"/>
          <w:szCs w:val="20"/>
        </w:rPr>
        <w:t>пожаротушения</w:t>
      </w:r>
      <w:r w:rsidRPr="00E04E65">
        <w:rPr>
          <w:rFonts w:ascii="Times New Roman" w:hAnsi="Times New Roman" w:cs="Times New Roman"/>
          <w:sz w:val="20"/>
          <w:szCs w:val="20"/>
        </w:rPr>
        <w:t>; взрыв.</w:t>
      </w: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>Вариант 3:</w:t>
      </w:r>
      <w:r w:rsidRPr="00E04E65">
        <w:rPr>
          <w:rFonts w:ascii="Times New Roman" w:hAnsi="Times New Roman" w:cs="Times New Roman"/>
          <w:sz w:val="20"/>
          <w:szCs w:val="20"/>
        </w:rPr>
        <w:t xml:space="preserve">повреждение или уничтожение водой, </w:t>
      </w:r>
      <w:proofErr w:type="spellStart"/>
      <w:r w:rsidRPr="00E04E65">
        <w:rPr>
          <w:rFonts w:ascii="Times New Roman" w:hAnsi="Times New Roman" w:cs="Times New Roman"/>
          <w:sz w:val="20"/>
          <w:szCs w:val="20"/>
        </w:rPr>
        <w:t>вследствие</w:t>
      </w:r>
      <w:proofErr w:type="gramStart"/>
      <w:r w:rsidRPr="00E04E65">
        <w:rPr>
          <w:rFonts w:ascii="Times New Roman" w:hAnsi="Times New Roman" w:cs="Times New Roman"/>
          <w:sz w:val="20"/>
          <w:szCs w:val="20"/>
        </w:rPr>
        <w:t>,а</w:t>
      </w:r>
      <w:proofErr w:type="gramEnd"/>
      <w:r w:rsidRPr="00E04E65">
        <w:rPr>
          <w:rFonts w:ascii="Times New Roman" w:hAnsi="Times New Roman" w:cs="Times New Roman"/>
          <w:sz w:val="20"/>
          <w:szCs w:val="20"/>
        </w:rPr>
        <w:t>варии</w:t>
      </w:r>
      <w:proofErr w:type="spellEnd"/>
      <w:r w:rsidRPr="00E04E65">
        <w:rPr>
          <w:rFonts w:ascii="Times New Roman" w:hAnsi="Times New Roman" w:cs="Times New Roman"/>
          <w:sz w:val="20"/>
          <w:szCs w:val="20"/>
        </w:rPr>
        <w:t xml:space="preserve"> систем водоснабжения, отопления, </w:t>
      </w: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 xml:space="preserve">Вариант 4: </w:t>
      </w:r>
      <w:r w:rsidRPr="00E04E65">
        <w:rPr>
          <w:rFonts w:ascii="Times New Roman" w:hAnsi="Times New Roman" w:cs="Times New Roman"/>
          <w:sz w:val="20"/>
          <w:szCs w:val="20"/>
        </w:rPr>
        <w:t>разбой, грабеж, кража, умышленное повреждение другими лицами</w:t>
      </w:r>
    </w:p>
    <w:p w:rsidR="00E04E65" w:rsidRDefault="00E04E65" w:rsidP="00E04E65">
      <w:pPr>
        <w:pStyle w:val="a6"/>
        <w:spacing w:after="0"/>
        <w:rPr>
          <w:b/>
        </w:rPr>
      </w:pPr>
      <w:r>
        <w:rPr>
          <w:b/>
          <w:color w:val="000000"/>
        </w:rPr>
        <w:t>Таблица 2-</w:t>
      </w:r>
      <w:r w:rsidRPr="006E486B">
        <w:rPr>
          <w:b/>
          <w:color w:val="000000"/>
        </w:rPr>
        <w:t xml:space="preserve"> Базовые тарифные ст</w:t>
      </w:r>
      <w:r>
        <w:rPr>
          <w:b/>
          <w:color w:val="000000"/>
        </w:rPr>
        <w:t xml:space="preserve">авки  по страхованию  квартиры </w:t>
      </w:r>
      <w:r w:rsidRPr="006E486B">
        <w:rPr>
          <w:b/>
          <w:color w:val="000000"/>
        </w:rPr>
        <w:t>при постоянном проживании</w:t>
      </w:r>
      <w:proofErr w:type="gramStart"/>
      <w:r w:rsidRPr="006E486B">
        <w:rPr>
          <w:b/>
          <w:color w:val="000000"/>
        </w:rPr>
        <w:t xml:space="preserve"> (%)</w:t>
      </w:r>
      <w:r w:rsidRPr="006E486B">
        <w:rPr>
          <w:b/>
        </w:rPr>
        <w:t xml:space="preserve">    </w:t>
      </w:r>
      <w:proofErr w:type="gramEnd"/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567"/>
        <w:gridCol w:w="709"/>
        <w:gridCol w:w="709"/>
        <w:gridCol w:w="627"/>
        <w:gridCol w:w="649"/>
        <w:gridCol w:w="850"/>
        <w:gridCol w:w="851"/>
        <w:gridCol w:w="850"/>
        <w:gridCol w:w="567"/>
        <w:gridCol w:w="567"/>
        <w:gridCol w:w="709"/>
      </w:tblGrid>
      <w:tr w:rsidR="00E04E65" w:rsidTr="007F5830">
        <w:tc>
          <w:tcPr>
            <w:tcW w:w="1809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 w:rsidRPr="006E486B">
              <w:t>Объект</w:t>
            </w:r>
          </w:p>
        </w:tc>
        <w:tc>
          <w:tcPr>
            <w:tcW w:w="2552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смешанного типа</w:t>
            </w:r>
          </w:p>
        </w:tc>
        <w:tc>
          <w:tcPr>
            <w:tcW w:w="2977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каменное</w:t>
            </w:r>
          </w:p>
        </w:tc>
        <w:tc>
          <w:tcPr>
            <w:tcW w:w="2693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деревянное</w:t>
            </w:r>
          </w:p>
        </w:tc>
      </w:tr>
      <w:tr w:rsidR="00E04E65" w:rsidTr="007F5830">
        <w:tc>
          <w:tcPr>
            <w:tcW w:w="1809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</w:p>
        </w:tc>
        <w:tc>
          <w:tcPr>
            <w:tcW w:w="2552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  <w:tc>
          <w:tcPr>
            <w:tcW w:w="2977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  <w:tc>
          <w:tcPr>
            <w:tcW w:w="2693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</w:tr>
      <w:tr w:rsidR="00E04E65" w:rsidTr="007F5830">
        <w:tc>
          <w:tcPr>
            <w:tcW w:w="1809" w:type="dxa"/>
            <w:vMerge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04E65" w:rsidTr="007F5830">
        <w:tc>
          <w:tcPr>
            <w:tcW w:w="1809" w:type="dxa"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  <w:r>
              <w:t>Строение без внутренней отделки  (</w:t>
            </w:r>
            <w:proofErr w:type="gramStart"/>
            <w:r>
              <w:t>ВО</w:t>
            </w:r>
            <w:proofErr w:type="gramEnd"/>
            <w:r>
              <w:t>)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0,70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0,63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0,27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0,23</w:t>
            </w:r>
          </w:p>
        </w:tc>
        <w:tc>
          <w:tcPr>
            <w:tcW w:w="62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0,54</w:t>
            </w:r>
          </w:p>
        </w:tc>
        <w:tc>
          <w:tcPr>
            <w:tcW w:w="64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0,48</w:t>
            </w:r>
          </w:p>
        </w:tc>
        <w:tc>
          <w:tcPr>
            <w:tcW w:w="850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0,23</w:t>
            </w:r>
          </w:p>
        </w:tc>
        <w:tc>
          <w:tcPr>
            <w:tcW w:w="851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0,22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0,80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0,8</w:t>
            </w:r>
            <w:r>
              <w:t>2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8</w:t>
            </w:r>
          </w:p>
        </w:tc>
        <w:tc>
          <w:tcPr>
            <w:tcW w:w="709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8</w:t>
            </w:r>
          </w:p>
        </w:tc>
      </w:tr>
      <w:tr w:rsidR="00E04E65" w:rsidTr="007F5830">
        <w:tc>
          <w:tcPr>
            <w:tcW w:w="1809" w:type="dxa"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  <w:r>
              <w:t xml:space="preserve">Строение, </w:t>
            </w:r>
            <w:proofErr w:type="spellStart"/>
            <w:r>
              <w:t>вкл</w:t>
            </w:r>
            <w:proofErr w:type="gramStart"/>
            <w:r>
              <w:t>.</w:t>
            </w:r>
            <w:r w:rsidRPr="006E486B">
              <w:t>в</w:t>
            </w:r>
            <w:proofErr w:type="gramEnd"/>
            <w:r w:rsidRPr="006E486B">
              <w:t>нутреннюю</w:t>
            </w:r>
            <w:proofErr w:type="spellEnd"/>
            <w:r w:rsidRPr="006E486B">
              <w:t xml:space="preserve"> отделку 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0,85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0,58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0,24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0,21</w:t>
            </w:r>
          </w:p>
        </w:tc>
        <w:tc>
          <w:tcPr>
            <w:tcW w:w="62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0,49</w:t>
            </w:r>
          </w:p>
        </w:tc>
        <w:tc>
          <w:tcPr>
            <w:tcW w:w="64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0,51</w:t>
            </w:r>
          </w:p>
        </w:tc>
        <w:tc>
          <w:tcPr>
            <w:tcW w:w="850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0,22</w:t>
            </w:r>
          </w:p>
        </w:tc>
        <w:tc>
          <w:tcPr>
            <w:tcW w:w="851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0,21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0,79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>
              <w:t>0,7</w:t>
            </w:r>
            <w:r w:rsidRPr="00403E31">
              <w:t>1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5</w:t>
            </w:r>
          </w:p>
        </w:tc>
        <w:tc>
          <w:tcPr>
            <w:tcW w:w="709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</w:t>
            </w:r>
            <w:r>
              <w:t>21</w:t>
            </w:r>
          </w:p>
        </w:tc>
      </w:tr>
    </w:tbl>
    <w:p w:rsidR="00145661" w:rsidRPr="00E04E65" w:rsidRDefault="00145661" w:rsidP="00145661">
      <w:pPr>
        <w:pStyle w:val="a6"/>
        <w:spacing w:after="0"/>
        <w:rPr>
          <w:b/>
        </w:rPr>
      </w:pPr>
      <w:r w:rsidRPr="00E04E65">
        <w:rPr>
          <w:b/>
        </w:rPr>
        <w:t xml:space="preserve">                                                                                                               </w:t>
      </w:r>
    </w:p>
    <w:p w:rsidR="00145661" w:rsidRPr="00E04E65" w:rsidRDefault="00145661" w:rsidP="00145661">
      <w:pPr>
        <w:pStyle w:val="a6"/>
        <w:spacing w:after="0"/>
        <w:rPr>
          <w:b/>
        </w:rPr>
      </w:pPr>
    </w:p>
    <w:p w:rsidR="00E04E65" w:rsidRDefault="00E04E65" w:rsidP="00E04E65">
      <w:pPr>
        <w:pStyle w:val="a6"/>
        <w:spacing w:after="0"/>
        <w:rPr>
          <w:b/>
          <w:color w:val="000000"/>
        </w:rPr>
      </w:pPr>
      <w:r w:rsidRPr="003D1522">
        <w:rPr>
          <w:b/>
          <w:color w:val="000000"/>
        </w:rPr>
        <w:t xml:space="preserve">Таблица </w:t>
      </w:r>
      <w:r>
        <w:rPr>
          <w:b/>
          <w:color w:val="000000"/>
        </w:rPr>
        <w:t xml:space="preserve">3- Коэффициенты  факторов увеличения, уменьшения степени риска 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134"/>
        <w:gridCol w:w="992"/>
        <w:gridCol w:w="1134"/>
      </w:tblGrid>
      <w:tr w:rsidR="00E04E65" w:rsidTr="007F5830">
        <w:tc>
          <w:tcPr>
            <w:tcW w:w="675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4252" w:type="dxa"/>
            <w:gridSpan w:val="4"/>
          </w:tcPr>
          <w:p w:rsidR="00E04E65" w:rsidRPr="00C174D7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 w:rsidRPr="00C174D7">
              <w:rPr>
                <w:b/>
                <w:iCs/>
                <w:color w:val="000000"/>
                <w:spacing w:val="-2"/>
              </w:rPr>
              <w:t>Вариант страхования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E04E65" w:rsidTr="007F5830">
        <w:tc>
          <w:tcPr>
            <w:tcW w:w="675" w:type="dxa"/>
          </w:tcPr>
          <w:p w:rsidR="00E04E65" w:rsidRPr="00A87A55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639" w:type="dxa"/>
            <w:gridSpan w:val="5"/>
          </w:tcPr>
          <w:p w:rsidR="00E04E65" w:rsidRPr="00C174D7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Pr="006E486B">
              <w:rPr>
                <w:b/>
                <w:bCs/>
                <w:color w:val="000000"/>
              </w:rPr>
              <w:t xml:space="preserve"> Факторы у</w:t>
            </w:r>
            <w:r>
              <w:rPr>
                <w:b/>
                <w:bCs/>
                <w:color w:val="000000"/>
              </w:rPr>
              <w:t xml:space="preserve">величения </w:t>
            </w:r>
            <w:r w:rsidRPr="006E486B">
              <w:rPr>
                <w:b/>
                <w:bCs/>
                <w:color w:val="000000"/>
              </w:rPr>
              <w:t>степени риска:</w:t>
            </w:r>
          </w:p>
        </w:tc>
      </w:tr>
      <w:tr w:rsidR="00E04E65" w:rsidTr="007F5830">
        <w:tc>
          <w:tcPr>
            <w:tcW w:w="675" w:type="dxa"/>
            <w:vMerge w:val="restart"/>
          </w:tcPr>
          <w:p w:rsidR="00E04E65" w:rsidRPr="00A87A55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A87A55">
              <w:rPr>
                <w:color w:val="000000"/>
              </w:rPr>
              <w:t>К</w:t>
            </w:r>
            <w:proofErr w:type="gramStart"/>
            <w:r w:rsidRPr="00A87A55">
              <w:rPr>
                <w:color w:val="000000"/>
              </w:rPr>
              <w:t>1</w:t>
            </w:r>
            <w:proofErr w:type="gramEnd"/>
          </w:p>
        </w:tc>
        <w:tc>
          <w:tcPr>
            <w:tcW w:w="9639" w:type="dxa"/>
            <w:gridSpan w:val="5"/>
          </w:tcPr>
          <w:p w:rsidR="00E04E65" w:rsidRPr="00C174D7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C174D7">
              <w:rPr>
                <w:color w:val="000000"/>
              </w:rPr>
              <w:t>Характер проживани</w:t>
            </w:r>
            <w:proofErr w:type="gramStart"/>
            <w:r w:rsidRPr="00C174D7">
              <w:rPr>
                <w:color w:val="000000"/>
              </w:rPr>
              <w:t>я-</w:t>
            </w:r>
            <w:proofErr w:type="gramEnd"/>
            <w:r w:rsidRPr="00C174D7">
              <w:rPr>
                <w:color w:val="000000"/>
              </w:rPr>
              <w:t xml:space="preserve"> временный (отсутствие жильцов более 30 дней в году непрерывно)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gramStart"/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  <w:proofErr w:type="gramEnd"/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Имущество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1,50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1,4</w:t>
            </w:r>
            <w:r w:rsidRPr="005571E9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1,1</w:t>
            </w:r>
            <w:r w:rsidRPr="005571E9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1,7</w:t>
            </w:r>
            <w:r w:rsidRPr="005571E9">
              <w:rPr>
                <w:color w:val="000000"/>
              </w:rPr>
              <w:t>0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t>Гражданская ответственность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К</w:t>
            </w:r>
            <w:proofErr w:type="gramStart"/>
            <w:r w:rsidRPr="005571E9">
              <w:rPr>
                <w:color w:val="000000"/>
              </w:rPr>
              <w:t>2</w:t>
            </w:r>
            <w:proofErr w:type="gramEnd"/>
          </w:p>
        </w:tc>
        <w:tc>
          <w:tcPr>
            <w:tcW w:w="5387" w:type="dxa"/>
          </w:tcPr>
          <w:p w:rsidR="00E04E65" w:rsidRPr="005571E9" w:rsidRDefault="00E04E65" w:rsidP="007F5830">
            <w:pPr>
              <w:pBdr>
                <w:top w:val="single" w:sz="4" w:space="1" w:color="auto"/>
              </w:pBd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571E9">
              <w:rPr>
                <w:color w:val="000000"/>
                <w:spacing w:val="-2"/>
                <w:sz w:val="20"/>
                <w:szCs w:val="20"/>
              </w:rPr>
              <w:t xml:space="preserve">Наличие в строении встроенных бань и оборудования, предназначенного для </w:t>
            </w:r>
            <w:proofErr w:type="spellStart"/>
            <w:r w:rsidRPr="005571E9">
              <w:rPr>
                <w:color w:val="000000"/>
                <w:spacing w:val="-2"/>
                <w:sz w:val="20"/>
                <w:szCs w:val="20"/>
              </w:rPr>
              <w:t>разведения</w:t>
            </w:r>
            <w:proofErr w:type="gramStart"/>
            <w:r w:rsidRPr="005571E9">
              <w:rPr>
                <w:color w:val="000000"/>
                <w:spacing w:val="-2"/>
                <w:sz w:val="20"/>
                <w:szCs w:val="20"/>
              </w:rPr>
              <w:t>,п</w:t>
            </w:r>
            <w:proofErr w:type="gramEnd"/>
            <w:r w:rsidRPr="005571E9">
              <w:rPr>
                <w:color w:val="000000"/>
                <w:spacing w:val="-2"/>
                <w:sz w:val="20"/>
                <w:szCs w:val="20"/>
              </w:rPr>
              <w:t>оддержания</w:t>
            </w:r>
            <w:proofErr w:type="spellEnd"/>
            <w:r w:rsidRPr="005571E9">
              <w:rPr>
                <w:color w:val="000000"/>
                <w:spacing w:val="-2"/>
                <w:sz w:val="20"/>
                <w:szCs w:val="20"/>
              </w:rPr>
              <w:t xml:space="preserve"> огня (кроме газовых плит, газовых колонок): комнатных каминов, </w:t>
            </w:r>
            <w:r w:rsidRPr="005571E9">
              <w:rPr>
                <w:color w:val="000000"/>
                <w:spacing w:val="-4"/>
                <w:sz w:val="20"/>
                <w:szCs w:val="20"/>
              </w:rPr>
              <w:t>печей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1.05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1.05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E04E65" w:rsidRPr="005571E9" w:rsidTr="007F5830">
        <w:tc>
          <w:tcPr>
            <w:tcW w:w="675" w:type="dxa"/>
            <w:vMerge w:val="restart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К</w:t>
            </w:r>
            <w:r>
              <w:rPr>
                <w:color w:val="000000"/>
              </w:rPr>
              <w:t>3</w:t>
            </w:r>
          </w:p>
        </w:tc>
        <w:tc>
          <w:tcPr>
            <w:tcW w:w="9639" w:type="dxa"/>
            <w:gridSpan w:val="5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Подверженность территории страхования воздействию опасных природных явлений</w:t>
            </w: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gramStart"/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  <w:r>
              <w:rPr>
                <w:color w:val="000000"/>
              </w:rPr>
              <w:t>, имущество</w:t>
            </w:r>
            <w:proofErr w:type="gramEnd"/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Перегрузка электросети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639" w:type="dxa"/>
            <w:gridSpan w:val="5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rPr>
                <w:b/>
                <w:bCs/>
                <w:color w:val="000000"/>
                <w:lang w:val="en-US"/>
              </w:rPr>
              <w:t>II</w:t>
            </w:r>
            <w:r w:rsidRPr="006E486B">
              <w:rPr>
                <w:b/>
                <w:bCs/>
                <w:color w:val="000000"/>
              </w:rPr>
              <w:t xml:space="preserve"> Факторы уменьшения степени риска:</w:t>
            </w:r>
          </w:p>
        </w:tc>
      </w:tr>
      <w:tr w:rsidR="00E04E65" w:rsidRPr="005571E9" w:rsidTr="007F5830">
        <w:tc>
          <w:tcPr>
            <w:tcW w:w="675" w:type="dxa"/>
            <w:vMerge w:val="restart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К5</w:t>
            </w: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rPr>
                <w:color w:val="000000"/>
              </w:rPr>
              <w:t xml:space="preserve">Установлена система охранной </w:t>
            </w:r>
            <w:r w:rsidRPr="006E486B">
              <w:rPr>
                <w:color w:val="000000"/>
                <w:spacing w:val="-1"/>
              </w:rPr>
              <w:t xml:space="preserve">сигнализации с выводом на пульт </w:t>
            </w:r>
            <w:r w:rsidRPr="006E486B">
              <w:rPr>
                <w:color w:val="000000"/>
              </w:rPr>
              <w:t>круглосуточного дежурного</w:t>
            </w:r>
            <w:r>
              <w:rPr>
                <w:color w:val="000000"/>
              </w:rPr>
              <w:t xml:space="preserve"> или охраны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gramStart"/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  <w:proofErr w:type="gramEnd"/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0,97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Имущество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0,90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Квоз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При возобновлении безубыточного договора</w:t>
            </w:r>
          </w:p>
        </w:tc>
        <w:tc>
          <w:tcPr>
            <w:tcW w:w="2126" w:type="dxa"/>
            <w:gridSpan w:val="2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 2 год- 0,95</w:t>
            </w:r>
          </w:p>
        </w:tc>
        <w:tc>
          <w:tcPr>
            <w:tcW w:w="2126" w:type="dxa"/>
            <w:gridSpan w:val="2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 3 год – 0,90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Кф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Наличие безусловной франшизы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1%-0,97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3%-0,95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7%-0,93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10%-0,90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При заключении договора в рассрочку более 2-х платежей</w:t>
            </w:r>
          </w:p>
        </w:tc>
        <w:tc>
          <w:tcPr>
            <w:tcW w:w="4252" w:type="dxa"/>
            <w:gridSpan w:val="4"/>
          </w:tcPr>
          <w:p w:rsidR="00E04E65" w:rsidRPr="005571E9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</w:tr>
    </w:tbl>
    <w:p w:rsidR="00E04E65" w:rsidRDefault="00E04E65" w:rsidP="00E04E65">
      <w:pPr>
        <w:pStyle w:val="a6"/>
        <w:spacing w:after="0"/>
        <w:rPr>
          <w:color w:val="000000"/>
        </w:rPr>
      </w:pPr>
    </w:p>
    <w:p w:rsidR="00E04E65" w:rsidRDefault="00E04E65" w:rsidP="00E04E65">
      <w:pPr>
        <w:pStyle w:val="a6"/>
        <w:spacing w:after="0"/>
        <w:rPr>
          <w:color w:val="000000"/>
        </w:rPr>
      </w:pPr>
    </w:p>
    <w:p w:rsidR="00145661" w:rsidRDefault="00145661" w:rsidP="00145661">
      <w:pPr>
        <w:pStyle w:val="a6"/>
        <w:rPr>
          <w:b/>
          <w:color w:val="000000"/>
        </w:rPr>
      </w:pPr>
    </w:p>
    <w:p w:rsidR="00145661" w:rsidRPr="00711CB5" w:rsidRDefault="00E04E65" w:rsidP="00711CB5">
      <w:pPr>
        <w:pStyle w:val="a6"/>
        <w:spacing w:after="0"/>
        <w:rPr>
          <w:b/>
          <w:color w:val="000000"/>
        </w:rPr>
      </w:pPr>
      <w:r w:rsidRPr="00711CB5">
        <w:rPr>
          <w:b/>
          <w:color w:val="000000"/>
        </w:rPr>
        <w:lastRenderedPageBreak/>
        <w:t>Таблица 4</w:t>
      </w:r>
      <w:r w:rsidR="00145661" w:rsidRPr="00711CB5">
        <w:rPr>
          <w:b/>
          <w:color w:val="000000"/>
        </w:rPr>
        <w:t xml:space="preserve"> -  Расчетная таблица по определению тарифной ставки – страхование квартир, строений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985"/>
        <w:gridCol w:w="1417"/>
        <w:gridCol w:w="2410"/>
      </w:tblGrid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Рисковые обстоятельства</w:t>
            </w: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Поправочный коэффициент</w:t>
            </w:r>
          </w:p>
        </w:tc>
        <w:tc>
          <w:tcPr>
            <w:tcW w:w="1417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Базовая тарифная ставка, %</w:t>
            </w:r>
          </w:p>
        </w:tc>
        <w:tc>
          <w:tcPr>
            <w:tcW w:w="2410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Окончательная тарифная ставка, %</w:t>
            </w:r>
          </w:p>
        </w:tc>
      </w:tr>
      <w:tr w:rsidR="00145661" w:rsidRPr="00711CB5" w:rsidTr="00145661">
        <w:trPr>
          <w:trHeight w:val="180"/>
        </w:trPr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rPr>
          <w:trHeight w:val="225"/>
        </w:trPr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</w:tbl>
    <w:p w:rsidR="00145661" w:rsidRPr="00711CB5" w:rsidRDefault="00145661" w:rsidP="00711CB5">
      <w:pPr>
        <w:pStyle w:val="af3"/>
        <w:jc w:val="left"/>
        <w:rPr>
          <w:sz w:val="20"/>
          <w:szCs w:val="20"/>
        </w:rPr>
      </w:pPr>
    </w:p>
    <w:p w:rsidR="00145661" w:rsidRPr="00711CB5" w:rsidRDefault="00E04E65" w:rsidP="00711C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1CB5">
        <w:rPr>
          <w:rFonts w:ascii="Times New Roman" w:hAnsi="Times New Roman" w:cs="Times New Roman"/>
          <w:b/>
          <w:bCs/>
          <w:sz w:val="20"/>
          <w:szCs w:val="20"/>
        </w:rPr>
        <w:t>Таблица 5</w:t>
      </w:r>
      <w:r w:rsidR="00145661" w:rsidRPr="00711CB5">
        <w:rPr>
          <w:rFonts w:ascii="Times New Roman" w:hAnsi="Times New Roman" w:cs="Times New Roman"/>
          <w:b/>
          <w:bCs/>
          <w:sz w:val="20"/>
          <w:szCs w:val="20"/>
        </w:rPr>
        <w:t xml:space="preserve">  - Расчет страховой премии</w:t>
      </w:r>
    </w:p>
    <w:tbl>
      <w:tblPr>
        <w:tblW w:w="10065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1418"/>
        <w:gridCol w:w="1984"/>
        <w:gridCol w:w="2410"/>
      </w:tblGrid>
      <w:tr w:rsidR="00145661" w:rsidRPr="00711CB5" w:rsidTr="00711CB5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</w:t>
            </w:r>
            <w:proofErr w:type="gram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 стр</w:t>
            </w:r>
            <w:proofErr w:type="gram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ахования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Страховая сумма </w:t>
            </w:r>
          </w:p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Риски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Окончательная тарифная ставка</w:t>
            </w:r>
            <w:proofErr w:type="gram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Страховая премия</w:t>
            </w:r>
          </w:p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45661" w:rsidRPr="00711CB5" w:rsidTr="00711CB5">
        <w:trPr>
          <w:trHeight w:val="33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3621C6" w:rsidRPr="00E36EA9" w:rsidRDefault="003621C6" w:rsidP="00E36EA9"/>
    <w:p w:rsidR="00145661" w:rsidRPr="00711CB5" w:rsidRDefault="00145661" w:rsidP="00711CB5">
      <w:pPr>
        <w:pStyle w:val="8"/>
        <w:spacing w:before="0"/>
        <w:rPr>
          <w:rFonts w:ascii="Times New Roman" w:hAnsi="Times New Roman" w:cs="Times New Roman"/>
          <w:sz w:val="44"/>
          <w:szCs w:val="44"/>
        </w:rPr>
      </w:pPr>
      <w:proofErr w:type="spellStart"/>
      <w:r w:rsidRPr="00711CB5">
        <w:rPr>
          <w:rFonts w:ascii="Times New Roman" w:hAnsi="Times New Roman" w:cs="Times New Roman"/>
          <w:sz w:val="44"/>
          <w:szCs w:val="44"/>
        </w:rPr>
        <w:t>Инко</w:t>
      </w:r>
      <w:proofErr w:type="spellEnd"/>
    </w:p>
    <w:p w:rsidR="00145661" w:rsidRPr="00711CB5" w:rsidRDefault="00711CB5" w:rsidP="00711C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Публичное </w:t>
      </w:r>
      <w:r w:rsidR="00145661" w:rsidRPr="00711CB5">
        <w:rPr>
          <w:rFonts w:ascii="Times New Roman" w:hAnsi="Times New Roman" w:cs="Times New Roman"/>
          <w:sz w:val="20"/>
          <w:szCs w:val="20"/>
        </w:rPr>
        <w:t xml:space="preserve">акционерное общество «Инко».114184\0, Смоленск,  </w:t>
      </w:r>
      <w:proofErr w:type="gramStart"/>
      <w:r w:rsidR="00145661" w:rsidRPr="00711CB5">
        <w:rPr>
          <w:rFonts w:ascii="Times New Roman" w:hAnsi="Times New Roman" w:cs="Times New Roman"/>
          <w:sz w:val="20"/>
          <w:szCs w:val="20"/>
        </w:rPr>
        <w:t>Днепровская</w:t>
      </w:r>
      <w:proofErr w:type="gramEnd"/>
      <w:r w:rsidR="00145661" w:rsidRPr="00711CB5">
        <w:rPr>
          <w:rFonts w:ascii="Times New Roman" w:hAnsi="Times New Roman" w:cs="Times New Roman"/>
          <w:sz w:val="20"/>
          <w:szCs w:val="20"/>
        </w:rPr>
        <w:t xml:space="preserve"> наб., 30,  тел:  288282.  Банковские реквизиты: 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 xml:space="preserve"> Р/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  <w:lang w:val="en-US"/>
        </w:rPr>
        <w:t>c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 xml:space="preserve"> 40701810600060000003 во «Внешторгбанке» г</w:t>
      </w:r>
      <w:proofErr w:type="gramStart"/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>.М</w:t>
      </w:r>
      <w:proofErr w:type="gramEnd"/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>осквы,     ИНН 7702073683</w:t>
      </w:r>
    </w:p>
    <w:p w:rsidR="00145661" w:rsidRPr="00711CB5" w:rsidRDefault="00145661" w:rsidP="00711C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11CB5">
        <w:rPr>
          <w:rFonts w:ascii="Times New Roman" w:hAnsi="Times New Roman" w:cs="Times New Roman"/>
          <w:sz w:val="20"/>
          <w:szCs w:val="20"/>
        </w:rPr>
        <w:t xml:space="preserve">Лицензия Министерства Финансов РФ </w:t>
      </w:r>
      <w:r w:rsidRPr="00711CB5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711CB5">
        <w:rPr>
          <w:rFonts w:ascii="Times New Roman" w:hAnsi="Times New Roman" w:cs="Times New Roman"/>
          <w:sz w:val="20"/>
          <w:szCs w:val="20"/>
        </w:rPr>
        <w:t xml:space="preserve"> 4026Д от 01 ноября 2002г</w:t>
      </w:r>
    </w:p>
    <w:p w:rsidR="00145661" w:rsidRPr="00711CB5" w:rsidRDefault="00145661" w:rsidP="00E04E6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CB5">
        <w:rPr>
          <w:rFonts w:ascii="Times New Roman" w:hAnsi="Times New Roman" w:cs="Times New Roman"/>
          <w:b/>
          <w:bCs/>
          <w:sz w:val="28"/>
          <w:szCs w:val="28"/>
        </w:rPr>
        <w:t>Полис</w:t>
      </w:r>
    </w:p>
    <w:p w:rsidR="00145661" w:rsidRPr="00E04E65" w:rsidRDefault="00145661" w:rsidP="00E04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sz w:val="20"/>
          <w:szCs w:val="20"/>
        </w:rPr>
        <w:t xml:space="preserve">Добровольное страхование строений, квартир, домашнего и другого имущества, принадлежащего гражданам                                       </w:t>
      </w:r>
    </w:p>
    <w:p w:rsidR="00145661" w:rsidRPr="00E04E65" w:rsidRDefault="00145661" w:rsidP="00E04E6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sz w:val="20"/>
          <w:szCs w:val="20"/>
        </w:rPr>
        <w:t xml:space="preserve">Серия ААА </w:t>
      </w:r>
      <w:r w:rsidRPr="00E04E65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E04E65">
        <w:rPr>
          <w:rFonts w:ascii="Times New Roman" w:hAnsi="Times New Roman" w:cs="Times New Roman"/>
          <w:sz w:val="20"/>
          <w:szCs w:val="20"/>
        </w:rPr>
        <w:t xml:space="preserve">  327420</w:t>
      </w:r>
    </w:p>
    <w:tbl>
      <w:tblPr>
        <w:tblW w:w="11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115"/>
        <w:gridCol w:w="444"/>
        <w:gridCol w:w="142"/>
        <w:gridCol w:w="425"/>
        <w:gridCol w:w="163"/>
        <w:gridCol w:w="971"/>
        <w:gridCol w:w="1134"/>
        <w:gridCol w:w="1276"/>
        <w:gridCol w:w="1843"/>
        <w:gridCol w:w="236"/>
        <w:gridCol w:w="1620"/>
      </w:tblGrid>
      <w:tr w:rsidR="00145661" w:rsidRPr="00E04E65" w:rsidTr="00711CB5">
        <w:trPr>
          <w:gridAfter w:val="2"/>
          <w:wAfter w:w="1856" w:type="dxa"/>
          <w:trHeight w:val="22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Страхователь  (ФИО)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Адрес регистрации. Индекс</w:t>
            </w:r>
          </w:p>
        </w:tc>
      </w:tr>
      <w:tr w:rsidR="00145661" w:rsidRPr="00E04E65" w:rsidTr="00711CB5">
        <w:trPr>
          <w:gridAfter w:val="2"/>
          <w:wAfter w:w="1856" w:type="dxa"/>
          <w:trHeight w:val="14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1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145661" w:rsidRPr="00E04E65" w:rsidTr="00711CB5">
        <w:trPr>
          <w:gridAfter w:val="2"/>
          <w:wAfter w:w="1856" w:type="dxa"/>
          <w:trHeight w:val="18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Выгодоприобретатель (ФИО)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Адрес регистрации. Индекс</w:t>
            </w:r>
          </w:p>
        </w:tc>
      </w:tr>
      <w:tr w:rsidR="00145661" w:rsidRPr="00E04E65" w:rsidTr="00711CB5">
        <w:trPr>
          <w:gridAfter w:val="2"/>
          <w:wAfter w:w="1856" w:type="dxa"/>
          <w:trHeight w:val="9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2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276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145661" w:rsidRPr="00E04E65" w:rsidTr="00711CB5">
        <w:trPr>
          <w:gridAfter w:val="2"/>
          <w:wAfter w:w="1856" w:type="dxa"/>
          <w:trHeight w:val="567"/>
        </w:trPr>
        <w:tc>
          <w:tcPr>
            <w:tcW w:w="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Признак договора</w:t>
            </w:r>
          </w:p>
          <w:p w:rsidR="00145661" w:rsidRPr="00E04E65" w:rsidRDefault="00145661" w:rsidP="00711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Первоначальный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Возобновленный 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Срок действия договора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 00 ч                                 по 24ч</w:t>
            </w:r>
          </w:p>
        </w:tc>
      </w:tr>
      <w:tr w:rsidR="00145661" w:rsidRPr="00E04E65" w:rsidTr="00711CB5">
        <w:trPr>
          <w:gridAfter w:val="2"/>
          <w:wAfter w:w="1856" w:type="dxa"/>
          <w:cantSplit/>
          <w:trHeight w:val="50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</w:t>
            </w:r>
            <w:proofErr w:type="spellEnd"/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pStyle w:val="a6"/>
              <w:spacing w:after="0"/>
              <w:jc w:val="center"/>
            </w:pPr>
            <w:proofErr w:type="spellStart"/>
            <w:r w:rsidRPr="00E04E65">
              <w:t>Стоимо</w:t>
            </w:r>
            <w:proofErr w:type="spellEnd"/>
          </w:p>
          <w:p w:rsidR="00145661" w:rsidRPr="00E04E65" w:rsidRDefault="00145661" w:rsidP="00E04E65">
            <w:pPr>
              <w:pStyle w:val="a6"/>
              <w:spacing w:after="0"/>
              <w:jc w:val="center"/>
              <w:rPr>
                <w:b/>
              </w:rPr>
            </w:pPr>
            <w:proofErr w:type="spellStart"/>
            <w:r w:rsidRPr="00E04E65">
              <w:t>сть</w:t>
            </w:r>
            <w:proofErr w:type="spellEnd"/>
            <w:r w:rsidRPr="00E04E65">
              <w:t xml:space="preserve"> объекта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Износ за весь период эксплуатации</w:t>
            </w:r>
            <w:proofErr w:type="gram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0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Действи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тельная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Страхо-вая</w:t>
            </w:r>
            <w:proofErr w:type="spellEnd"/>
            <w:proofErr w:type="gramEnd"/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Вариант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Страховой тариф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Страховая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премия,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45661" w:rsidRPr="00E04E65" w:rsidTr="00711CB5">
        <w:trPr>
          <w:cantSplit/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cantSplit/>
          <w:trHeight w:val="8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B5" w:rsidRPr="00E04E65" w:rsidTr="00711CB5">
        <w:trPr>
          <w:gridAfter w:val="1"/>
          <w:wAfter w:w="1620" w:type="dxa"/>
          <w:cantSplit/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669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Итого подлежит уплате страховая премия: 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(цифрами)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Получено: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единовременно,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в рассрочку.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наличными,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безналичным путем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Оставшаяся часть страховой премии подлежит уплате в сроки, не позднее </w:t>
            </w:r>
            <w:proofErr w:type="gram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указанных</w:t>
            </w:r>
            <w:proofErr w:type="gram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равными частями: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tbl>
            <w:tblPr>
              <w:tblW w:w="5542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55"/>
              <w:gridCol w:w="285"/>
              <w:gridCol w:w="240"/>
              <w:gridCol w:w="236"/>
              <w:gridCol w:w="330"/>
              <w:gridCol w:w="256"/>
              <w:gridCol w:w="240"/>
              <w:gridCol w:w="236"/>
              <w:gridCol w:w="292"/>
              <w:gridCol w:w="255"/>
              <w:gridCol w:w="300"/>
              <w:gridCol w:w="236"/>
              <w:gridCol w:w="255"/>
              <w:gridCol w:w="270"/>
              <w:gridCol w:w="236"/>
              <w:gridCol w:w="300"/>
              <w:gridCol w:w="240"/>
              <w:gridCol w:w="285"/>
              <w:gridCol w:w="525"/>
            </w:tblGrid>
            <w:tr w:rsidR="00145661" w:rsidRPr="00E04E65" w:rsidTr="00145661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bottom w:val="nil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5" w:type="dxa"/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</w:tr>
      <w:tr w:rsidR="00145661" w:rsidRPr="00E04E65" w:rsidTr="00711CB5">
        <w:trPr>
          <w:gridAfter w:val="2"/>
          <w:wAfter w:w="1856" w:type="dxa"/>
          <w:trHeight w:val="260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(прописью)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(прописью)</w:t>
            </w:r>
          </w:p>
        </w:tc>
      </w:tr>
      <w:tr w:rsidR="00145661" w:rsidRPr="00E04E65" w:rsidTr="00711CB5">
        <w:trPr>
          <w:gridAfter w:val="2"/>
          <w:wAfter w:w="1856" w:type="dxa"/>
          <w:trHeight w:val="692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Дополнительные условия</w:t>
            </w:r>
          </w:p>
          <w:p w:rsidR="00145661" w:rsidRPr="00E04E65" w:rsidRDefault="00145661" w:rsidP="00711C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При наступлении страхового случая Страхователь обязан представить </w:t>
            </w:r>
            <w:proofErr w:type="spell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документы</w:t>
            </w:r>
            <w:proofErr w:type="gram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,п</w:t>
            </w:r>
            <w:proofErr w:type="gram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одтверждающие</w:t>
            </w:r>
            <w:proofErr w:type="spell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его имущественный интерес в отношении </w:t>
            </w:r>
            <w:proofErr w:type="spell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застрахованног</w:t>
            </w:r>
            <w:proofErr w:type="spell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объекта. </w:t>
            </w:r>
          </w:p>
        </w:tc>
      </w:tr>
      <w:tr w:rsidR="00145661" w:rsidRPr="00E04E65" w:rsidTr="00711CB5">
        <w:trPr>
          <w:gridAfter w:val="2"/>
          <w:wAfter w:w="1856" w:type="dxa"/>
          <w:trHeight w:val="520"/>
        </w:trPr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b/>
                <w:sz w:val="20"/>
                <w:szCs w:val="20"/>
              </w:rPr>
              <w:t>Страхователь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Страховой полис и правила страхования получил</w:t>
            </w:r>
          </w:p>
          <w:p w:rsidR="00145661" w:rsidRPr="00E04E65" w:rsidRDefault="00054BF3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5" style="position:absolute;margin-left:142.3pt;margin-top:17.6pt;width:14.25pt;height:7.15pt;z-index:25166438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6" style="position:absolute;margin-left:129.9pt;margin-top:17.6pt;width:12.4pt;height:7.15pt;z-index:251665408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7" style="position:absolute;margin-left:82.25pt;margin-top:17.6pt;width:13.15pt;height:7.15pt;z-index:251666432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8" style="position:absolute;margin-left:108.55pt;margin-top:17.6pt;width:14.25pt;height:7.15pt;z-index:251667456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9" style="position:absolute;margin-left:95.4pt;margin-top:17.6pt;width:13.15pt;height:7.15pt;z-index:251668480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0" style="position:absolute;margin-left:69.15pt;margin-top:17.6pt;width:11.65pt;height:7.15pt;z-index:251669504"/>
              </w:pict>
            </w:r>
            <w:r w:rsidR="00145661"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полиса и Правил страхования 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b/>
                <w:sz w:val="20"/>
                <w:szCs w:val="20"/>
              </w:rPr>
              <w:t>Страховщик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</w:t>
            </w:r>
          </w:p>
        </w:tc>
      </w:tr>
      <w:tr w:rsidR="00145661" w:rsidRPr="00E04E65" w:rsidTr="00711CB5">
        <w:trPr>
          <w:gridAfter w:val="2"/>
          <w:wAfter w:w="1856" w:type="dxa"/>
          <w:trHeight w:val="280"/>
        </w:trPr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145661" w:rsidRPr="00E04E65" w:rsidTr="00711CB5">
        <w:trPr>
          <w:gridAfter w:val="2"/>
          <w:wAfter w:w="1856" w:type="dxa"/>
          <w:trHeight w:val="505"/>
        </w:trPr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Подпись представителя страховой компании</w:t>
            </w:r>
          </w:p>
        </w:tc>
      </w:tr>
      <w:tr w:rsidR="00145661" w:rsidRPr="00E04E65" w:rsidTr="00711CB5">
        <w:trPr>
          <w:gridAfter w:val="2"/>
          <w:wAfter w:w="1856" w:type="dxa"/>
          <w:trHeight w:val="125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595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8F3175" w:rsidRPr="008F3175" w:rsidRDefault="008F3175" w:rsidP="008F3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3175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Имущественное страхование физических лиц (добровольное страхование транспортных средств  (КАСКО))</w:t>
      </w: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Гражданин Андреев Андрей Васильевич   обрати</w:t>
      </w:r>
      <w:r>
        <w:rPr>
          <w:rFonts w:ascii="Times New Roman" w:hAnsi="Times New Roman" w:cs="Times New Roman"/>
          <w:sz w:val="24"/>
          <w:szCs w:val="24"/>
        </w:rPr>
        <w:t>лся в страховую компанию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EA57F6">
        <w:rPr>
          <w:rFonts w:ascii="Times New Roman" w:hAnsi="Times New Roman" w:cs="Times New Roman"/>
          <w:sz w:val="24"/>
          <w:szCs w:val="24"/>
        </w:rPr>
        <w:t xml:space="preserve"> с заявлением принять на страхование</w:t>
      </w:r>
      <w:r>
        <w:rPr>
          <w:rFonts w:ascii="Times New Roman" w:hAnsi="Times New Roman" w:cs="Times New Roman"/>
          <w:sz w:val="24"/>
          <w:szCs w:val="24"/>
        </w:rPr>
        <w:t xml:space="preserve"> транспортное средство</w:t>
      </w:r>
      <w:r w:rsidRPr="00EA5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3175" w:rsidRDefault="008F3175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175" w:rsidRPr="00271422" w:rsidRDefault="008F3175" w:rsidP="008F3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14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Данные для расчета страховой премии </w:t>
      </w:r>
      <w:r w:rsidRPr="002714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F3175" w:rsidRPr="00EE4176" w:rsidRDefault="008F3175" w:rsidP="008F3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176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19"/>
        <w:gridCol w:w="6237"/>
      </w:tblGrid>
      <w:tr w:rsidR="008F3175" w:rsidTr="009C16BB">
        <w:tc>
          <w:tcPr>
            <w:tcW w:w="10456" w:type="dxa"/>
            <w:gridSpan w:val="2"/>
          </w:tcPr>
          <w:p w:rsidR="008F3175" w:rsidRPr="00EC28D2" w:rsidRDefault="008F3175" w:rsidP="009C16BB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 w:rsidRPr="00EC28D2">
              <w:rPr>
                <w:b/>
                <w:color w:val="000000"/>
              </w:rPr>
              <w:t>Сведения о страхователе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Ф.И.О.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Адрес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Год рождения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Признак договора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возобновляемый  или первоначальный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Дата выдачи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Зависит от стажа вождения и возраста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не раньше 18 лет)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  <w:color w:val="000000"/>
              </w:rPr>
              <w:t>Серия и номер водительского удостоверения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color w:val="000000"/>
              </w:rPr>
              <w:t>13 РР 345678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EC28D2">
              <w:rPr>
                <w:b/>
                <w:color w:val="000000"/>
              </w:rPr>
              <w:t xml:space="preserve">Сведения о </w:t>
            </w:r>
            <w:r>
              <w:rPr>
                <w:b/>
                <w:color w:val="000000"/>
              </w:rPr>
              <w:t>лицах, допущенных к управлению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Ф.И.О.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Адрес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Год рождения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Паспортные данные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Дата выдачи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Зависит от стажа вождения возраста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не раньше 18 лет)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  <w:color w:val="000000"/>
              </w:rPr>
              <w:t>Серия и номер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23 РК 43</w:t>
            </w:r>
            <w:r w:rsidRPr="00855AB9">
              <w:rPr>
                <w:color w:val="000000"/>
              </w:rPr>
              <w:t>567</w:t>
            </w:r>
            <w:r>
              <w:rPr>
                <w:color w:val="000000"/>
              </w:rPr>
              <w:t>9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Pr="00855AB9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855AB9">
              <w:rPr>
                <w:b/>
              </w:rPr>
              <w:t>Сведения о</w:t>
            </w:r>
            <w:r>
              <w:rPr>
                <w:b/>
              </w:rPr>
              <w:t xml:space="preserve"> ТС и </w:t>
            </w:r>
            <w:r w:rsidRPr="00855AB9">
              <w:rPr>
                <w:b/>
              </w:rPr>
              <w:t xml:space="preserve"> регистрации транспортного средства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Марка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Модель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Группа 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855AB9">
              <w:rPr>
                <w:i/>
                <w:color w:val="000000"/>
              </w:rPr>
              <w:t xml:space="preserve">Год выпуска ТС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Не старше 12 лет (2004-20016 год)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rStyle w:val="font0"/>
                <w:i/>
                <w:sz w:val="20"/>
                <w:szCs w:val="20"/>
              </w:rPr>
            </w:pPr>
            <w:r w:rsidRPr="00855AB9">
              <w:rPr>
                <w:i/>
                <w:sz w:val="20"/>
                <w:szCs w:val="20"/>
              </w:rPr>
              <w:t xml:space="preserve">Регистрационный номер 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rStyle w:val="font0"/>
              </w:rPr>
            </w:pP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rStyle w:val="font0"/>
                <w:i/>
                <w:sz w:val="20"/>
                <w:szCs w:val="20"/>
              </w:rPr>
            </w:pPr>
            <w:r>
              <w:rPr>
                <w:rStyle w:val="font0"/>
                <w:i/>
                <w:sz w:val="20"/>
                <w:szCs w:val="20"/>
              </w:rPr>
              <w:t>Мощность двигателя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rStyle w:val="font0"/>
              </w:rPr>
            </w:pPr>
            <w:r>
              <w:rPr>
                <w:color w:val="000000"/>
              </w:rPr>
              <w:t>Используйте тарифное руководство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855AB9">
              <w:rPr>
                <w:rStyle w:val="font0"/>
                <w:i/>
                <w:sz w:val="20"/>
                <w:szCs w:val="20"/>
              </w:rPr>
              <w:t>Паспорт ТС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rStyle w:val="font0"/>
              </w:rPr>
              <w:t>55 РО 559342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</w:rPr>
              <w:t>свидетельство о регистрации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t>87ТС №525688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</w:rPr>
              <w:t>Дата регистрации  ТС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color w:val="000000"/>
              </w:rPr>
              <w:t>Используйте дату выпуска или немного позднее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rStyle w:val="font0"/>
                <w:i/>
              </w:rPr>
              <w:t>Вид двигателя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855AB9">
              <w:rPr>
                <w:color w:val="000000"/>
              </w:rPr>
              <w:t>ензиновый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855AB9">
              <w:rPr>
                <w:i/>
                <w:sz w:val="20"/>
                <w:szCs w:val="20"/>
              </w:rPr>
              <w:t>Идентификационный номер (</w:t>
            </w:r>
            <w:r w:rsidRPr="00855AB9">
              <w:rPr>
                <w:i/>
                <w:sz w:val="20"/>
                <w:szCs w:val="20"/>
                <w:lang w:val="en-US"/>
              </w:rPr>
              <w:t>VIN</w:t>
            </w:r>
            <w:r w:rsidRPr="00855AB9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t>WVWZZZ16ZEW767655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</w:rPr>
            </w:pP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Страхуемые риски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 риски «каско» или «</w:t>
            </w:r>
            <w:proofErr w:type="spellStart"/>
            <w:r>
              <w:rPr>
                <w:color w:val="000000"/>
              </w:rPr>
              <w:t>ущкрб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 (дата, месяц, год)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с-------------------------------------- по----------------------------------------------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855AB9">
              <w:rPr>
                <w:b/>
              </w:rPr>
              <w:t xml:space="preserve">Сведения </w:t>
            </w:r>
            <w:r>
              <w:rPr>
                <w:b/>
              </w:rPr>
              <w:t>для заключения договора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Износ транспортного средства</w:t>
            </w:r>
            <w:proofErr w:type="gramStart"/>
            <w:r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Определяется </w:t>
            </w:r>
            <w:proofErr w:type="gramStart"/>
            <w:r>
              <w:rPr>
                <w:color w:val="000000"/>
              </w:rPr>
              <w:t>согласно</w:t>
            </w:r>
            <w:proofErr w:type="gramEnd"/>
            <w:r>
              <w:rPr>
                <w:color w:val="000000"/>
              </w:rPr>
              <w:t xml:space="preserve"> тарифного руководства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Балансовая стоимость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Согласно прайс-листа</w:t>
            </w:r>
            <w:proofErr w:type="gramEnd"/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Тарифная ставка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Выбирается в зависимости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стоимость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сумма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EA57F6">
              <w:rPr>
                <w:sz w:val="24"/>
                <w:szCs w:val="24"/>
              </w:rPr>
              <w:t>Безусловная франшиза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237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proofErr w:type="gramStart"/>
            <w:r w:rsidRPr="00F47DC6">
              <w:rPr>
                <w:color w:val="000000"/>
              </w:rPr>
              <w:t>согласно</w:t>
            </w:r>
            <w:proofErr w:type="gramEnd"/>
            <w:r w:rsidRPr="00F47DC6">
              <w:rPr>
                <w:color w:val="000000"/>
              </w:rPr>
              <w:t xml:space="preserve"> тарифного руководства</w:t>
            </w:r>
          </w:p>
        </w:tc>
      </w:tr>
      <w:tr w:rsidR="008F3175" w:rsidTr="009C16BB">
        <w:tc>
          <w:tcPr>
            <w:tcW w:w="4219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F47DC6">
              <w:t>Ремонт  будет осуществляться</w:t>
            </w:r>
          </w:p>
        </w:tc>
        <w:tc>
          <w:tcPr>
            <w:tcW w:w="6237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F47DC6">
              <w:rPr>
                <w:color w:val="000000"/>
              </w:rPr>
              <w:t>Укажите СТО страхователя или страховщика</w:t>
            </w:r>
          </w:p>
        </w:tc>
      </w:tr>
    </w:tbl>
    <w:p w:rsidR="008F3175" w:rsidRDefault="008F3175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Pr="00271422" w:rsidRDefault="008F3175" w:rsidP="008F3175">
      <w:pPr>
        <w:pStyle w:val="a6"/>
        <w:spacing w:after="0"/>
      </w:pPr>
      <w:r>
        <w:t xml:space="preserve">Таблица 1 - </w:t>
      </w:r>
      <w:r w:rsidRPr="00271422">
        <w:t>Группы для транспортных средств иностранного производства  (марка, модель)</w:t>
      </w:r>
      <w:r>
        <w:t xml:space="preserve"> не  печатать</w:t>
      </w:r>
    </w:p>
    <w:tbl>
      <w:tblPr>
        <w:tblStyle w:val="af"/>
        <w:tblW w:w="9747" w:type="dxa"/>
        <w:tblLayout w:type="fixed"/>
        <w:tblLook w:val="00A0" w:firstRow="1" w:lastRow="0" w:firstColumn="1" w:lastColumn="0" w:noHBand="0" w:noVBand="0"/>
      </w:tblPr>
      <w:tblGrid>
        <w:gridCol w:w="2518"/>
        <w:gridCol w:w="2552"/>
        <w:gridCol w:w="2126"/>
        <w:gridCol w:w="2551"/>
      </w:tblGrid>
      <w:tr w:rsidR="008F3175" w:rsidRPr="00B70056" w:rsidTr="009C16BB">
        <w:tc>
          <w:tcPr>
            <w:tcW w:w="2518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1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1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2552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2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2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2126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3 (ИГ3)</w:t>
            </w:r>
          </w:p>
        </w:tc>
        <w:tc>
          <w:tcPr>
            <w:tcW w:w="2551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4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4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</w:tr>
      <w:tr w:rsidR="008F3175" w:rsidRPr="00054BF3" w:rsidTr="009C16BB">
        <w:trPr>
          <w:trHeight w:val="12457"/>
        </w:trPr>
        <w:tc>
          <w:tcPr>
            <w:tcW w:w="2518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smartTag w:uri="urn:schemas-microsoft-com:office:smarttags" w:element="place">
              <w:r w:rsidRPr="00867413">
                <w:rPr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Asia</w:t>
              </w:r>
            </w:smartTag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Rocsta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Alfa Romeo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145, 146, 147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AUDI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80, 90, 100, 200,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Chrysler -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Neon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Citroen –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1, C2, C3, C4, BX,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Saxo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Xantia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Xsara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ZX,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Berlingo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Escort, Focus, Fiesta, Ka,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Focus C-Max,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C-Max, Fusion, Puma, Scorpio,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SteetKA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Sierra,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Tourneo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Connect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Honda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Jazz, Fit, Civic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Accent, Atos,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i30,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Lantra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Getz, Pony,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Matrix, Sonata,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Trajet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Verna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Lancia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Dedra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Delta,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Lybra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Ypsilon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Mazda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121, 2, 3, 3MPS, 323,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Familia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Protégé,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Verisa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Nissan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Classic,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AlmeraTino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Sunny, Note,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lang w:val="en-US"/>
              </w:rPr>
              <w:t>Opel</w:t>
            </w:r>
            <w:r w:rsidRPr="00867413">
              <w:rPr>
                <w:rFonts w:ascii="Times New Roman" w:hAnsi="Times New Roman" w:cs="Times New Roman"/>
                <w:b/>
              </w:rPr>
              <w:t xml:space="preserve"> - </w:t>
            </w:r>
            <w:r w:rsidRPr="00867413">
              <w:rPr>
                <w:rFonts w:ascii="Times New Roman" w:hAnsi="Times New Roman" w:cs="Times New Roman"/>
                <w:b/>
                <w:lang w:val="en-US"/>
              </w:rPr>
              <w:t>Astra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Alfa Romeo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155, 156, 159, 164, 166,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Brera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GT, GTV, </w:t>
            </w: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Mito</w:t>
                </w:r>
              </w:smartTag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Spider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Chevrolet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Blazer, Caprice</w:t>
            </w: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Captiva, Impala, Lumina, S10, Tracker,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TrailBlazer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TransSport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Chrysler -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кроме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Neon.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Citroen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C5,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8, C-Crosser,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Evasion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FIAT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Barchetta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Coupe,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Croma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Ulisse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Cougar, Crown </w:t>
            </w:r>
            <w:smartTag w:uri="urn:schemas-microsoft-com:office:smarttags" w:element="State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Victoria</w:t>
                </w:r>
              </w:smartTag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Freda, Escape, Galaxy, Maverick, Kuga,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Probe, Ranger, Taurus, Windstar, S-MAX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Coupe, </w:t>
            </w:r>
            <w:smartTag w:uri="urn:schemas-microsoft-com:office:smarttags" w:element="City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Tiburon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State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NF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Sonata</w:t>
                </w:r>
              </w:smartTag>
              <w:smartTag w:uri="urn:schemas-microsoft-com:office:smarttags" w:element="Stat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NF</w:t>
                </w:r>
              </w:smartTag>
            </w:smartTag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XG, Galloper, TG/Grandeur,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smartTag w:uri="urn:schemas-microsoft-com:office:smarttags" w:element="City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Santa Fe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Terrakan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Tucson</w:t>
                </w:r>
              </w:smartTag>
            </w:smartTag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KIA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Carnival,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Opirus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Potentia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Magentis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/Grand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Toyota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Avensis,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Avallon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Camry,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Previa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Corolla Verso,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Celica,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Highlander,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RAV 4,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4-Runner, Sienna, Solara, Supra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Volkswagen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EOS,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Golf, Golf Plus,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Jetta, Vento,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Corrado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Passat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Passat </w:t>
            </w:r>
          </w:p>
        </w:tc>
        <w:tc>
          <w:tcPr>
            <w:tcW w:w="2126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Acura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AstonMartin</w:t>
            </w:r>
            <w:proofErr w:type="spellEnd"/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ALPINA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</w:t>
            </w:r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tley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BMW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5xx, 6xx, 7xx, 8xx, M3, M5, M6,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4,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>Cadillac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модели, кроме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Dodge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Challenger, RAM, Viper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Ferrari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Explorer, Excursion, Expedition, F-series Mustang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Hyundai –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Centennial, ix55, Genesis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Infinity 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Jeep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 Cherokee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Land Rover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Discovery,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 Rover,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 Rover Sport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Lexus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ES,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  <w:t xml:space="preserve">GS, GX, LS, LX,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Микроавтобусы (с числом пассажирских мест до 18 включительно)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GMC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Savana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H1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MercedesBenz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Sprinter, Vito,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Viano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Nissan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Elgrand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Peugeot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b/>
                    <w:sz w:val="20"/>
                    <w:szCs w:val="20"/>
                    <w:lang w:val="en-US"/>
                  </w:rPr>
                  <w:t>Toyota</w:t>
                </w:r>
              </w:smartTag>
            </w:smartTag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HiAce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Volkswagen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Caravelle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Multivan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Transporter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EA57F6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Анкет</w:t>
      </w:r>
      <w:proofErr w:type="gramStart"/>
      <w:r w:rsidRPr="00EA57F6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EA57F6">
        <w:rPr>
          <w:rFonts w:ascii="Times New Roman" w:hAnsi="Times New Roman" w:cs="Times New Roman"/>
          <w:sz w:val="24"/>
          <w:szCs w:val="24"/>
        </w:rPr>
        <w:t xml:space="preserve"> заявление заключения договора КАСКО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Регион оформления договора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Регион _________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EA57F6">
        <w:rPr>
          <w:rFonts w:ascii="Times New Roman" w:hAnsi="Times New Roman" w:cs="Times New Roman"/>
          <w:sz w:val="24"/>
          <w:szCs w:val="24"/>
        </w:rPr>
        <w:t>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Данные об автомобиле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Марка _________________________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Модель ________________________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 xml:space="preserve">Год выпуска ____________________ 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 xml:space="preserve">Вид двигателя ___________________  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Количество дверей _______________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75" style="position:absolute;left:0;text-align:left;margin-left:189.45pt;margin-top:4.2pt;width:6.25pt;height:8.15pt;z-index:25164492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76" style="position:absolute;left:0;text-align:left;margin-left:117.45pt;margin-top:4.2pt;width:6.25pt;height:8.15pt;z-index:25164595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Коробка передач      автомат     механическая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Данные о водителях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7" style="position:absolute;left:0;text-align:left;margin-left:-5.35pt;margin-top:.5pt;width:11.7pt;height:10.65pt;z-index:25164697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Не ограничивать количество водителей допущенных к управлению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Водитель__________________________________________________________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4" style="position:absolute;left:0;text-align:left;margin-left:103.15pt;margin-top:5.05pt;width:120.8pt;height:9.75pt;z-index:25167052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рождения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8" style="position:absolute;left:0;text-align:left;margin-left:299.7pt;margin-top:3.45pt;width:168.75pt;height:12.6pt;z-index:251648000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получения водительского удостоверения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79" style="position:absolute;left:0;text-align:left;margin-left:145.1pt;margin-top:3.75pt;width:12.5pt;height:12.55pt;z-index:25164902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80" style="position:absolute;left:0;text-align:left;margin-left:70.2pt;margin-top:3.75pt;width:14.8pt;height:8.15pt;z-index:25165004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Пол                  Муж            Жен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Второй водитель___________________________________________________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1" style="position:absolute;left:0;text-align:left;margin-left:96.9pt;margin-top:4.7pt;width:178.8pt;height:11.55pt;z-index:25165107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рождения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2" style="position:absolute;left:0;text-align:left;margin-left:295.2pt;margin-top:1.5pt;width:153.75pt;height:14.6pt;flip:y;z-index:25165209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получения водительского удостоверения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4" style="position:absolute;left:0;text-align:left;margin-left:78.75pt;margin-top:3.75pt;width:6.25pt;height:8.15pt;z-index:25165312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83" style="position:absolute;left:0;text-align:left;margin-left:145.1pt;margin-top:3.75pt;width:6.25pt;height:8.15pt;z-index:251654144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Пол                  Муж            Жен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Срок страхования___________________________________________________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Застраховать автомобиль на случай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5" style="position:absolute;margin-left:.1pt;margin-top:2.2pt;width:6.25pt;height:8.15pt;z-index:25165516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Ущерба и хищения</w:t>
      </w:r>
      <w:r w:rsidR="008F3175">
        <w:rPr>
          <w:rFonts w:ascii="Times New Roman" w:hAnsi="Times New Roman" w:cs="Times New Roman"/>
          <w:sz w:val="24"/>
          <w:szCs w:val="24"/>
        </w:rPr>
        <w:t xml:space="preserve"> (каско)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6" style="position:absolute;margin-left:.1pt;margin-top:3.05pt;width:6.25pt;height:8.15pt;z-index:25165619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Только ущерба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Варианты возмещения ущерба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7" style="position:absolute;margin-left:.1pt;margin-top:1.2pt;width:6.25pt;height:8.15pt;z-index:25165721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 СТО страховщика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8" style="position:absolute;margin-left:.1pt;margin-top:1.6pt;width:6.25pt;height:8.15pt;z-index:251658240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 СТО страхователя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Размер страховой выплаты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9" style="position:absolute;margin-left:.9pt;margin-top:1.45pt;width:6.25pt;height:8.15pt;z-index:251659264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Без франшизы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0" style="position:absolute;margin-left:.9pt;margin-top:3.1pt;width:6.25pt;height:8.15pt;z-index:25166028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Применить франшизу____     %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Предыдущий полис КАСКО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1" style="position:absolute;margin-left:.1pt;margin-top:.85pt;width:6.25pt;height:8.15pt;z-index:25166131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Новый договор</w:t>
      </w:r>
    </w:p>
    <w:p w:rsidR="008F3175" w:rsidRPr="00EA57F6" w:rsidRDefault="00054BF3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2" style="position:absolute;left:0;text-align:left;margin-left:.1pt;margin-top:1.35pt;width:6.25pt;height:8.15pt;z-index:25166233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Продление имеющегося договора</w:t>
      </w:r>
    </w:p>
    <w:p w:rsidR="008F3175" w:rsidRPr="00EA57F6" w:rsidRDefault="00054BF3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93" style="position:absolute;margin-left:165.45pt;margin-top:2.7pt;width:182.25pt;height:12.95pt;z-index:251663360"/>
        </w:pict>
      </w:r>
      <w:r w:rsidR="008F3175" w:rsidRPr="00EA57F6">
        <w:rPr>
          <w:rFonts w:ascii="Times New Roman" w:hAnsi="Times New Roman" w:cs="Times New Roman"/>
          <w:b/>
          <w:sz w:val="24"/>
          <w:szCs w:val="24"/>
        </w:rPr>
        <w:t>Стоимость автомобиля</w:t>
      </w:r>
    </w:p>
    <w:p w:rsidR="008F3175" w:rsidRPr="00B451E0" w:rsidRDefault="008F3175" w:rsidP="008F3175">
      <w:pPr>
        <w:jc w:val="both"/>
        <w:rPr>
          <w:sz w:val="28"/>
          <w:szCs w:val="28"/>
        </w:rPr>
      </w:pPr>
    </w:p>
    <w:p w:rsidR="008F3175" w:rsidRPr="00B451E0" w:rsidRDefault="008F3175" w:rsidP="008F3175">
      <w:pPr>
        <w:jc w:val="both"/>
        <w:rPr>
          <w:sz w:val="28"/>
          <w:szCs w:val="28"/>
        </w:rPr>
      </w:pPr>
    </w:p>
    <w:p w:rsidR="008F3175" w:rsidRDefault="008F3175" w:rsidP="008F3175">
      <w:pPr>
        <w:jc w:val="both"/>
        <w:rPr>
          <w:sz w:val="20"/>
          <w:szCs w:val="20"/>
        </w:rPr>
      </w:pPr>
    </w:p>
    <w:p w:rsidR="008F3175" w:rsidRDefault="008F3175" w:rsidP="008F3175"/>
    <w:p w:rsidR="008F3175" w:rsidRDefault="008F3175" w:rsidP="008F3175">
      <w:pPr>
        <w:jc w:val="both"/>
        <w:rPr>
          <w:sz w:val="20"/>
          <w:szCs w:val="20"/>
        </w:rPr>
      </w:pPr>
    </w:p>
    <w:p w:rsidR="008F3175" w:rsidRDefault="008F3175" w:rsidP="008F3175">
      <w:pPr>
        <w:pStyle w:val="a6"/>
        <w:rPr>
          <w:b/>
          <w:color w:val="000000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tbl>
      <w:tblPr>
        <w:tblW w:w="10916" w:type="dxa"/>
        <w:tblInd w:w="-743" w:type="dxa"/>
        <w:tblLook w:val="04A0" w:firstRow="1" w:lastRow="0" w:firstColumn="1" w:lastColumn="0" w:noHBand="0" w:noVBand="1"/>
      </w:tblPr>
      <w:tblGrid>
        <w:gridCol w:w="817"/>
        <w:gridCol w:w="1621"/>
        <w:gridCol w:w="1762"/>
        <w:gridCol w:w="403"/>
        <w:gridCol w:w="670"/>
        <w:gridCol w:w="46"/>
        <w:gridCol w:w="606"/>
        <w:gridCol w:w="69"/>
        <w:gridCol w:w="145"/>
        <w:gridCol w:w="408"/>
        <w:gridCol w:w="94"/>
        <w:gridCol w:w="640"/>
        <w:gridCol w:w="104"/>
        <w:gridCol w:w="528"/>
        <w:gridCol w:w="288"/>
        <w:gridCol w:w="47"/>
        <w:gridCol w:w="314"/>
        <w:gridCol w:w="253"/>
        <w:gridCol w:w="419"/>
        <w:gridCol w:w="1682"/>
      </w:tblGrid>
      <w:tr w:rsidR="008F3175" w:rsidTr="009C16BB">
        <w:trPr>
          <w:trHeight w:val="255"/>
        </w:trPr>
        <w:tc>
          <w:tcPr>
            <w:tcW w:w="1091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Типовая форма для расчета страховой премии</w:t>
            </w:r>
          </w:p>
        </w:tc>
      </w:tr>
      <w:tr w:rsidR="008F3175" w:rsidTr="009C16BB">
        <w:trPr>
          <w:cantSplit/>
          <w:trHeight w:val="8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Расчет страховой премии к договору (полису) 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8F3175" w:rsidTr="009C16BB">
        <w:trPr>
          <w:cantSplit/>
          <w:trHeight w:val="17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</w:tr>
      <w:tr w:rsidR="008F3175" w:rsidTr="009C16BB">
        <w:trPr>
          <w:cantSplit/>
          <w:trHeight w:val="225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Признак договора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первоначальный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30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возобновляемый</w:t>
            </w: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 заключен на условиях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cantSplit/>
          <w:trHeight w:val="10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Предыдущий полис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8F3175" w:rsidTr="009C16BB">
        <w:trPr>
          <w:cantSplit/>
          <w:trHeight w:val="28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убытки по предыдущему полису, кол-во шт.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страхования (мес.)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группа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модель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Поправочные коэффициенты</w:t>
            </w:r>
          </w:p>
        </w:tc>
      </w:tr>
      <w:tr w:rsidR="008F3175" w:rsidTr="009C16BB">
        <w:trPr>
          <w:cantSplit/>
          <w:trHeight w:val="35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Обозн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56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коэффициента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Применимость и значение коэффициентов</w:t>
            </w:r>
          </w:p>
        </w:tc>
      </w:tr>
      <w:tr w:rsidR="008F3175" w:rsidTr="009C16BB">
        <w:trPr>
          <w:cantSplit/>
          <w:trHeight w:val="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</w:tr>
      <w:tr w:rsidR="008F3175" w:rsidTr="009C16BB">
        <w:trPr>
          <w:trHeight w:val="2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возраста и стажа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Коэффициент по количеству </w:t>
            </w:r>
            <w:proofErr w:type="gramStart"/>
            <w:r>
              <w:rPr>
                <w:sz w:val="20"/>
                <w:szCs w:val="20"/>
                <w:lang w:eastAsia="en-US"/>
              </w:rPr>
              <w:t>застрахованных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7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 зависимости от срока страхования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1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установленной франшизы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кол-ва заявленных убытков по предыдущему дог. Страх.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безубыточности по ОСАГО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7А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способа возмещения ущерба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6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региона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Ю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юридических лиц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4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АР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Коэффициент андеррайтера, устанавливаемый Департаментом автострахования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Общий поправочный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8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расчета страховой премии</w:t>
            </w:r>
          </w:p>
        </w:tc>
      </w:tr>
      <w:tr w:rsidR="008F3175" w:rsidTr="009C16BB">
        <w:trPr>
          <w:trHeight w:val="366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Действительная стоимость ТС, руб.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 пропорции</w:t>
            </w:r>
            <w:r>
              <w:rPr>
                <w:bCs/>
                <w:sz w:val="20"/>
                <w:szCs w:val="20"/>
                <w:lang w:val="en-US" w:eastAsia="en-US"/>
              </w:rPr>
              <w:t xml:space="preserve"> =</w:t>
            </w:r>
          </w:p>
        </w:tc>
        <w:tc>
          <w:tcPr>
            <w:tcW w:w="11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602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Страховой риск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сумма, руб.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Базовый тариф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(%)</w:t>
            </w:r>
            <w:proofErr w:type="gramEnd"/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Индивид.  тариф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(%)</w:t>
            </w:r>
            <w:proofErr w:type="gramEnd"/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премия (руб.)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Франшиза безусловная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от страховой суммы</w:t>
            </w: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70"/>
        </w:trPr>
        <w:tc>
          <w:tcPr>
            <w:tcW w:w="73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 премия по договору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Расчет произвел</w:t>
            </w:r>
          </w:p>
        </w:tc>
        <w:tc>
          <w:tcPr>
            <w:tcW w:w="2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 ФИО</w:t>
            </w:r>
          </w:p>
        </w:tc>
        <w:tc>
          <w:tcPr>
            <w:tcW w:w="28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дата</w:t>
            </w:r>
          </w:p>
        </w:tc>
      </w:tr>
    </w:tbl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Pr="00867413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867413">
        <w:rPr>
          <w:rFonts w:ascii="Times New Roman" w:hAnsi="Times New Roman" w:cs="Times New Roman"/>
          <w:b w:val="0"/>
          <w:color w:val="auto"/>
        </w:rPr>
        <w:t>Полис</w:t>
      </w:r>
    </w:p>
    <w:p w:rsidR="008F3175" w:rsidRPr="00867413" w:rsidRDefault="008F3175" w:rsidP="008F3175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67413">
        <w:rPr>
          <w:rFonts w:ascii="Times New Roman" w:hAnsi="Times New Roman" w:cs="Times New Roman"/>
          <w:b w:val="0"/>
          <w:color w:val="auto"/>
          <w:sz w:val="24"/>
          <w:szCs w:val="24"/>
        </w:rPr>
        <w:t>добровольного страхования транспортных средств «Автозащита»</w:t>
      </w:r>
    </w:p>
    <w:tbl>
      <w:tblPr>
        <w:tblStyle w:val="af"/>
        <w:tblpPr w:leftFromText="180" w:rightFromText="180" w:vertAnchor="text" w:horzAnchor="margin" w:tblpY="221"/>
        <w:tblW w:w="10031" w:type="dxa"/>
        <w:tblLayout w:type="fixed"/>
        <w:tblLook w:val="01E0" w:firstRow="1" w:lastRow="1" w:firstColumn="1" w:lastColumn="1" w:noHBand="0" w:noVBand="0"/>
      </w:tblPr>
      <w:tblGrid>
        <w:gridCol w:w="390"/>
        <w:gridCol w:w="120"/>
        <w:gridCol w:w="348"/>
        <w:gridCol w:w="277"/>
        <w:gridCol w:w="25"/>
        <w:gridCol w:w="64"/>
        <w:gridCol w:w="226"/>
        <w:gridCol w:w="54"/>
        <w:gridCol w:w="182"/>
        <w:gridCol w:w="9"/>
        <w:gridCol w:w="128"/>
        <w:gridCol w:w="52"/>
        <w:gridCol w:w="83"/>
        <w:gridCol w:w="97"/>
        <w:gridCol w:w="210"/>
        <w:gridCol w:w="266"/>
        <w:gridCol w:w="50"/>
        <w:gridCol w:w="48"/>
        <w:gridCol w:w="138"/>
        <w:gridCol w:w="35"/>
        <w:gridCol w:w="113"/>
        <w:gridCol w:w="126"/>
        <w:gridCol w:w="72"/>
        <w:gridCol w:w="113"/>
        <w:gridCol w:w="139"/>
        <w:gridCol w:w="4"/>
        <w:gridCol w:w="231"/>
        <w:gridCol w:w="61"/>
        <w:gridCol w:w="19"/>
        <w:gridCol w:w="169"/>
        <w:gridCol w:w="87"/>
        <w:gridCol w:w="40"/>
        <w:gridCol w:w="74"/>
        <w:gridCol w:w="55"/>
        <w:gridCol w:w="196"/>
        <w:gridCol w:w="22"/>
        <w:gridCol w:w="207"/>
        <w:gridCol w:w="253"/>
        <w:gridCol w:w="24"/>
        <w:gridCol w:w="23"/>
        <w:gridCol w:w="127"/>
        <w:gridCol w:w="140"/>
        <w:gridCol w:w="109"/>
        <w:gridCol w:w="121"/>
        <w:gridCol w:w="346"/>
        <w:gridCol w:w="67"/>
        <w:gridCol w:w="66"/>
        <w:gridCol w:w="143"/>
        <w:gridCol w:w="140"/>
        <w:gridCol w:w="127"/>
        <w:gridCol w:w="55"/>
        <w:gridCol w:w="200"/>
        <w:gridCol w:w="204"/>
        <w:gridCol w:w="71"/>
        <w:gridCol w:w="135"/>
        <w:gridCol w:w="60"/>
        <w:gridCol w:w="194"/>
        <w:gridCol w:w="61"/>
        <w:gridCol w:w="30"/>
        <w:gridCol w:w="33"/>
        <w:gridCol w:w="14"/>
        <w:gridCol w:w="637"/>
        <w:gridCol w:w="290"/>
        <w:gridCol w:w="290"/>
        <w:gridCol w:w="290"/>
        <w:gridCol w:w="111"/>
        <w:gridCol w:w="179"/>
        <w:gridCol w:w="290"/>
        <w:gridCol w:w="290"/>
        <w:gridCol w:w="381"/>
      </w:tblGrid>
      <w:tr w:rsidR="008F3175" w:rsidTr="009C16BB">
        <w:trPr>
          <w:trHeight w:val="269"/>
        </w:trPr>
        <w:tc>
          <w:tcPr>
            <w:tcW w:w="3600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caps/>
                <w:color w:val="auto"/>
                <w:sz w:val="12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 xml:space="preserve">Полис  добровольного страхования </w:t>
            </w:r>
          </w:p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bCs w:val="0"/>
                <w:iCs/>
                <w:sz w:val="14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>транспортного средства «Автокаско»</w:t>
            </w:r>
          </w:p>
        </w:tc>
        <w:tc>
          <w:tcPr>
            <w:tcW w:w="2206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b w:val="0"/>
                <w:caps/>
                <w:color w:val="auto"/>
                <w:sz w:val="24"/>
                <w:szCs w:val="24"/>
              </w:rPr>
            </w:pPr>
            <w:r>
              <w:rPr>
                <w:b w:val="0"/>
                <w:caps/>
                <w:color w:val="auto"/>
                <w:sz w:val="24"/>
                <w:szCs w:val="24"/>
              </w:rPr>
              <w:t>ООО «ИНКО»</w:t>
            </w:r>
          </w:p>
        </w:tc>
        <w:tc>
          <w:tcPr>
            <w:tcW w:w="4225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outlineLvl w:val="0"/>
              <w:rPr>
                <w:b w:val="0"/>
                <w:caps/>
                <w:color w:val="auto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>Серия</w:t>
            </w:r>
            <w:r>
              <w:rPr>
                <w:b w:val="0"/>
                <w:color w:val="auto"/>
                <w:sz w:val="22"/>
                <w:szCs w:val="22"/>
              </w:rPr>
              <w:t xml:space="preserve"> _______№ ______________ </w:t>
            </w:r>
          </w:p>
        </w:tc>
      </w:tr>
      <w:tr w:rsidR="008F3175" w:rsidTr="009C16BB">
        <w:tc>
          <w:tcPr>
            <w:tcW w:w="3600" w:type="dxa"/>
            <w:gridSpan w:val="27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Срок страхования</w:t>
            </w: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ab/>
              <w:t>___ ч</w:t>
            </w:r>
            <w:r>
              <w:rPr>
                <w:bCs/>
                <w:caps/>
                <w:sz w:val="14"/>
                <w:szCs w:val="14"/>
              </w:rPr>
              <w:t>. ____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277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 не ранее подписания сторонами акта осмотра ТС</w:t>
            </w:r>
          </w:p>
        </w:tc>
      </w:tr>
      <w:tr w:rsidR="008F3175" w:rsidTr="009C16BB">
        <w:trPr>
          <w:trHeight w:val="167"/>
        </w:trPr>
        <w:tc>
          <w:tcPr>
            <w:tcW w:w="3600" w:type="dxa"/>
            <w:gridSpan w:val="27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</w:t>
            </w:r>
            <w:r>
              <w:rPr>
                <w:sz w:val="14"/>
                <w:szCs w:val="14"/>
              </w:rPr>
              <w:tab/>
              <w:t>24 ч</w:t>
            </w:r>
            <w:r>
              <w:rPr>
                <w:bCs/>
                <w:caps/>
                <w:sz w:val="14"/>
                <w:szCs w:val="14"/>
              </w:rPr>
              <w:t>. 00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651" w:type="dxa"/>
            <w:gridSpan w:val="2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81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8F3175" w:rsidTr="009C16BB">
        <w:trPr>
          <w:trHeight w:val="163"/>
        </w:trPr>
        <w:tc>
          <w:tcPr>
            <w:tcW w:w="1823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Признак договора</w:t>
            </w:r>
          </w:p>
        </w:tc>
        <w:tc>
          <w:tcPr>
            <w:tcW w:w="23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1310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Первоначальный</w:t>
            </w:r>
          </w:p>
        </w:tc>
        <w:tc>
          <w:tcPr>
            <w:tcW w:w="29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2555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Возобновленный. Предыдущий договор:</w:t>
            </w:r>
          </w:p>
        </w:tc>
        <w:tc>
          <w:tcPr>
            <w:tcW w:w="25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61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35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Выдан взамен. Предыдущий договор:</w:t>
            </w:r>
          </w:p>
        </w:tc>
      </w:tr>
      <w:tr w:rsidR="008F3175" w:rsidTr="009C16BB">
        <w:trPr>
          <w:trHeight w:val="159"/>
        </w:trPr>
        <w:tc>
          <w:tcPr>
            <w:tcW w:w="1823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3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1310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9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6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88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5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78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12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3041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1. СТРАХОВАТЕЛЬ</w:t>
            </w:r>
          </w:p>
        </w:tc>
        <w:tc>
          <w:tcPr>
            <w:tcW w:w="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29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</w:t>
            </w:r>
          </w:p>
        </w:tc>
        <w:tc>
          <w:tcPr>
            <w:tcW w:w="3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3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</w:t>
            </w:r>
          </w:p>
        </w:tc>
        <w:tc>
          <w:tcPr>
            <w:tcW w:w="5730" w:type="dxa"/>
            <w:gridSpan w:val="3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153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F3175" w:rsidRDefault="008F3175" w:rsidP="009C16BB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1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Индекс </w:t>
            </w:r>
          </w:p>
        </w:tc>
        <w:tc>
          <w:tcPr>
            <w:tcW w:w="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1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Адрес</w:t>
            </w:r>
          </w:p>
        </w:tc>
        <w:tc>
          <w:tcPr>
            <w:tcW w:w="6351" w:type="dxa"/>
            <w:gridSpan w:val="4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175" w:rsidRDefault="008F3175" w:rsidP="009C16BB">
            <w:pPr>
              <w:spacing w:after="200" w:line="276" w:lineRule="auto"/>
            </w:pPr>
          </w:p>
        </w:tc>
      </w:tr>
      <w:tr w:rsidR="008F3175" w:rsidTr="009C16BB">
        <w:trPr>
          <w:trHeight w:val="255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31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Паспорт/ (</w:t>
            </w:r>
            <w:proofErr w:type="spellStart"/>
            <w:r w:rsidRPr="00880614">
              <w:rPr>
                <w:sz w:val="20"/>
                <w:szCs w:val="20"/>
              </w:rPr>
              <w:t>св</w:t>
            </w:r>
            <w:proofErr w:type="spellEnd"/>
            <w:r w:rsidRPr="00880614">
              <w:rPr>
                <w:sz w:val="20"/>
                <w:szCs w:val="20"/>
              </w:rPr>
              <w:t>-во о регистр.)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Серия </w:t>
            </w:r>
          </w:p>
        </w:tc>
        <w:tc>
          <w:tcPr>
            <w:tcW w:w="95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№</w:t>
            </w:r>
          </w:p>
        </w:tc>
        <w:tc>
          <w:tcPr>
            <w:tcW w:w="16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когда выдан</w:t>
            </w:r>
          </w:p>
        </w:tc>
        <w:tc>
          <w:tcPr>
            <w:tcW w:w="183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right"/>
            </w:pPr>
            <w:r>
              <w:t xml:space="preserve">_____/_____/_______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8F3175" w:rsidTr="009C16BB">
        <w:trPr>
          <w:trHeight w:val="25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Контактный телефон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Дом</w:t>
            </w:r>
          </w:p>
        </w:tc>
        <w:tc>
          <w:tcPr>
            <w:tcW w:w="1891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/>
        </w:tc>
        <w:tc>
          <w:tcPr>
            <w:tcW w:w="93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Моб.</w:t>
            </w:r>
          </w:p>
        </w:tc>
        <w:tc>
          <w:tcPr>
            <w:tcW w:w="335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/>
        </w:tc>
      </w:tr>
      <w:tr w:rsidR="008F3175" w:rsidTr="009C16BB">
        <w:trPr>
          <w:trHeight w:val="107"/>
        </w:trPr>
        <w:tc>
          <w:tcPr>
            <w:tcW w:w="4105" w:type="dxa"/>
            <w:gridSpan w:val="3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2. Выгодоприобретатель</w:t>
            </w: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jc w:val="right"/>
              <w:rPr>
                <w:bCs/>
                <w:sz w:val="20"/>
                <w:szCs w:val="20"/>
              </w:rPr>
            </w:pPr>
            <w:r w:rsidRPr="00CB1B47">
              <w:rPr>
                <w:bCs/>
                <w:sz w:val="20"/>
                <w:szCs w:val="20"/>
              </w:rPr>
              <w:t>(</w:t>
            </w: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1649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Страхователь</w:t>
            </w:r>
          </w:p>
        </w:tc>
        <w:tc>
          <w:tcPr>
            <w:tcW w:w="3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896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proofErr w:type="spellStart"/>
            <w:r w:rsidRPr="00CB1B47">
              <w:rPr>
                <w:bCs/>
                <w:sz w:val="20"/>
                <w:szCs w:val="20"/>
              </w:rPr>
              <w:t>Собственние</w:t>
            </w:r>
            <w:proofErr w:type="spellEnd"/>
          </w:p>
        </w:tc>
      </w:tr>
      <w:tr w:rsidR="008F3175" w:rsidTr="009C16BB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 СВЕДЕНИЯ О ТРАНСПОРТНОМ СРЕДСТВЕ</w:t>
            </w:r>
          </w:p>
        </w:tc>
      </w:tr>
      <w:tr w:rsidR="008F3175" w:rsidTr="009C16BB">
        <w:trPr>
          <w:trHeight w:val="255"/>
        </w:trPr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Марка</w:t>
            </w:r>
          </w:p>
        </w:tc>
        <w:tc>
          <w:tcPr>
            <w:tcW w:w="3465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Модель</w:t>
            </w:r>
          </w:p>
        </w:tc>
        <w:tc>
          <w:tcPr>
            <w:tcW w:w="4934" w:type="dxa"/>
            <w:gridSpan w:val="2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695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VIN</w:t>
            </w:r>
            <w:r>
              <w:rPr>
                <w:sz w:val="14"/>
                <w:szCs w:val="14"/>
              </w:rPr>
              <w:t xml:space="preserve">/№ кузова: </w:t>
            </w:r>
          </w:p>
        </w:tc>
        <w:tc>
          <w:tcPr>
            <w:tcW w:w="5531" w:type="dxa"/>
            <w:gridSpan w:val="4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 рег. знак</w:t>
            </w:r>
          </w:p>
        </w:tc>
        <w:tc>
          <w:tcPr>
            <w:tcW w:w="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76"/>
        </w:trPr>
        <w:tc>
          <w:tcPr>
            <w:tcW w:w="150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 ТС</w:t>
            </w:r>
          </w:p>
        </w:tc>
        <w:tc>
          <w:tcPr>
            <w:tcW w:w="3026" w:type="dxa"/>
            <w:gridSpan w:val="2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6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Кол-во мест</w:t>
            </w:r>
          </w:p>
        </w:tc>
        <w:tc>
          <w:tcPr>
            <w:tcW w:w="4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24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Разрешенная максимальная масса, </w:t>
            </w:r>
            <w:proofErr w:type="gramStart"/>
            <w:r>
              <w:rPr>
                <w:sz w:val="14"/>
                <w:szCs w:val="14"/>
              </w:rPr>
              <w:t>кг</w:t>
            </w:r>
            <w:proofErr w:type="gramEnd"/>
            <w:r>
              <w:rPr>
                <w:sz w:val="14"/>
                <w:szCs w:val="14"/>
              </w:rPr>
              <w:t>.</w:t>
            </w:r>
          </w:p>
        </w:tc>
        <w:tc>
          <w:tcPr>
            <w:tcW w:w="154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2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 изготовления</w:t>
            </w:r>
          </w:p>
        </w:tc>
        <w:tc>
          <w:tcPr>
            <w:tcW w:w="73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ПТС</w:t>
            </w:r>
          </w:p>
        </w:tc>
        <w:tc>
          <w:tcPr>
            <w:tcW w:w="53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№</w:t>
            </w:r>
          </w:p>
        </w:tc>
        <w:tc>
          <w:tcPr>
            <w:tcW w:w="1741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337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Кол-во комплектов ключей </w:t>
            </w:r>
            <w:proofErr w:type="gramStart"/>
            <w:r>
              <w:rPr>
                <w:sz w:val="14"/>
                <w:szCs w:val="14"/>
              </w:rPr>
              <w:t>от</w:t>
            </w:r>
            <w:proofErr w:type="gramEnd"/>
            <w:r>
              <w:rPr>
                <w:sz w:val="14"/>
                <w:szCs w:val="14"/>
              </w:rPr>
              <w:t xml:space="preserve"> ТС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 ЛИЦА, ДОПУЩЕННЫЕ К УПРАВЛЕНИЮ</w:t>
            </w:r>
          </w:p>
        </w:tc>
      </w:tr>
      <w:tr w:rsidR="008F3175" w:rsidTr="009C16BB">
        <w:trPr>
          <w:trHeight w:val="72"/>
        </w:trPr>
        <w:tc>
          <w:tcPr>
            <w:tcW w:w="3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      список</w:t>
            </w:r>
          </w:p>
        </w:tc>
        <w:tc>
          <w:tcPr>
            <w:tcW w:w="1557" w:type="dxa"/>
            <w:gridSpan w:val="1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right"/>
              <w:rPr>
                <w:sz w:val="14"/>
                <w:szCs w:val="14"/>
              </w:rPr>
            </w:pPr>
          </w:p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Без ограничений</w:t>
            </w:r>
          </w:p>
        </w:tc>
        <w:tc>
          <w:tcPr>
            <w:tcW w:w="1166" w:type="dxa"/>
            <w:gridSpan w:val="10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рождения</w:t>
            </w:r>
          </w:p>
        </w:tc>
        <w:tc>
          <w:tcPr>
            <w:tcW w:w="992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Стаж вождения </w:t>
            </w:r>
            <w:proofErr w:type="gramStart"/>
            <w:r>
              <w:rPr>
                <w:sz w:val="14"/>
                <w:szCs w:val="14"/>
              </w:rPr>
              <w:t>с</w:t>
            </w:r>
            <w:proofErr w:type="gramEnd"/>
          </w:p>
        </w:tc>
        <w:tc>
          <w:tcPr>
            <w:tcW w:w="309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Водительское  удостоверение</w:t>
            </w:r>
          </w:p>
        </w:tc>
      </w:tr>
      <w:tr w:rsidR="008F3175" w:rsidTr="009C16BB">
        <w:trPr>
          <w:trHeight w:val="83"/>
        </w:trPr>
        <w:tc>
          <w:tcPr>
            <w:tcW w:w="3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</w:t>
            </w:r>
          </w:p>
        </w:tc>
      </w:tr>
      <w:tr w:rsidR="008F3175" w:rsidTr="009C16BB">
        <w:trPr>
          <w:trHeight w:val="29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8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4783" w:type="dxa"/>
            <w:gridSpan w:val="3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Действительная стоимость ТС</w:t>
            </w:r>
          </w:p>
        </w:tc>
        <w:tc>
          <w:tcPr>
            <w:tcW w:w="5248" w:type="dxa"/>
            <w:gridSpan w:val="3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proofErr w:type="spellStart"/>
            <w:r>
              <w:rPr>
                <w:sz w:val="20"/>
                <w:szCs w:val="20"/>
              </w:rPr>
              <w:t>Коэфф</w:t>
            </w:r>
            <w:proofErr w:type="spellEnd"/>
            <w:r>
              <w:rPr>
                <w:sz w:val="20"/>
                <w:szCs w:val="20"/>
              </w:rPr>
              <w:t>. пропорциональности =</w:t>
            </w:r>
          </w:p>
        </w:tc>
      </w:tr>
      <w:tr w:rsidR="008F3175" w:rsidTr="009C16BB">
        <w:trPr>
          <w:trHeight w:val="261"/>
        </w:trPr>
        <w:tc>
          <w:tcPr>
            <w:tcW w:w="262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риски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сумма</w:t>
            </w: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премия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Франшиза безусловная</w:t>
            </w: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Каско 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ind w:right="-108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Ущерб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7273" w:type="dxa"/>
            <w:gridSpan w:val="6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страховая премия по договору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bCs/>
                <w:sz w:val="14"/>
                <w:szCs w:val="14"/>
              </w:rPr>
              <w:t>5. СРОК И ПОРЯДОК УПЛАТЫ СТРАХОВОЙ ПРЕМИИ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1-й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оплачен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2-й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3-й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6. ДОПОЛНИТЕЛЬНЫЕ УСЛОВИЯ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Варивнты</w:t>
            </w:r>
            <w:proofErr w:type="spellEnd"/>
            <w:r>
              <w:rPr>
                <w:sz w:val="20"/>
                <w:szCs w:val="20"/>
              </w:rPr>
              <w:t xml:space="preserve"> выплаты страхового возмещения</w:t>
            </w:r>
          </w:p>
        </w:tc>
      </w:tr>
      <w:tr w:rsidR="008F3175" w:rsidTr="009C16BB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выбору Страхователя</w:t>
            </w:r>
          </w:p>
        </w:tc>
      </w:tr>
      <w:tr w:rsidR="008F3175" w:rsidTr="009C16BB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направлению Страховщика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8. РЕЗУЛЬТАТЫ ОСМОТРА ТРАНСПОРТНОГО СРЕДСТВА</w:t>
            </w:r>
          </w:p>
        </w:tc>
      </w:tr>
      <w:tr w:rsidR="008F3175" w:rsidTr="009C16BB">
        <w:trPr>
          <w:trHeight w:val="261"/>
        </w:trPr>
        <w:tc>
          <w:tcPr>
            <w:tcW w:w="5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2859" w:type="dxa"/>
            <w:gridSpan w:val="2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Осмотр ТС не производился</w:t>
            </w:r>
          </w:p>
        </w:tc>
        <w:tc>
          <w:tcPr>
            <w:tcW w:w="56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sz w:val="20"/>
              </w:rPr>
            </w:pPr>
            <w:r>
              <w:rPr>
                <w:sz w:val="20"/>
              </w:rPr>
              <w:sym w:font="Wingdings" w:char="00A8"/>
            </w:r>
          </w:p>
        </w:tc>
        <w:tc>
          <w:tcPr>
            <w:tcW w:w="3260" w:type="dxa"/>
            <w:gridSpan w:val="2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 xml:space="preserve">В соответствии с Актом осмотра </w:t>
            </w:r>
            <w:proofErr w:type="gramStart"/>
            <w:r>
              <w:rPr>
                <w:b w:val="0"/>
                <w:bCs/>
                <w:caps w:val="0"/>
                <w:sz w:val="20"/>
              </w:rPr>
              <w:t>от</w:t>
            </w:r>
            <w:proofErr w:type="gramEnd"/>
          </w:p>
        </w:tc>
        <w:tc>
          <w:tcPr>
            <w:tcW w:w="2835" w:type="dxa"/>
            <w:gridSpan w:val="1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_____/_____/20______ г.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14"/>
                <w:szCs w:val="14"/>
              </w:rPr>
              <w:t>11. ПРОТИВОУГОННЫЕ СИСТЕМЫ. ТС оборудовано противоугонными средствами в соответствии с условиями страхования и дополнительными соглашениями</w:t>
            </w: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Pr="001029A3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caps w:val="0"/>
                <w:szCs w:val="24"/>
              </w:rPr>
            </w:pPr>
            <w:r w:rsidRPr="001029A3">
              <w:rPr>
                <w:b w:val="0"/>
                <w:caps w:val="0"/>
                <w:szCs w:val="24"/>
              </w:rPr>
              <w:t>Страхователь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1029A3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Cs w:val="24"/>
              </w:rPr>
            </w:pPr>
            <w:r>
              <w:rPr>
                <w:b w:val="0"/>
                <w:caps w:val="0"/>
                <w:szCs w:val="24"/>
              </w:rPr>
              <w:t>Представитель ст</w:t>
            </w:r>
            <w:r w:rsidRPr="001029A3">
              <w:rPr>
                <w:b w:val="0"/>
                <w:caps w:val="0"/>
                <w:szCs w:val="24"/>
              </w:rPr>
              <w:t>раховщика:</w:t>
            </w: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______________________________________________________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8F3175" w:rsidRPr="00BE03B4" w:rsidRDefault="008F3175" w:rsidP="009C16BB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______________________________________________________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8F3175" w:rsidRPr="00BE03B4" w:rsidRDefault="008F3175" w:rsidP="009C16BB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выдачи полиса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 ______________________________ 20</w:t>
            </w:r>
            <w:r>
              <w:rPr>
                <w:b w:val="0"/>
                <w:caps w:val="0"/>
                <w:sz w:val="18"/>
                <w:szCs w:val="18"/>
              </w:rPr>
              <w:t xml:space="preserve">____ </w:t>
            </w:r>
            <w:r>
              <w:rPr>
                <w:caps w:val="0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</w:tbl>
    <w:p w:rsidR="008F3175" w:rsidRDefault="008F3175" w:rsidP="008F3175"/>
    <w:p w:rsidR="008F3175" w:rsidRDefault="008F3175" w:rsidP="008F317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F3175" w:rsidRDefault="008F3175" w:rsidP="008F317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77</w:t>
      </w: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</w:p>
    <w:p w:rsidR="008F3175" w:rsidRDefault="008F3175" w:rsidP="008F3175">
      <w:pPr>
        <w:pStyle w:val="a6"/>
        <w:spacing w:after="0"/>
        <w:rPr>
          <w:b/>
          <w:color w:val="000000"/>
        </w:rPr>
      </w:pPr>
      <w:r w:rsidRPr="009D7DE2">
        <w:rPr>
          <w:b/>
          <w:color w:val="000000"/>
        </w:rPr>
        <w:lastRenderedPageBreak/>
        <w:t>Тарифное Руководство к условиям страхования страхового продукта Авто КАСКО</w:t>
      </w:r>
      <w:proofErr w:type="gramStart"/>
      <w:r>
        <w:rPr>
          <w:b/>
          <w:color w:val="000000"/>
        </w:rPr>
        <w:t xml:space="preserve"> Н</w:t>
      </w:r>
      <w:proofErr w:type="gramEnd"/>
      <w:r>
        <w:rPr>
          <w:b/>
          <w:color w:val="000000"/>
        </w:rPr>
        <w:t xml:space="preserve">е печатать все тарифное </w:t>
      </w:r>
    </w:p>
    <w:p w:rsidR="008F3175" w:rsidRPr="009D7DE2" w:rsidRDefault="008F3175" w:rsidP="008F3175">
      <w:pPr>
        <w:pStyle w:val="a6"/>
        <w:spacing w:after="0"/>
        <w:rPr>
          <w:b/>
          <w:color w:val="000000"/>
        </w:rPr>
      </w:pPr>
      <w:r>
        <w:rPr>
          <w:b/>
          <w:color w:val="000000"/>
        </w:rPr>
        <w:t>руководство</w:t>
      </w:r>
    </w:p>
    <w:p w:rsidR="008F3175" w:rsidRPr="00867413" w:rsidRDefault="008F3175" w:rsidP="008F3175">
      <w:pPr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b/>
          <w:sz w:val="20"/>
          <w:szCs w:val="20"/>
        </w:rPr>
        <w:t xml:space="preserve">Табл. 1 - Группы транспортных средств (ТС) иностранного производства </w:t>
      </w: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4820"/>
      </w:tblGrid>
      <w:tr w:rsidR="008F3175" w:rsidTr="009C16BB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4</w:t>
            </w:r>
          </w:p>
        </w:tc>
      </w:tr>
      <w:tr w:rsidR="008F3175" w:rsidTr="009C16BB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Автобусы (с числом пассажирских мест не более 18) </w:t>
            </w:r>
          </w:p>
        </w:tc>
      </w:tr>
    </w:tbl>
    <w:p w:rsidR="008F3175" w:rsidRDefault="008F3175" w:rsidP="008F3175">
      <w:pPr>
        <w:pStyle w:val="a6"/>
        <w:rPr>
          <w:b/>
          <w:sz w:val="18"/>
          <w:szCs w:val="18"/>
        </w:rPr>
      </w:pPr>
    </w:p>
    <w:p w:rsidR="008F3175" w:rsidRPr="00AB44E1" w:rsidRDefault="008F3175" w:rsidP="008F3175">
      <w:pPr>
        <w:pStyle w:val="a6"/>
        <w:rPr>
          <w:sz w:val="16"/>
          <w:szCs w:val="16"/>
        </w:rPr>
      </w:pPr>
      <w:r w:rsidRPr="00AB44E1">
        <w:rPr>
          <w:sz w:val="16"/>
          <w:szCs w:val="16"/>
        </w:rPr>
        <w:t>Таблица А. Базовые тарифы по страхованию транспортных средств</w:t>
      </w:r>
    </w:p>
    <w:tbl>
      <w:tblPr>
        <w:tblpPr w:leftFromText="180" w:rightFromText="180" w:vertAnchor="page" w:horzAnchor="margin" w:tblpY="2716"/>
        <w:tblW w:w="4931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61"/>
        <w:gridCol w:w="476"/>
        <w:gridCol w:w="359"/>
        <w:gridCol w:w="407"/>
        <w:gridCol w:w="570"/>
        <w:gridCol w:w="477"/>
        <w:gridCol w:w="572"/>
        <w:gridCol w:w="477"/>
        <w:gridCol w:w="475"/>
        <w:gridCol w:w="477"/>
        <w:gridCol w:w="572"/>
        <w:gridCol w:w="475"/>
        <w:gridCol w:w="572"/>
        <w:gridCol w:w="572"/>
        <w:gridCol w:w="574"/>
        <w:gridCol w:w="475"/>
        <w:gridCol w:w="572"/>
        <w:gridCol w:w="477"/>
        <w:gridCol w:w="570"/>
        <w:gridCol w:w="477"/>
        <w:gridCol w:w="469"/>
      </w:tblGrid>
      <w:tr w:rsidR="008F3175" w:rsidRPr="00AB44E1" w:rsidTr="009C16BB">
        <w:trPr>
          <w:cantSplit/>
          <w:trHeight w:val="255"/>
        </w:trPr>
        <w:tc>
          <w:tcPr>
            <w:tcW w:w="218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F2C7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Группа ТС</w:t>
            </w:r>
          </w:p>
        </w:tc>
        <w:tc>
          <w:tcPr>
            <w:tcW w:w="4782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Возраст транспортного средства, полных лет *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63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97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51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97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543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449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12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782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Виды рисков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   %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10,8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11,6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17,8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18,7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19,7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18,2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20,7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19,1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2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7,3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8,8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9,6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13,3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10,6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14,1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12,7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13,5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3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10,5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8,6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12,4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13,4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10,9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8,9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12,9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13,7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13,0</w:t>
            </w:r>
          </w:p>
        </w:tc>
      </w:tr>
    </w:tbl>
    <w:p w:rsidR="008F3175" w:rsidRDefault="008F3175" w:rsidP="008F3175">
      <w:pPr>
        <w:pStyle w:val="a6"/>
      </w:pPr>
    </w:p>
    <w:p w:rsidR="008F3175" w:rsidRDefault="008F3175" w:rsidP="008F3175">
      <w:pPr>
        <w:tabs>
          <w:tab w:val="left" w:pos="440"/>
          <w:tab w:val="right" w:leader="dot" w:pos="10915"/>
        </w:tabs>
        <w:rPr>
          <w:color w:val="000000" w:themeColor="text1"/>
          <w:sz w:val="20"/>
          <w:szCs w:val="20"/>
        </w:rPr>
      </w:pPr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Табл. 2 Износ  транспортных сре</w:t>
      </w:r>
      <w:proofErr w:type="gramStart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дств в з</w:t>
      </w:r>
      <w:proofErr w:type="gramEnd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ависимости от возраста </w:t>
      </w:r>
      <w:r>
        <w:rPr>
          <w:color w:val="000000" w:themeColor="text1"/>
          <w:sz w:val="20"/>
          <w:szCs w:val="20"/>
        </w:rPr>
        <w:t>транспортного средства</w:t>
      </w:r>
    </w:p>
    <w:tbl>
      <w:tblPr>
        <w:tblpPr w:leftFromText="180" w:rightFromText="180" w:bottomFromText="200" w:vertAnchor="text" w:horzAnchor="margin" w:tblpY="146"/>
        <w:tblOverlap w:val="never"/>
        <w:tblW w:w="105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071"/>
        <w:gridCol w:w="468"/>
        <w:gridCol w:w="467"/>
        <w:gridCol w:w="582"/>
        <w:gridCol w:w="488"/>
        <w:gridCol w:w="463"/>
        <w:gridCol w:w="463"/>
        <w:gridCol w:w="463"/>
        <w:gridCol w:w="555"/>
        <w:gridCol w:w="567"/>
        <w:gridCol w:w="567"/>
        <w:gridCol w:w="567"/>
        <w:gridCol w:w="851"/>
      </w:tblGrid>
      <w:tr w:rsidR="008F3175" w:rsidTr="009C16BB">
        <w:trPr>
          <w:cantSplit/>
          <w:trHeight w:val="525"/>
        </w:trPr>
        <w:tc>
          <w:tcPr>
            <w:tcW w:w="40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6501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транспортного средства</w:t>
            </w:r>
            <w:proofErr w:type="gramStart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лет*</w:t>
            </w:r>
          </w:p>
        </w:tc>
      </w:tr>
      <w:tr w:rsidR="008F3175" w:rsidTr="009C16BB">
        <w:trPr>
          <w:cantSplit/>
          <w:trHeight w:val="260"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8F3175" w:rsidTr="009C16BB">
        <w:trPr>
          <w:cantSplit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0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Износ, %</w:t>
            </w:r>
          </w:p>
        </w:tc>
      </w:tr>
      <w:tr w:rsidR="008F3175" w:rsidTr="009C16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Легковые ТС  отечественного и иностранного производства, </w:t>
            </w:r>
            <w:proofErr w:type="gramStart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</w:t>
            </w:r>
            <w:proofErr w:type="gramEnd"/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61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</w:tr>
      <w:tr w:rsidR="008F3175" w:rsidTr="009C16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Автобусы, грузовые ТС отечественного и иностранного производства, спецтехника (в т. ч., тракторы и сельхозтехника), прицепы.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53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</w:tr>
    </w:tbl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Обозначения используемых коэффициентов: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</w:t>
      </w:r>
      <w:proofErr w:type="gramStart"/>
      <w:r w:rsidRPr="00867413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867413">
        <w:rPr>
          <w:rFonts w:ascii="Times New Roman" w:hAnsi="Times New Roman" w:cs="Times New Roman"/>
          <w:sz w:val="20"/>
          <w:szCs w:val="20"/>
        </w:rPr>
        <w:t xml:space="preserve"> – коэффициент по возрасту и стажу водителей, допущенных к управлению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</w:t>
      </w:r>
      <w:proofErr w:type="gramStart"/>
      <w:r w:rsidRPr="00867413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867413">
        <w:rPr>
          <w:rFonts w:ascii="Times New Roman" w:hAnsi="Times New Roman" w:cs="Times New Roman"/>
          <w:sz w:val="20"/>
          <w:szCs w:val="20"/>
        </w:rPr>
        <w:t xml:space="preserve"> – коэффициент по количеству застрахованных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К3 – коэффициент в зависимости от срока страхования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</w:t>
      </w:r>
      <w:proofErr w:type="gramStart"/>
      <w:r w:rsidRPr="00867413">
        <w:rPr>
          <w:rFonts w:ascii="Times New Roman" w:hAnsi="Times New Roman" w:cs="Times New Roman"/>
          <w:sz w:val="20"/>
          <w:szCs w:val="20"/>
        </w:rPr>
        <w:t>4</w:t>
      </w:r>
      <w:proofErr w:type="gramEnd"/>
      <w:r w:rsidRPr="00867413">
        <w:rPr>
          <w:rFonts w:ascii="Times New Roman" w:hAnsi="Times New Roman" w:cs="Times New Roman"/>
          <w:sz w:val="20"/>
          <w:szCs w:val="20"/>
        </w:rPr>
        <w:t xml:space="preserve"> – коэффициент, учитывающий наличие безусловной франшизы в договоре страхования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К5 – коэффициент, отражающий количество заявленных убытков по предыдущему договору страхования</w:t>
      </w:r>
    </w:p>
    <w:p w:rsidR="008F3175" w:rsidRPr="00867413" w:rsidRDefault="008F3175" w:rsidP="008F3175">
      <w:pPr>
        <w:spacing w:after="0"/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К</w:t>
      </w:r>
      <w:proofErr w:type="gramStart"/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6</w:t>
      </w:r>
      <w:proofErr w:type="gramEnd"/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 - Коэффициент, учитывающий способ возмещения ущерба, </w:t>
      </w:r>
    </w:p>
    <w:p w:rsidR="008F3175" w:rsidRPr="00867413" w:rsidRDefault="008F3175" w:rsidP="008F3175">
      <w:pPr>
        <w:spacing w:after="0"/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Крс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- </w:t>
      </w: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к</w:t>
      </w:r>
      <w:r w:rsidRPr="00867413">
        <w:rPr>
          <w:rFonts w:ascii="Times New Roman" w:hAnsi="Times New Roman" w:cs="Times New Roman"/>
          <w:sz w:val="20"/>
          <w:szCs w:val="20"/>
        </w:rPr>
        <w:t>оэффициент по способу оплаты страховой премии (рассрочка)</w:t>
      </w:r>
    </w:p>
    <w:p w:rsidR="008F3175" w:rsidRPr="00867413" w:rsidRDefault="008F3175" w:rsidP="008F3175">
      <w:pPr>
        <w:spacing w:after="0"/>
        <w:rPr>
          <w:rFonts w:ascii="Times New Roman" w:hAnsi="Times New Roman" w:cs="Times New Roman"/>
        </w:rPr>
      </w:pPr>
      <w:bookmarkStart w:id="1" w:name="_Toc208378633"/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Региональный коэффициент. </w:t>
      </w:r>
      <w:r w:rsidRPr="00867413">
        <w:rPr>
          <w:rFonts w:ascii="Times New Roman" w:hAnsi="Times New Roman" w:cs="Times New Roman"/>
          <w:sz w:val="20"/>
          <w:szCs w:val="20"/>
        </w:rPr>
        <w:t xml:space="preserve">Диапазон применения </w:t>
      </w: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Кр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- [0,8-0,95].</w:t>
      </w:r>
    </w:p>
    <w:p w:rsidR="008F3175" w:rsidRPr="00867413" w:rsidRDefault="008F3175" w:rsidP="008F317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 xml:space="preserve">Ка - </w:t>
      </w: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андеррайтерский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коэффициен</w:t>
      </w:r>
      <w:proofErr w:type="gramStart"/>
      <w:r w:rsidRPr="00867413">
        <w:rPr>
          <w:rFonts w:ascii="Times New Roman" w:hAnsi="Times New Roman" w:cs="Times New Roman"/>
          <w:sz w:val="20"/>
          <w:szCs w:val="20"/>
        </w:rPr>
        <w:t>т–</w:t>
      </w:r>
      <w:proofErr w:type="gramEnd"/>
      <w:r w:rsidRPr="00867413">
        <w:rPr>
          <w:rFonts w:ascii="Times New Roman" w:hAnsi="Times New Roman" w:cs="Times New Roman"/>
          <w:sz w:val="20"/>
          <w:szCs w:val="20"/>
        </w:rPr>
        <w:t xml:space="preserve"> Диапазон применения Ка - [0,75-5,0].</w:t>
      </w:r>
    </w:p>
    <w:p w:rsidR="008F3175" w:rsidRPr="00867413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bookmarkStart w:id="2" w:name="_Toc208378616"/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Pr="00867413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Поправочные Коэффициенты к базовым тарифам и порядок применения.</w:t>
      </w:r>
      <w:bookmarkEnd w:id="2"/>
    </w:p>
    <w:p w:rsidR="008F3175" w:rsidRPr="00867413" w:rsidRDefault="008F3175" w:rsidP="008F3175">
      <w:pPr>
        <w:tabs>
          <w:tab w:val="num" w:pos="600"/>
          <w:tab w:val="num" w:pos="720"/>
        </w:tabs>
        <w:spacing w:after="0" w:line="240" w:lineRule="auto"/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Таблица 3. Коэффициент по возрасту и стажу водителей, допущенных к управлению </w:t>
      </w:r>
      <w:bookmarkEnd w:id="1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4"/>
        <w:gridCol w:w="3539"/>
        <w:gridCol w:w="1439"/>
        <w:gridCol w:w="1439"/>
        <w:gridCol w:w="1543"/>
        <w:gridCol w:w="1042"/>
      </w:tblGrid>
      <w:tr w:rsidR="008F3175" w:rsidRPr="00867413" w:rsidTr="009C16BB">
        <w:trPr>
          <w:cantSplit/>
        </w:trPr>
        <w:tc>
          <w:tcPr>
            <w:tcW w:w="7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К</w:t>
            </w:r>
            <w:proofErr w:type="gramStart"/>
            <w:r w:rsidRPr="008674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3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Возраст водителя, полных лет</w:t>
            </w:r>
          </w:p>
        </w:tc>
        <w:tc>
          <w:tcPr>
            <w:tcW w:w="546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Стаж вождения, полных лет </w:t>
            </w:r>
          </w:p>
        </w:tc>
      </w:tr>
      <w:tr w:rsidR="008F3175" w:rsidRPr="00867413" w:rsidTr="009C16BB">
        <w:trPr>
          <w:cantSplit/>
          <w:trHeight w:val="19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До 2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 до 5 включительно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6 до 10 включительно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Более 10</w:t>
            </w:r>
          </w:p>
        </w:tc>
      </w:tr>
      <w:tr w:rsidR="008F3175" w:rsidRPr="00867413" w:rsidTr="009C16BB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До 21 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F3175" w:rsidRPr="00867413" w:rsidTr="009C16BB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22 до 24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F3175" w:rsidRPr="00867413" w:rsidTr="009C16BB">
        <w:trPr>
          <w:cantSplit/>
          <w:trHeight w:val="6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25 до 29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0,85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30 до 34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35 до 44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8F3175" w:rsidRPr="00867413" w:rsidTr="009C16BB">
        <w:trPr>
          <w:cantSplit/>
          <w:trHeight w:val="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45 до 49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Свыше 50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 xml:space="preserve"> При неограниченном списке </w:t>
      </w:r>
      <w:proofErr w:type="gramStart"/>
      <w:r w:rsidRPr="00867413">
        <w:rPr>
          <w:rFonts w:ascii="Times New Roman" w:hAnsi="Times New Roman" w:cs="Times New Roman"/>
          <w:sz w:val="20"/>
          <w:szCs w:val="20"/>
        </w:rPr>
        <w:t>лиц, допущенных к управлению применяется</w:t>
      </w:r>
      <w:proofErr w:type="gramEnd"/>
      <w:r w:rsidRPr="00867413">
        <w:rPr>
          <w:rFonts w:ascii="Times New Roman" w:hAnsi="Times New Roman" w:cs="Times New Roman"/>
          <w:sz w:val="20"/>
          <w:szCs w:val="20"/>
        </w:rPr>
        <w:t xml:space="preserve"> коэффициент 1,6</w:t>
      </w:r>
    </w:p>
    <w:p w:rsidR="008F3175" w:rsidRPr="00867413" w:rsidRDefault="008F3175" w:rsidP="008F3175">
      <w:pPr>
        <w:spacing w:after="0" w:line="240" w:lineRule="auto"/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3" w:name="_Toc208378618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Таблица 4 . Коэффициент по количеству </w:t>
      </w:r>
      <w:proofErr w:type="gramStart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застрахованных</w:t>
      </w:r>
      <w:proofErr w:type="gramEnd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 ТС</w:t>
      </w:r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6"/>
        <w:gridCol w:w="2268"/>
        <w:gridCol w:w="1985"/>
        <w:gridCol w:w="2269"/>
      </w:tblGrid>
      <w:tr w:rsidR="008F3175" w:rsidRPr="00867413" w:rsidTr="009C16BB">
        <w:trPr>
          <w:cantSplit/>
          <w:trHeight w:val="93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64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Количество застрахованных транспортных средств</w:t>
            </w:r>
          </w:p>
        </w:tc>
      </w:tr>
      <w:tr w:rsidR="008F3175" w:rsidRPr="00867413" w:rsidTr="009C16BB">
        <w:trPr>
          <w:cantSplit/>
          <w:trHeight w:val="93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3-9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10-24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 и более</w:t>
            </w:r>
          </w:p>
        </w:tc>
      </w:tr>
      <w:tr w:rsidR="008F3175" w:rsidRPr="00867413" w:rsidTr="009C16BB">
        <w:trPr>
          <w:cantSplit/>
          <w:trHeight w:val="250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3175" w:rsidRPr="00867413" w:rsidRDefault="008F3175" w:rsidP="008F317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4" w:name="_Toc208378619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5. Коэффициент в зависимости от срока страхования</w:t>
      </w:r>
      <w:bookmarkEnd w:id="4"/>
    </w:p>
    <w:tbl>
      <w:tblPr>
        <w:tblpPr w:leftFromText="180" w:rightFromText="180" w:bottomFromText="200" w:vertAnchor="text" w:horzAnchor="margin" w:tblpY="83"/>
        <w:tblW w:w="9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1134"/>
        <w:gridCol w:w="1559"/>
        <w:gridCol w:w="1700"/>
        <w:gridCol w:w="1700"/>
        <w:gridCol w:w="2091"/>
      </w:tblGrid>
      <w:tr w:rsidR="008F3175" w:rsidRPr="00867413" w:rsidTr="009C16BB">
        <w:trPr>
          <w:cantSplit/>
          <w:trHeight w:val="8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К3</w:t>
            </w:r>
          </w:p>
        </w:tc>
        <w:tc>
          <w:tcPr>
            <w:tcW w:w="9038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Срок страхования</w:t>
            </w:r>
          </w:p>
        </w:tc>
      </w:tr>
      <w:tr w:rsidR="008F3175" w:rsidRPr="00867413" w:rsidTr="009C16BB">
        <w:trPr>
          <w:cantSplit/>
          <w:trHeight w:val="8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 мес.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7 мес.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8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9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10 мес.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 – 12 мес.</w:t>
            </w:r>
          </w:p>
        </w:tc>
      </w:tr>
      <w:tr w:rsidR="008F3175" w:rsidRPr="00867413" w:rsidTr="009C16BB">
        <w:trPr>
          <w:cantSplit/>
          <w:trHeight w:val="71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5" w:name="_Toc208378620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6. Коэффициент, учитывающий наличие безусловной франшизы в договоре страхования.</w:t>
      </w:r>
      <w:bookmarkEnd w:id="5"/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710"/>
        <w:gridCol w:w="992"/>
        <w:gridCol w:w="992"/>
        <w:gridCol w:w="992"/>
        <w:gridCol w:w="1134"/>
        <w:gridCol w:w="851"/>
        <w:gridCol w:w="850"/>
        <w:gridCol w:w="993"/>
        <w:gridCol w:w="708"/>
      </w:tblGrid>
      <w:tr w:rsidR="008F3175" w:rsidRPr="00867413" w:rsidTr="009C16BB">
        <w:trPr>
          <w:cantSplit/>
          <w:trHeight w:val="314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8F3175" w:rsidRPr="00867413" w:rsidRDefault="008F3175" w:rsidP="009C16BB">
            <w:pPr>
              <w:shd w:val="clear" w:color="auto" w:fill="F2F2F2"/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8896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Величина франшизы (</w:t>
            </w:r>
            <w:proofErr w:type="gramStart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% от страховой суммы)</w:t>
            </w:r>
          </w:p>
        </w:tc>
      </w:tr>
      <w:tr w:rsidR="008F3175" w:rsidRPr="00867413" w:rsidTr="009C16BB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10%</w:t>
            </w:r>
          </w:p>
        </w:tc>
      </w:tr>
      <w:tr w:rsidR="008F3175" w:rsidRPr="00867413" w:rsidTr="009C16BB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right"/>
        <w:rPr>
          <w:rStyle w:val="10"/>
          <w:rFonts w:ascii="Times New Roman" w:eastAsiaTheme="minorEastAsia" w:hAnsi="Times New Roman" w:cs="Times New Roman"/>
          <w:b w:val="0"/>
          <w:bCs w:val="0"/>
          <w:sz w:val="20"/>
          <w:szCs w:val="20"/>
        </w:rPr>
      </w:pPr>
    </w:p>
    <w:p w:rsidR="008F3175" w:rsidRPr="00867413" w:rsidRDefault="008F3175" w:rsidP="008F317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_Toc208378621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7. Коэффициент, отражающий количество заявленных убытков по предыдущему договору страхования</w:t>
      </w:r>
      <w:bookmarkEnd w:id="6"/>
    </w:p>
    <w:p w:rsidR="008F3175" w:rsidRPr="00867413" w:rsidRDefault="008F3175" w:rsidP="008F31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-19"/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5336"/>
        <w:gridCol w:w="4144"/>
      </w:tblGrid>
      <w:tr w:rsidR="008F3175" w:rsidRPr="00867413" w:rsidTr="009C16BB">
        <w:trPr>
          <w:cantSplit/>
          <w:trHeight w:val="295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К5</w:t>
            </w:r>
          </w:p>
        </w:tc>
        <w:tc>
          <w:tcPr>
            <w:tcW w:w="5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Возобновление договора 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1. Первоначально заключенный договор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8674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.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Безубыточное страхование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0,8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3.1. Один заявленный убыток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3.2. Два заявленных  убытка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7" w:name="_Toc208378623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8..Коэффициент, учитывающий способ возмещения ущерба</w:t>
      </w:r>
      <w:bookmarkEnd w:id="7"/>
    </w:p>
    <w:tbl>
      <w:tblPr>
        <w:tblpPr w:leftFromText="180" w:rightFromText="180" w:bottomFromText="200" w:vertAnchor="text" w:horzAnchor="margin" w:tblpX="-176" w:tblpY="14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2878"/>
        <w:gridCol w:w="2530"/>
        <w:gridCol w:w="3655"/>
      </w:tblGrid>
      <w:tr w:rsidR="008F3175" w:rsidRPr="00867413" w:rsidTr="009C16BB">
        <w:trPr>
          <w:cantSplit/>
          <w:trHeight w:val="146"/>
        </w:trPr>
        <w:tc>
          <w:tcPr>
            <w:tcW w:w="9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proofErr w:type="gramStart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proofErr w:type="gramEnd"/>
          </w:p>
        </w:tc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Способ возмещения ущерба ТС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Возраст ТС &lt; 1 года </w:t>
            </w:r>
          </w:p>
        </w:tc>
        <w:tc>
          <w:tcPr>
            <w:tcW w:w="36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ТС - 1 год и более</w:t>
            </w:r>
          </w:p>
        </w:tc>
      </w:tr>
      <w:tr w:rsidR="008F3175" w:rsidRPr="00867413" w:rsidTr="009C16BB">
        <w:trPr>
          <w:cantSplit/>
          <w:trHeight w:val="180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на СТОА Страховщика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  <w:tr w:rsidR="008F3175" w:rsidRPr="00867413" w:rsidTr="009C16BB">
        <w:trPr>
          <w:cantSplit/>
          <w:trHeight w:val="107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на СТОА Страхователя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</w:t>
            </w:r>
          </w:p>
        </w:tc>
      </w:tr>
    </w:tbl>
    <w:p w:rsidR="008F3175" w:rsidRPr="00867413" w:rsidRDefault="008F3175" w:rsidP="008F3175">
      <w:pPr>
        <w:spacing w:after="0" w:line="240" w:lineRule="auto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bookmarkStart w:id="8" w:name="_Toc208378624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9</w:t>
      </w: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.К</w:t>
      </w:r>
      <w:r w:rsidRPr="00867413">
        <w:rPr>
          <w:rFonts w:ascii="Times New Roman" w:hAnsi="Times New Roman" w:cs="Times New Roman"/>
          <w:b/>
          <w:sz w:val="20"/>
          <w:szCs w:val="20"/>
        </w:rPr>
        <w:t>оэффициент по способу оплаты страховой премии (рассрочка)</w:t>
      </w:r>
    </w:p>
    <w:tbl>
      <w:tblPr>
        <w:tblpPr w:leftFromText="180" w:rightFromText="180" w:bottomFromText="200" w:vertAnchor="text" w:horzAnchor="margin" w:tblpY="14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6542"/>
        <w:gridCol w:w="2266"/>
      </w:tblGrid>
      <w:tr w:rsidR="008F3175" w:rsidRPr="00867413" w:rsidTr="009C16BB">
        <w:trPr>
          <w:cantSplit/>
          <w:trHeight w:val="146"/>
        </w:trPr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Крс</w:t>
            </w:r>
            <w:proofErr w:type="spellEnd"/>
          </w:p>
        </w:tc>
        <w:tc>
          <w:tcPr>
            <w:tcW w:w="65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Единовременная оплата страхового взноса 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</w:t>
            </w:r>
          </w:p>
        </w:tc>
      </w:tr>
      <w:tr w:rsidR="008F3175" w:rsidRPr="00867413" w:rsidTr="009C16BB">
        <w:trPr>
          <w:cantSplit/>
          <w:trHeight w:val="180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Рассрочка 2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1,03</w:t>
            </w:r>
          </w:p>
        </w:tc>
      </w:tr>
      <w:tr w:rsidR="008F3175" w:rsidRPr="00867413" w:rsidTr="009C16BB">
        <w:trPr>
          <w:cantSplit/>
          <w:trHeight w:val="107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Рассрочка 3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1.05</w:t>
            </w:r>
          </w:p>
        </w:tc>
      </w:tr>
      <w:bookmarkEnd w:id="8"/>
    </w:tbl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729F7" w:rsidRPr="00F729F7" w:rsidRDefault="00F729F7" w:rsidP="00F72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4.</w:t>
      </w:r>
      <w:r w:rsidRPr="00F729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29F7">
        <w:rPr>
          <w:rFonts w:ascii="Times New Roman" w:hAnsi="Times New Roman" w:cs="Times New Roman"/>
          <w:b/>
          <w:bCs/>
          <w:sz w:val="24"/>
          <w:szCs w:val="24"/>
        </w:rPr>
        <w:t>Добровольное страхование граждан от несчастных случаев</w:t>
      </w:r>
    </w:p>
    <w:p w:rsidR="00F729F7" w:rsidRPr="00E36EA9" w:rsidRDefault="00F729F7" w:rsidP="00F729F7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F729F7" w:rsidRPr="00E36EA9" w:rsidRDefault="00F729F7" w:rsidP="00F729F7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производить расчет страховой премии по договору страхования от НС и составлять страховой полис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t>Задачи: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страхования, Тарифное руководство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rPr>
          <w:b w:val="0"/>
        </w:rPr>
        <w:t>- знать факторы, влияющие на размер тарифной ставки</w:t>
      </w:r>
    </w:p>
    <w:p w:rsidR="00F729F7" w:rsidRPr="00E36EA9" w:rsidRDefault="00F729F7" w:rsidP="00F729F7">
      <w:pPr>
        <w:pStyle w:val="a6"/>
        <w:spacing w:after="0"/>
        <w:rPr>
          <w:spacing w:val="20"/>
        </w:rPr>
      </w:pPr>
    </w:p>
    <w:p w:rsidR="00E92A5D" w:rsidRPr="00E36EA9" w:rsidRDefault="00E92A5D" w:rsidP="00960AEA">
      <w:pPr>
        <w:pStyle w:val="6"/>
        <w:spacing w:before="0"/>
        <w:rPr>
          <w:rFonts w:ascii="Times New Roman" w:hAnsi="Times New Roman"/>
          <w:b/>
          <w:i w:val="0"/>
          <w:color w:val="auto"/>
          <w:sz w:val="20"/>
          <w:szCs w:val="20"/>
        </w:rPr>
      </w:pPr>
    </w:p>
    <w:p w:rsidR="00E92A5D" w:rsidRPr="00E36EA9" w:rsidRDefault="00867413" w:rsidP="00960AEA">
      <w:pPr>
        <w:pStyle w:val="6"/>
        <w:spacing w:before="0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Задание 1</w:t>
      </w:r>
    </w:p>
    <w:p w:rsidR="00ED37A9" w:rsidRPr="00867413" w:rsidRDefault="00ED37A9" w:rsidP="00E36EA9">
      <w:pPr>
        <w:spacing w:after="0" w:line="240" w:lineRule="auto"/>
        <w:ind w:firstLine="55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67413">
        <w:rPr>
          <w:rFonts w:ascii="Times New Roman" w:hAnsi="Times New Roman" w:cs="Times New Roman"/>
          <w:b/>
          <w:sz w:val="20"/>
          <w:szCs w:val="20"/>
        </w:rPr>
        <w:t>Вып</w:t>
      </w:r>
      <w:r w:rsidR="00E36EA9" w:rsidRPr="00867413">
        <w:rPr>
          <w:rFonts w:ascii="Times New Roman" w:hAnsi="Times New Roman" w:cs="Times New Roman"/>
          <w:b/>
          <w:sz w:val="20"/>
          <w:szCs w:val="20"/>
        </w:rPr>
        <w:t xml:space="preserve">олните профессиональное задание по расчету </w:t>
      </w:r>
      <w:r w:rsidRPr="00867413">
        <w:rPr>
          <w:b/>
          <w:color w:val="000000"/>
          <w:sz w:val="20"/>
          <w:szCs w:val="20"/>
        </w:rPr>
        <w:t xml:space="preserve">страховой премии  и </w:t>
      </w:r>
      <w:r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составьте страховой полис по </w:t>
      </w:r>
      <w:r w:rsidR="00E36EA9"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договору добровольного страхования граждан </w:t>
      </w:r>
      <w:r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от несчастных случаев</w:t>
      </w:r>
    </w:p>
    <w:p w:rsidR="00ED37A9" w:rsidRPr="00867413" w:rsidRDefault="00ED37A9" w:rsidP="00ED37A9">
      <w:pPr>
        <w:pStyle w:val="a6"/>
        <w:spacing w:after="0"/>
        <w:rPr>
          <w:b/>
          <w:bCs/>
          <w:color w:val="000000"/>
        </w:rPr>
      </w:pP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E36EA9">
        <w:rPr>
          <w:rFonts w:ascii="Times New Roman" w:hAnsi="Times New Roman" w:cs="Times New Roman"/>
          <w:bCs/>
          <w:sz w:val="20"/>
          <w:szCs w:val="20"/>
        </w:rPr>
        <w:t xml:space="preserve">В страховую компанию ОАО «Гефест» обратился представитель ООО </w:t>
      </w:r>
      <w:r w:rsidRPr="00E36EA9">
        <w:rPr>
          <w:rFonts w:ascii="Times New Roman" w:hAnsi="Times New Roman" w:cs="Times New Roman"/>
          <w:sz w:val="20"/>
          <w:szCs w:val="20"/>
        </w:rPr>
        <w:t xml:space="preserve">«Вымпел-Телеком», коммерческий директор гр-н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Шилкин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В.А. с заявлением о заключении договора страхования сотрудников организации  от несчастных случаев сроком на 1 год. Договор заключен 10 февраля 2016 года.  Номер договора </w:t>
      </w:r>
      <w:r w:rsidRPr="00E36EA9">
        <w:rPr>
          <w:rFonts w:ascii="Times New Roman" w:hAnsi="Times New Roman" w:cs="Times New Roman"/>
          <w:bCs/>
          <w:iCs/>
          <w:sz w:val="20"/>
          <w:szCs w:val="20"/>
        </w:rPr>
        <w:t xml:space="preserve">225567. Серия  и номер страхового </w:t>
      </w:r>
      <w:proofErr w:type="spellStart"/>
      <w:r w:rsidRPr="00E36EA9">
        <w:rPr>
          <w:rFonts w:ascii="Times New Roman" w:hAnsi="Times New Roman" w:cs="Times New Roman"/>
          <w:bCs/>
          <w:iCs/>
          <w:sz w:val="20"/>
          <w:szCs w:val="20"/>
        </w:rPr>
        <w:t>полиса</w:t>
      </w:r>
      <w:proofErr w:type="gramStart"/>
      <w:r w:rsidRPr="00E36EA9">
        <w:rPr>
          <w:rFonts w:ascii="Times New Roman" w:hAnsi="Times New Roman" w:cs="Times New Roman"/>
          <w:bCs/>
          <w:iCs/>
          <w:sz w:val="20"/>
          <w:szCs w:val="20"/>
        </w:rPr>
        <w:t>:В</w:t>
      </w:r>
      <w:proofErr w:type="gramEnd"/>
      <w:r w:rsidRPr="00E36EA9">
        <w:rPr>
          <w:rFonts w:ascii="Times New Roman" w:hAnsi="Times New Roman" w:cs="Times New Roman"/>
          <w:bCs/>
          <w:iCs/>
          <w:sz w:val="20"/>
          <w:szCs w:val="20"/>
        </w:rPr>
        <w:t>ВН</w:t>
      </w:r>
      <w:proofErr w:type="spellEnd"/>
      <w:r w:rsidRPr="00E36EA9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Pr="00E36EA9">
        <w:rPr>
          <w:rFonts w:ascii="Times New Roman" w:hAnsi="Times New Roman" w:cs="Times New Roman"/>
          <w:bCs/>
          <w:iCs/>
          <w:sz w:val="20"/>
          <w:szCs w:val="20"/>
          <w:lang w:val="en-US"/>
        </w:rPr>
        <w:t>N</w:t>
      </w:r>
      <w:r w:rsidRPr="00E36EA9">
        <w:rPr>
          <w:rFonts w:ascii="Times New Roman" w:hAnsi="Times New Roman" w:cs="Times New Roman"/>
          <w:bCs/>
          <w:iCs/>
          <w:sz w:val="20"/>
          <w:szCs w:val="20"/>
        </w:rPr>
        <w:t xml:space="preserve"> 34546789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Страховой  продукт «ЗДОРОВЬЕ» - страхование от несчастного случая и болезней</w:t>
      </w:r>
    </w:p>
    <w:p w:rsidR="00E92A5D" w:rsidRPr="00E36EA9" w:rsidRDefault="00E92A5D" w:rsidP="00E92A5D">
      <w:pPr>
        <w:pStyle w:val="a6"/>
        <w:jc w:val="both"/>
      </w:pPr>
    </w:p>
    <w:p w:rsidR="00E92A5D" w:rsidRPr="00E36EA9" w:rsidRDefault="00E92A5D" w:rsidP="00E92A5D">
      <w:pPr>
        <w:pStyle w:val="a6"/>
        <w:jc w:val="both"/>
        <w:rPr>
          <w:color w:val="000000"/>
        </w:rPr>
      </w:pPr>
      <w:proofErr w:type="spellStart"/>
      <w:r w:rsidRPr="00E36EA9">
        <w:t>СТРАХОВЩИК</w:t>
      </w:r>
      <w:proofErr w:type="gramStart"/>
      <w:r w:rsidRPr="00E36EA9">
        <w:t>:О</w:t>
      </w:r>
      <w:proofErr w:type="gramEnd"/>
      <w:r w:rsidRPr="00E36EA9">
        <w:t>ткрытое</w:t>
      </w:r>
      <w:proofErr w:type="spellEnd"/>
      <w:r w:rsidRPr="00E36EA9">
        <w:t xml:space="preserve"> акционерное общество «Гефест».114184, Смоленск,  Днепровская наб., 30,  тел:  288282, факс: (+7) (095) 288 87 10 Банковские реквизиты: </w:t>
      </w:r>
      <w:r w:rsidRPr="00E36EA9">
        <w:rPr>
          <w:spacing w:val="-4"/>
        </w:rPr>
        <w:t xml:space="preserve"> Р/</w:t>
      </w:r>
      <w:r w:rsidRPr="00E36EA9">
        <w:rPr>
          <w:spacing w:val="-4"/>
          <w:lang w:val="en-US"/>
        </w:rPr>
        <w:t>c</w:t>
      </w:r>
      <w:r w:rsidRPr="00E36EA9">
        <w:rPr>
          <w:spacing w:val="-4"/>
        </w:rPr>
        <w:t xml:space="preserve"> 40701810600060000003 во «Внешторгбанке» г</w:t>
      </w:r>
      <w:proofErr w:type="gramStart"/>
      <w:r w:rsidRPr="00E36EA9">
        <w:rPr>
          <w:spacing w:val="-4"/>
        </w:rPr>
        <w:t>.М</w:t>
      </w:r>
      <w:proofErr w:type="gramEnd"/>
      <w:r w:rsidRPr="00E36EA9">
        <w:rPr>
          <w:spacing w:val="-4"/>
        </w:rPr>
        <w:t>осквы,     ИНН 7702073683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СТРАХОВАТЕЛЬ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:О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ОО «Вымпел-Телеком»  осуществляет  коммерческую деятельность, связанную с телекоммуникацией. </w:t>
      </w: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Юридический адрес</w:t>
      </w:r>
      <w:r w:rsidR="00E36EA9" w:rsidRPr="00E36EA9">
        <w:rPr>
          <w:rFonts w:ascii="Times New Roman" w:hAnsi="Times New Roman" w:cs="Times New Roman"/>
          <w:sz w:val="20"/>
          <w:szCs w:val="20"/>
        </w:rPr>
        <w:t xml:space="preserve"> </w:t>
      </w:r>
      <w:r w:rsidRPr="00E36EA9">
        <w:rPr>
          <w:rFonts w:ascii="Times New Roman" w:hAnsi="Times New Roman" w:cs="Times New Roman"/>
          <w:sz w:val="20"/>
          <w:szCs w:val="20"/>
        </w:rPr>
        <w:t xml:space="preserve">ООО «Вымпел-Телеком»: Смоленск, </w:t>
      </w:r>
      <w:proofErr w:type="spellStart"/>
      <w:proofErr w:type="gramStart"/>
      <w:r w:rsidRPr="00E36EA9">
        <w:rPr>
          <w:rFonts w:ascii="Times New Roman" w:hAnsi="Times New Roman" w:cs="Times New Roman"/>
          <w:sz w:val="20"/>
          <w:szCs w:val="20"/>
        </w:rPr>
        <w:t>ул</w:t>
      </w:r>
      <w:proofErr w:type="spellEnd"/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Островского, 15.  214007</w:t>
      </w:r>
    </w:p>
    <w:p w:rsidR="00EE4176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422" w:rsidRPr="00271422" w:rsidRDefault="00E36EA9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422">
        <w:rPr>
          <w:rFonts w:ascii="Times New Roman" w:hAnsi="Times New Roman" w:cs="Times New Roman"/>
          <w:b/>
          <w:sz w:val="24"/>
          <w:szCs w:val="24"/>
        </w:rPr>
        <w:t>Данные для выполнения задания</w:t>
      </w:r>
    </w:p>
    <w:p w:rsidR="00EE4176" w:rsidRPr="00271422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422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44"/>
        <w:gridCol w:w="6060"/>
      </w:tblGrid>
      <w:tr w:rsidR="00E36EA9" w:rsidRPr="00E36EA9" w:rsidTr="00847406">
        <w:tc>
          <w:tcPr>
            <w:tcW w:w="4644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Численность сотрудников ООО «Вымпел-Телеком»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Численность страхуемых работников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Вариант страхования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Безусловная франшиза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Страховая сумма на </w:t>
            </w:r>
            <w:r w:rsidRPr="00E36EA9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каждое застрахованное лицо.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 договора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406" w:rsidRPr="00E36EA9" w:rsidTr="00847406">
        <w:tc>
          <w:tcPr>
            <w:tcW w:w="4644" w:type="dxa"/>
          </w:tcPr>
          <w:p w:rsidR="00847406" w:rsidRDefault="00847406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(дата, месяц, год)</w:t>
            </w:r>
          </w:p>
        </w:tc>
        <w:tc>
          <w:tcPr>
            <w:tcW w:w="6060" w:type="dxa"/>
          </w:tcPr>
          <w:p w:rsidR="00847406" w:rsidRDefault="00847406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С___________________________по</w:t>
            </w:r>
            <w:proofErr w:type="spellEnd"/>
            <w:r>
              <w:rPr>
                <w:color w:val="000000"/>
              </w:rPr>
              <w:t xml:space="preserve"> _________________________</w:t>
            </w:r>
          </w:p>
        </w:tc>
      </w:tr>
      <w:tr w:rsidR="00847406" w:rsidRPr="00E36EA9" w:rsidTr="00847406">
        <w:tc>
          <w:tcPr>
            <w:tcW w:w="4644" w:type="dxa"/>
          </w:tcPr>
          <w:p w:rsidR="00847406" w:rsidRPr="00E36EA9" w:rsidRDefault="0084740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0" w:type="dxa"/>
          </w:tcPr>
          <w:p w:rsidR="00847406" w:rsidRPr="00E36EA9" w:rsidRDefault="0084740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6EA9" w:rsidRPr="00E36EA9" w:rsidRDefault="00E36EA9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36EA9">
        <w:rPr>
          <w:rFonts w:ascii="Times New Roman" w:hAnsi="Times New Roman" w:cs="Times New Roman"/>
          <w:i/>
          <w:sz w:val="20"/>
          <w:szCs w:val="20"/>
        </w:rPr>
        <w:t>Примечание: комбинацию  страхуемых рисков, порядок уплаты страховой премии студент определяет самостоятельно. Количество страхуемых рисков должно быть не менее  2-х</w:t>
      </w:r>
    </w:p>
    <w:p w:rsidR="00867413" w:rsidRDefault="00867413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867413" w:rsidRDefault="00867413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E92A5D" w:rsidRPr="00E36EA9" w:rsidRDefault="00E92A5D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color w:val="auto"/>
          <w:sz w:val="20"/>
          <w:szCs w:val="20"/>
        </w:rPr>
        <w:t>ЗАЯВЛЕНИЕ</w:t>
      </w:r>
    </w:p>
    <w:p w:rsidR="00E92A5D" w:rsidRPr="00E36EA9" w:rsidRDefault="00E92A5D" w:rsidP="00E92A5D">
      <w:pPr>
        <w:spacing w:after="0" w:line="240" w:lineRule="auto"/>
        <w:ind w:right="-1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о коллективном страховании от несчастных случаев и болезней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Страхователь___</w:t>
      </w:r>
      <w:r w:rsidRPr="00E36E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наименование юридического лица, фактический адрес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просит заключить договор страхования от несчастных случаев на срок - ______________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bscript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в отношении  сотрудников численностью ______________ человек </w:t>
      </w:r>
    </w:p>
    <w:tbl>
      <w:tblPr>
        <w:tblW w:w="4972" w:type="pct"/>
        <w:tblInd w:w="108" w:type="dxa"/>
        <w:tblBorders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644"/>
      </w:tblGrid>
      <w:tr w:rsidR="00E92A5D" w:rsidRPr="00E36EA9" w:rsidTr="007F5830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общую страховую сумму</w:t>
            </w:r>
            <w:r w:rsidRPr="00E36EA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: _____________________________________________________________________________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                                                                                                                  (прописью)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</w:tbl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Вид экономической деятельности предприятия</w:t>
      </w:r>
      <w:r w:rsidRPr="00E36EA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указать вид экономической деятельности 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Общее число работников на предприятии</w:t>
      </w:r>
      <w:r w:rsidRPr="00E36EA9">
        <w:rPr>
          <w:rFonts w:ascii="Times New Roman" w:hAnsi="Times New Roman" w:cs="Times New Roman"/>
          <w:sz w:val="20"/>
          <w:szCs w:val="20"/>
        </w:rPr>
        <w:t xml:space="preserve"> __________чел.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Застрахованные риски и  варианты_________________________________________________</w:t>
      </w:r>
    </w:p>
    <w:p w:rsidR="00E92A5D" w:rsidRPr="00E36EA9" w:rsidRDefault="00E92A5D" w:rsidP="00E92A5D">
      <w:pPr>
        <w:rPr>
          <w:b/>
          <w:bCs/>
          <w:sz w:val="20"/>
          <w:szCs w:val="20"/>
        </w:rPr>
      </w:pPr>
      <w:r w:rsidRPr="00E36EA9">
        <w:rPr>
          <w:b/>
          <w:bCs/>
          <w:sz w:val="20"/>
          <w:szCs w:val="20"/>
        </w:rPr>
        <w:t>__________________________________________________________________________________</w:t>
      </w:r>
    </w:p>
    <w:p w:rsidR="00E92A5D" w:rsidRPr="00E36EA9" w:rsidRDefault="00E92A5D" w:rsidP="00E92A5D">
      <w:pPr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Общий размер страховой  премии составляет</w:t>
      </w:r>
      <w:r w:rsidRPr="00E36EA9">
        <w:rPr>
          <w:rFonts w:ascii="Times New Roman" w:hAnsi="Times New Roman" w:cs="Times New Roman"/>
          <w:sz w:val="20"/>
          <w:szCs w:val="20"/>
        </w:rPr>
        <w:t xml:space="preserve">_____________________________________ руб. </w:t>
      </w:r>
    </w:p>
    <w:p w:rsidR="00E92A5D" w:rsidRPr="00E36EA9" w:rsidRDefault="00E92A5D" w:rsidP="00E92A5D">
      <w:pPr>
        <w:rPr>
          <w:sz w:val="20"/>
          <w:szCs w:val="20"/>
          <w:vertAlign w:val="sub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(прописью)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Порядок уплаты страховой премии: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Наличными деньгами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lastRenderedPageBreak/>
        <w:t>Безналичным путем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Единовременно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В рассрочку - указать периодичность: _________________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Страховая  премия </w:t>
      </w:r>
      <w:r w:rsidRPr="00E36EA9">
        <w:rPr>
          <w:rFonts w:ascii="Times New Roman" w:hAnsi="Times New Roman" w:cs="Times New Roman"/>
          <w:bCs/>
          <w:sz w:val="20"/>
          <w:szCs w:val="20"/>
        </w:rPr>
        <w:t>(первый взнос  страховой  премии</w:t>
      </w:r>
      <w:proofErr w:type="gramStart"/>
      <w:r w:rsidRPr="00E36EA9">
        <w:rPr>
          <w:rFonts w:ascii="Times New Roman" w:hAnsi="Times New Roman" w:cs="Times New Roman"/>
          <w:bCs/>
          <w:sz w:val="20"/>
          <w:szCs w:val="20"/>
        </w:rPr>
        <w:t xml:space="preserve"> )</w:t>
      </w:r>
      <w:proofErr w:type="gramEnd"/>
      <w:r w:rsidRPr="00E36EA9">
        <w:rPr>
          <w:rFonts w:ascii="Times New Roman" w:hAnsi="Times New Roman" w:cs="Times New Roman"/>
          <w:bCs/>
          <w:sz w:val="20"/>
          <w:szCs w:val="20"/>
        </w:rPr>
        <w:t xml:space="preserve"> будет уплачена до «___»__________ 20_____г.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Страховая сумма: </w:t>
      </w:r>
    </w:p>
    <w:p w:rsidR="00E92A5D" w:rsidRPr="00E36EA9" w:rsidRDefault="00E92A5D" w:rsidP="00505621">
      <w:pPr>
        <w:numPr>
          <w:ilvl w:val="0"/>
          <w:numId w:val="11"/>
        </w:numPr>
        <w:tabs>
          <w:tab w:val="left" w:pos="360"/>
        </w:tabs>
        <w:spacing w:after="0"/>
        <w:ind w:right="565" w:hanging="720"/>
        <w:rPr>
          <w:rFonts w:ascii="Times New Roman" w:hAnsi="Times New Roman" w:cs="Times New Roman"/>
          <w:sz w:val="20"/>
          <w:szCs w:val="20"/>
        </w:rPr>
      </w:pPr>
      <w:proofErr w:type="gramStart"/>
      <w:r w:rsidRPr="00E36EA9">
        <w:rPr>
          <w:rFonts w:ascii="Times New Roman" w:hAnsi="Times New Roman" w:cs="Times New Roman"/>
          <w:sz w:val="20"/>
          <w:szCs w:val="20"/>
        </w:rPr>
        <w:t>Единая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для всех сотрудников_____________________________________________________________</w:t>
      </w:r>
    </w:p>
    <w:p w:rsidR="00E92A5D" w:rsidRPr="00E36EA9" w:rsidRDefault="00E92A5D" w:rsidP="00E92A5D">
      <w:pPr>
        <w:tabs>
          <w:tab w:val="left" w:pos="360"/>
        </w:tabs>
        <w:spacing w:after="0"/>
        <w:ind w:left="72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E92A5D" w:rsidRPr="00E36EA9" w:rsidRDefault="00E92A5D" w:rsidP="00E92A5D">
      <w:pPr>
        <w:tabs>
          <w:tab w:val="left" w:pos="360"/>
        </w:tabs>
        <w:spacing w:after="0"/>
        <w:ind w:right="565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(указать размер страховой суммы на одно Застрахованное лиц</w:t>
      </w:r>
      <w:proofErr w:type="gramStart"/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о-</w:t>
      </w:r>
      <w:proofErr w:type="gramEnd"/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 прописью))</w:t>
      </w:r>
    </w:p>
    <w:p w:rsidR="00E92A5D" w:rsidRPr="00E36EA9" w:rsidRDefault="00E92A5D" w:rsidP="00E92A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«_____»_____________________20___ г.                                    ____________________________</w:t>
      </w:r>
    </w:p>
    <w:p w:rsidR="00E92A5D" w:rsidRPr="00E36EA9" w:rsidRDefault="00E92A5D" w:rsidP="00E92A5D">
      <w:pPr>
        <w:spacing w:after="0"/>
        <w:ind w:firstLine="567"/>
        <w:rPr>
          <w:rFonts w:ascii="Times New Roman" w:hAnsi="Times New Roman" w:cs="Times New Roman"/>
          <w:iCs/>
          <w:sz w:val="20"/>
          <w:szCs w:val="20"/>
        </w:rPr>
      </w:pPr>
      <w:r w:rsidRPr="00E36EA9">
        <w:rPr>
          <w:rFonts w:ascii="Times New Roman" w:hAnsi="Times New Roman" w:cs="Times New Roman"/>
          <w:iCs/>
          <w:sz w:val="20"/>
          <w:szCs w:val="20"/>
          <w:vertAlign w:val="superscript"/>
        </w:rPr>
        <w:t xml:space="preserve">подпись представителя Страхователя     </w:t>
      </w:r>
    </w:p>
    <w:p w:rsidR="00E92A5D" w:rsidRPr="00E36EA9" w:rsidRDefault="00E92A5D" w:rsidP="00E92A5D">
      <w:pPr>
        <w:spacing w:after="0"/>
        <w:ind w:left="5664" w:firstLine="708"/>
        <w:rPr>
          <w:rFonts w:ascii="Times New Roman" w:hAnsi="Times New Roman" w:cs="Times New Roman"/>
          <w:iCs/>
          <w:sz w:val="20"/>
          <w:szCs w:val="20"/>
        </w:rPr>
      </w:pPr>
      <w:r w:rsidRPr="00E36EA9">
        <w:rPr>
          <w:rFonts w:ascii="Times New Roman" w:hAnsi="Times New Roman" w:cs="Times New Roman"/>
          <w:iCs/>
          <w:sz w:val="20"/>
          <w:szCs w:val="20"/>
        </w:rPr>
        <w:t xml:space="preserve">   М.П.</w:t>
      </w:r>
    </w:p>
    <w:p w:rsidR="00E92A5D" w:rsidRPr="00E36EA9" w:rsidRDefault="00E92A5D" w:rsidP="00E92A5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pStyle w:val="a4"/>
        <w:jc w:val="both"/>
        <w:rPr>
          <w:b w:val="0"/>
        </w:rPr>
      </w:pPr>
    </w:p>
    <w:p w:rsidR="00E92A5D" w:rsidRPr="003621C6" w:rsidRDefault="00E92A5D" w:rsidP="00E92A5D">
      <w:pPr>
        <w:pStyle w:val="a4"/>
        <w:jc w:val="both"/>
        <w:rPr>
          <w:sz w:val="24"/>
          <w:szCs w:val="24"/>
        </w:rPr>
      </w:pPr>
      <w:r w:rsidRPr="003621C6">
        <w:rPr>
          <w:sz w:val="24"/>
          <w:szCs w:val="24"/>
        </w:rPr>
        <w:t xml:space="preserve">Программа страхования от несчастных случаев  для корпоративных клиентов </w:t>
      </w:r>
      <w:proofErr w:type="gramStart"/>
      <w:r w:rsidR="003621C6" w:rsidRPr="003621C6">
        <w:rPr>
          <w:sz w:val="24"/>
          <w:szCs w:val="24"/>
        </w:rPr>
        <w:t xml:space="preserve">( </w:t>
      </w:r>
      <w:proofErr w:type="gramEnd"/>
      <w:r w:rsidR="003621C6" w:rsidRPr="003621C6">
        <w:rPr>
          <w:sz w:val="24"/>
          <w:szCs w:val="24"/>
        </w:rPr>
        <w:t>не печатать)</w:t>
      </w:r>
    </w:p>
    <w:p w:rsidR="00E92A5D" w:rsidRPr="00E36EA9" w:rsidRDefault="00E92A5D" w:rsidP="00E92A5D">
      <w:pPr>
        <w:pStyle w:val="a4"/>
        <w:rPr>
          <w:i/>
          <w:iCs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63"/>
      </w:tblGrid>
      <w:tr w:rsidR="00E92A5D" w:rsidRPr="00E36EA9" w:rsidTr="007F5830">
        <w:trPr>
          <w:trHeight w:val="563"/>
        </w:trPr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продукта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Продукт разработан на основании Правил страхования от несчастных случаев и болезней (типовых (единых)) №115 в действующей редакции.   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Варианты страхования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Первый вариант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 предусматривает ответственность Страховщика в период действия договора в результате несчастного слу</w:t>
            </w:r>
            <w:r w:rsidR="003621C6">
              <w:rPr>
                <w:rFonts w:ascii="Times New Roman" w:hAnsi="Times New Roman" w:cs="Times New Roman"/>
                <w:sz w:val="20"/>
                <w:szCs w:val="20"/>
              </w:rPr>
              <w:t>чая при выполнении им трудовых об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язанностей.</w:t>
            </w:r>
          </w:p>
          <w:p w:rsidR="00E92A5D" w:rsidRPr="00E36EA9" w:rsidRDefault="00E92A5D" w:rsidP="00362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Второй вариант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 предусматривает ответственность Страховщика в период выполнении трудовых (служебных) обязанностей или в быту  – 24 часа в  сутки.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Страховые случаи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Страховыми рисками по настоящему Продукту являются: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36E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Травма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, явившаяся следствием несчастного случая или неправильных медицинских манипуляций,</w:t>
            </w:r>
            <w:r w:rsidRPr="00E36E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случайное острое отравление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химическими веществами и сопровождались </w:t>
            </w:r>
            <w:r w:rsidR="00362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причинением  в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r w:rsidR="00362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proofErr w:type="spell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лица,  в дальнейшем риск «Травма, случайное острое отравление».</w:t>
            </w:r>
          </w:p>
          <w:p w:rsidR="00E92A5D" w:rsidRPr="00E36EA9" w:rsidRDefault="00E92A5D" w:rsidP="007F5830">
            <w:pPr>
              <w:pStyle w:val="a6"/>
            </w:pPr>
            <w:r w:rsidRPr="00E36EA9">
              <w:t xml:space="preserve">2. </w:t>
            </w:r>
            <w:r w:rsidRPr="00E36EA9">
              <w:rPr>
                <w:i/>
                <w:iCs/>
              </w:rPr>
              <w:t>И</w:t>
            </w:r>
            <w:r w:rsidRPr="00E36EA9">
              <w:rPr>
                <w:i/>
                <w:iCs/>
                <w:color w:val="000000"/>
              </w:rPr>
              <w:t xml:space="preserve">нвалидность </w:t>
            </w:r>
            <w:r w:rsidRPr="00E36EA9">
              <w:rPr>
                <w:i/>
                <w:iCs/>
                <w:color w:val="000000"/>
                <w:lang w:val="en-US"/>
              </w:rPr>
              <w:t>I</w:t>
            </w:r>
            <w:r w:rsidRPr="00E36EA9">
              <w:rPr>
                <w:i/>
                <w:iCs/>
                <w:color w:val="000000"/>
              </w:rPr>
              <w:t xml:space="preserve">, </w:t>
            </w:r>
            <w:r w:rsidRPr="00E36EA9">
              <w:rPr>
                <w:i/>
                <w:iCs/>
                <w:color w:val="000000"/>
                <w:lang w:val="en-US"/>
              </w:rPr>
              <w:t>II</w:t>
            </w:r>
            <w:r w:rsidRPr="00E36EA9">
              <w:rPr>
                <w:i/>
                <w:iCs/>
                <w:color w:val="000000"/>
              </w:rPr>
              <w:t>, III группы</w:t>
            </w:r>
            <w:r w:rsidRPr="00E36EA9">
              <w:rPr>
                <w:color w:val="000000"/>
              </w:rPr>
              <w:t>,</w:t>
            </w:r>
            <w:r w:rsidRPr="00E36EA9">
              <w:t xml:space="preserve">– в дальнейшем риск «Инвалидность».  </w:t>
            </w:r>
          </w:p>
          <w:p w:rsidR="00E92A5D" w:rsidRPr="00E36EA9" w:rsidRDefault="00E92A5D" w:rsidP="007F5830">
            <w:pPr>
              <w:pStyle w:val="a6"/>
            </w:pPr>
            <w:r w:rsidRPr="00E36EA9">
              <w:t>3</w:t>
            </w:r>
            <w:r w:rsidRPr="00E36EA9">
              <w:rPr>
                <w:i/>
                <w:iCs/>
              </w:rPr>
              <w:t>. Смерть</w:t>
            </w:r>
            <w:r w:rsidRPr="00E36EA9">
              <w:t xml:space="preserve"> Застрахованного лица</w:t>
            </w:r>
            <w:r w:rsidRPr="00E36EA9">
              <w:rPr>
                <w:color w:val="000000"/>
              </w:rPr>
              <w:t xml:space="preserve"> вследствие т</w:t>
            </w:r>
            <w:r w:rsidRPr="00E36EA9">
              <w:t>равмы,– в дальнейшем риск «Смерть от НС».</w:t>
            </w:r>
          </w:p>
          <w:p w:rsidR="003621C6" w:rsidRDefault="00E92A5D" w:rsidP="003621C6">
            <w:pPr>
              <w:pStyle w:val="a6"/>
            </w:pPr>
            <w:r w:rsidRPr="00E36EA9">
              <w:t xml:space="preserve">4. </w:t>
            </w:r>
            <w:r w:rsidRPr="00E36EA9">
              <w:rPr>
                <w:i/>
              </w:rPr>
              <w:t>Временная нетрудоспособность</w:t>
            </w:r>
            <w:r w:rsidRPr="00E36EA9">
              <w:t xml:space="preserve"> </w:t>
            </w:r>
          </w:p>
          <w:p w:rsidR="00E92A5D" w:rsidRPr="00E36EA9" w:rsidRDefault="00E92A5D" w:rsidP="003621C6">
            <w:pPr>
              <w:pStyle w:val="a6"/>
            </w:pPr>
            <w:r w:rsidRPr="00E36EA9">
              <w:t xml:space="preserve">5. </w:t>
            </w:r>
            <w:r w:rsidRPr="00E36EA9">
              <w:rPr>
                <w:i/>
                <w:iCs/>
              </w:rPr>
              <w:t>Смерть</w:t>
            </w:r>
            <w:r w:rsidRPr="00E36EA9">
              <w:t xml:space="preserve"> Застрахованного лица в</w:t>
            </w:r>
            <w:r w:rsidRPr="00E36EA9">
              <w:rPr>
                <w:color w:val="000000"/>
              </w:rPr>
              <w:t>следствие т</w:t>
            </w:r>
            <w:r w:rsidRPr="00E36EA9">
              <w:t>равмы,– в дальнейшем риск «Смерть от НС и Заболеваний»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Комбинации страховых рисков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Страхователь при любом выбранном варианте страхования вправе выбрать, по своему усмотрению, любую комбинацию страховых рисков при условии присутствия в этой комбинации</w:t>
            </w: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риска «Смерть от НС» или «Смерть от НС и Заболеваний» 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(допускается также отдельное страхование каждого из данных рисков).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допускается комбинирование рисков «Травма, случайное острое отравление» и «Временная нетрудоспособность»</w:t>
            </w:r>
            <w:r w:rsidRPr="00E36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а также «Смерть от НС» и «Смерть от НС и заболеваний». 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Порядок вступления договора в силу 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Договор вступает в силу с шестого дня после дня уплаты страховой премии (первой ее части) наличными деньгами, а при уплате путем безналичного перечисления - со следующего дня после поступления страховой премии (первой ее части) на расчетный счет Страховщика в банке.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Страховая премия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Страховая премия определяется </w:t>
            </w:r>
            <w:proofErr w:type="gram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Тарифного  руководства</w:t>
            </w:r>
          </w:p>
        </w:tc>
      </w:tr>
      <w:tr w:rsidR="00E92A5D" w:rsidRPr="00E36EA9" w:rsidTr="007F5830">
        <w:trPr>
          <w:trHeight w:val="531"/>
        </w:trPr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Порядок страховых выплат </w:t>
            </w:r>
          </w:p>
        </w:tc>
        <w:tc>
          <w:tcPr>
            <w:tcW w:w="7763" w:type="dxa"/>
          </w:tcPr>
          <w:p w:rsidR="00E92A5D" w:rsidRPr="00E36EA9" w:rsidRDefault="00E92A5D" w:rsidP="00505621">
            <w:pPr>
              <w:numPr>
                <w:ilvl w:val="0"/>
                <w:numId w:val="13"/>
              </w:numPr>
              <w:tabs>
                <w:tab w:val="left" w:pos="72"/>
              </w:tabs>
              <w:spacing w:after="0" w:line="240" w:lineRule="auto"/>
              <w:ind w:left="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«Инвалидность» выплата осуществляется в зависимости от варианта размера страховой выплаты, указанного в договоре страхования (полисе):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87"/>
              <w:gridCol w:w="1787"/>
              <w:gridCol w:w="3084"/>
            </w:tblGrid>
            <w:tr w:rsidR="00E92A5D" w:rsidRPr="00E36EA9" w:rsidTr="007F5830">
              <w:trPr>
                <w:cantSplit/>
              </w:trPr>
              <w:tc>
                <w:tcPr>
                  <w:tcW w:w="1787" w:type="dxa"/>
                  <w:vMerge w:val="restart"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Инвалидность</w:t>
                  </w:r>
                </w:p>
              </w:tc>
              <w:tc>
                <w:tcPr>
                  <w:tcW w:w="4871" w:type="dxa"/>
                  <w:gridSpan w:val="2"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Максимальный размер страховой выплаты за установление инвалидности</w:t>
                  </w:r>
                </w:p>
              </w:tc>
            </w:tr>
            <w:tr w:rsidR="00E92A5D" w:rsidRPr="00E36EA9" w:rsidTr="007F5830">
              <w:trPr>
                <w:cantSplit/>
              </w:trPr>
              <w:tc>
                <w:tcPr>
                  <w:tcW w:w="1787" w:type="dxa"/>
                  <w:vMerge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Вариант 1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Вариант 2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100 %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70 %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75 %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50 %</w:t>
                  </w:r>
                </w:p>
              </w:tc>
            </w:tr>
          </w:tbl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left" w:pos="72"/>
                <w:tab w:val="left" w:pos="79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«Смерть от НС»  - 100 % страховой суммы.</w:t>
            </w:r>
          </w:p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num" w:pos="0"/>
                <w:tab w:val="left" w:pos="79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По риску «Временная нетрудоспособность» - 0,1 % от страховой </w:t>
            </w:r>
            <w:proofErr w:type="gram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суммы</w:t>
            </w:r>
            <w:proofErr w:type="gram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день нетрудоспособности начиная с 7-го дня временной нетрудоспособности, но в общей сложности не более чем за 90 дней временной  нетрудоспособности. </w:t>
            </w:r>
          </w:p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left" w:pos="79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 «Смерть от НС и  Заболеваний» – 100 % страховой суммы.</w:t>
            </w:r>
          </w:p>
          <w:p w:rsidR="00E92A5D" w:rsidRPr="00E36EA9" w:rsidRDefault="00E92A5D" w:rsidP="007F5830">
            <w:pPr>
              <w:pStyle w:val="a6"/>
            </w:pPr>
          </w:p>
        </w:tc>
      </w:tr>
    </w:tbl>
    <w:p w:rsidR="00E92A5D" w:rsidRPr="00E36EA9" w:rsidRDefault="00E92A5D" w:rsidP="00E92A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7413" w:rsidRPr="00E36EA9" w:rsidRDefault="00867413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ТАРИФНОЕ РУКОВОДСТВО</w:t>
      </w:r>
      <w:r w:rsidR="00867413">
        <w:rPr>
          <w:rFonts w:ascii="Times New Roman" w:hAnsi="Times New Roman" w:cs="Times New Roman"/>
          <w:sz w:val="20"/>
          <w:szCs w:val="20"/>
        </w:rPr>
        <w:t xml:space="preserve">   </w:t>
      </w:r>
      <w:r w:rsidR="00867413" w:rsidRPr="003621C6">
        <w:rPr>
          <w:rFonts w:ascii="Times New Roman" w:hAnsi="Times New Roman" w:cs="Times New Roman"/>
          <w:b/>
          <w:sz w:val="20"/>
          <w:szCs w:val="20"/>
        </w:rPr>
        <w:t>(не печатать)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по продукту «ЗДОРОВЬЕ» - страхование от несчастного случая и болезней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БАЗОВЫЕ ТАРИФНЫЕ СТАВКИ</w:t>
      </w:r>
      <w:r w:rsidR="003621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Таблица 1. Базовые тарифные ставки при страховании по Варианту </w:t>
      </w:r>
      <w:r w:rsidRPr="00E36EA9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36EA9">
        <w:rPr>
          <w:rFonts w:ascii="Times New Roman" w:hAnsi="Times New Roman" w:cs="Times New Roman"/>
          <w:sz w:val="20"/>
          <w:szCs w:val="20"/>
        </w:rPr>
        <w:t xml:space="preserve"> – на время исполнения трудовых (служебных) обязанностей и в быту – 24 часа в сутки</w:t>
      </w:r>
    </w:p>
    <w:tbl>
      <w:tblPr>
        <w:tblW w:w="10436" w:type="dxa"/>
        <w:tblInd w:w="-5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900"/>
        <w:gridCol w:w="1480"/>
        <w:gridCol w:w="1400"/>
        <w:gridCol w:w="1420"/>
        <w:gridCol w:w="1840"/>
        <w:gridCol w:w="1776"/>
      </w:tblGrid>
      <w:tr w:rsidR="00E92A5D" w:rsidRPr="00E36EA9" w:rsidTr="007F5830">
        <w:trPr>
          <w:trHeight w:val="690"/>
        </w:trPr>
        <w:tc>
          <w:tcPr>
            <w:tcW w:w="104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Вариант II</w:t>
            </w:r>
          </w:p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При исполнении трудовых (служебных) обязанностей и в быту - 24 часа в сутки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</w:t>
            </w:r>
            <w:proofErr w:type="gramStart"/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застрахованных</w:t>
            </w:r>
            <w:proofErr w:type="gramEnd"/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договору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Класс риска</w:t>
            </w:r>
            <w:proofErr w:type="gramStart"/>
            <w:r w:rsidRPr="00E36EA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791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Страховые риски</w:t>
            </w:r>
          </w:p>
        </w:tc>
      </w:tr>
      <w:tr w:rsidR="00E92A5D" w:rsidRPr="00E36EA9" w:rsidTr="007F5830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Смерть от НС и заболеваний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Смерть от НС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Инвалидность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Травма, случайное острое отравление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Временная нетрудоспособность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51-100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E92A5D" w:rsidRPr="00E36EA9" w:rsidTr="007F5830">
        <w:trPr>
          <w:trHeight w:val="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101-300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E92A5D" w:rsidRPr="00E36EA9" w:rsidTr="007F5830">
        <w:trPr>
          <w:trHeight w:val="1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301-500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E92A5D" w:rsidRPr="00E36EA9" w:rsidTr="007F5830">
        <w:trPr>
          <w:trHeight w:val="1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Не допускается комбинирование рисков: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- «Смерть от НС» и «Смерть от НС и заболеваний»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- «Травма, случайное острое отравление» и «Временная не трудоспособность</w:t>
      </w:r>
      <w:r w:rsidRPr="00E36EA9">
        <w:rPr>
          <w:rFonts w:ascii="Times New Roman" w:hAnsi="Times New Roman" w:cs="Times New Roman"/>
          <w:b/>
          <w:sz w:val="20"/>
          <w:szCs w:val="20"/>
        </w:rPr>
        <w:t>»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pStyle w:val="7"/>
        <w:rPr>
          <w:b w:val="0"/>
          <w:i/>
        </w:rPr>
      </w:pPr>
    </w:p>
    <w:p w:rsidR="00E92A5D" w:rsidRPr="00E36EA9" w:rsidRDefault="00E92A5D" w:rsidP="00E92A5D">
      <w:pPr>
        <w:pStyle w:val="7"/>
        <w:ind w:right="282"/>
        <w:rPr>
          <w:i/>
        </w:rPr>
      </w:pPr>
      <w:r w:rsidRPr="00E36EA9">
        <w:t>Классификатор профессий по степени профессионального риска</w:t>
      </w: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1</w:t>
      </w:r>
      <w:r w:rsidRPr="00E36EA9">
        <w:rPr>
          <w:rFonts w:ascii="Times New Roman" w:hAnsi="Times New Roman" w:cs="Times New Roman"/>
          <w:sz w:val="20"/>
          <w:szCs w:val="20"/>
        </w:rPr>
        <w:t>: Профессии, связанные с административной, канцелярской, секретарской, профессиональной и управленческой работой, не связанные с каким бы то ни было физическим трудом. К 1-ому профессиональному классу относятся:</w:t>
      </w:r>
    </w:p>
    <w:tbl>
      <w:tblPr>
        <w:tblW w:w="964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24"/>
      </w:tblGrid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секретари, референты, переводчики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экономисты, банковские служащие, бухгалтеры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архитекторы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сотрудники офиса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администраторы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программисты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врачи, медсестры, прочий  </w:t>
            </w: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proofErr w:type="gram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ерсонал</w:t>
            </w:r>
            <w:proofErr w:type="spell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библиотекари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преподаватели учебных заведений, педагоги и воспитатели дошкольных учреждений, студенты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дизайнеры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2</w:t>
      </w:r>
      <w:r w:rsidRPr="00E36EA9">
        <w:rPr>
          <w:rFonts w:ascii="Times New Roman" w:hAnsi="Times New Roman" w:cs="Times New Roman"/>
          <w:sz w:val="20"/>
          <w:szCs w:val="20"/>
        </w:rPr>
        <w:t xml:space="preserve">: Квалифицированные профессии, в умеренной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степени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включающие несложный физический  труд, или полуквалифицированные профессии, включающие некоторую долю умеренного ручного труда, и представляющие крайне малый риск несчастных случаев и риск для здоровья. В этот класс входят: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064"/>
      </w:tblGrid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связи, телекоммуникаций, рабочие кино- и телестудий</w:t>
            </w:r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пищевой промышленности</w:t>
            </w:r>
          </w:p>
        </w:tc>
      </w:tr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руководители предприятий и организаций</w:t>
            </w:r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инженеры в электронной промышленности</w:t>
            </w:r>
          </w:p>
        </w:tc>
      </w:tr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риэлтеры</w:t>
            </w:r>
            <w:proofErr w:type="spellEnd"/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сферы быта, торговли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3</w:t>
      </w:r>
      <w:r w:rsidRPr="00E36EA9">
        <w:rPr>
          <w:rFonts w:ascii="Times New Roman" w:hAnsi="Times New Roman" w:cs="Times New Roman"/>
          <w:sz w:val="20"/>
          <w:szCs w:val="20"/>
        </w:rPr>
        <w:t>: Квалифицированные профессии, в которых преобладает ручной труд, или полуквалифицированные профессии, включающие известную долю ручного труда, и представляющие умеренную степень риска несчастных случаев и риск для здоровья. В этот класс входят: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технических специальностей, занятые на несложном производстве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водители грузового и легкового автотранспорта (кроме водителей такси)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старшие мастера, руководители цехов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электромеханики, операторы электро-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механического оборудования</w:t>
            </w:r>
            <w:proofErr w:type="gram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токари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инженеры (на производстве)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слесари, плотники, маляры, штукатуры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автомеханики, автослесари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ЖКХ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ПОПРАВОЧНЫЕ КОЭФФИЦИЕНТЫ (скидки, надбавки)</w:t>
      </w:r>
    </w:p>
    <w:p w:rsidR="00E92A5D" w:rsidRPr="00E36EA9" w:rsidRDefault="00E92A5D" w:rsidP="00505621">
      <w:pPr>
        <w:numPr>
          <w:ilvl w:val="0"/>
          <w:numId w:val="12"/>
        </w:numPr>
        <w:tabs>
          <w:tab w:val="clear" w:pos="360"/>
          <w:tab w:val="num" w:pos="142"/>
        </w:tabs>
        <w:spacing w:after="0" w:line="240" w:lineRule="auto"/>
        <w:ind w:left="-142" w:right="282" w:firstLine="0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При уплате страховой премии в рассрочку к базовой тарифной ставке применяется поправочный коэффициент 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Красср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= 1,05. 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2</w:t>
      </w:r>
      <w:r w:rsidRPr="00E36EA9">
        <w:t>.Поправочный коэффициент в зависимости от региона проживания Застрахованног</w:t>
      </w:r>
      <w:proofErr w:type="gramStart"/>
      <w:r w:rsidRPr="00E36EA9">
        <w:t>о-</w:t>
      </w:r>
      <w:proofErr w:type="gramEnd"/>
      <w:r w:rsidRPr="00E36EA9">
        <w:t xml:space="preserve"> Смоленская область (</w:t>
      </w:r>
      <w:proofErr w:type="spellStart"/>
      <w:r w:rsidRPr="00E36EA9">
        <w:t>Кр</w:t>
      </w:r>
      <w:proofErr w:type="spellEnd"/>
      <w:r w:rsidRPr="00E36EA9">
        <w:t>)- 0,9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3</w:t>
      </w:r>
      <w:r w:rsidRPr="00E36EA9">
        <w:t>. За постоянное возобновление договора страхования установлена скидка 8% (</w:t>
      </w:r>
      <w:proofErr w:type="spellStart"/>
      <w:r w:rsidRPr="00E36EA9">
        <w:t>Кв</w:t>
      </w:r>
      <w:proofErr w:type="spellEnd"/>
      <w:r w:rsidRPr="00E36EA9">
        <w:t>)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4</w:t>
      </w:r>
      <w:r w:rsidRPr="00E36EA9">
        <w:t>. За наличие франшизы скидка 6% (</w:t>
      </w:r>
      <w:proofErr w:type="spellStart"/>
      <w:r w:rsidRPr="00E36EA9">
        <w:t>Кфр</w:t>
      </w:r>
      <w:proofErr w:type="spellEnd"/>
      <w:r w:rsidRPr="00E36EA9">
        <w:t>)</w:t>
      </w:r>
    </w:p>
    <w:p w:rsidR="00E92A5D" w:rsidRPr="00E36EA9" w:rsidRDefault="00E92A5D" w:rsidP="00E92A5D">
      <w:pPr>
        <w:spacing w:after="0" w:line="240" w:lineRule="auto"/>
        <w:ind w:left="-142"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5</w:t>
      </w:r>
      <w:r w:rsidRPr="00E36EA9">
        <w:rPr>
          <w:rFonts w:ascii="Times New Roman" w:hAnsi="Times New Roman" w:cs="Times New Roman"/>
          <w:sz w:val="20"/>
          <w:szCs w:val="20"/>
        </w:rPr>
        <w:t xml:space="preserve">.В зависимости от варианта размеров страховых выплат по инвалидности,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выбранным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Застрахованным при заключении договора, к базовой тарифной ставке применяется поправочный коэффициент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Кинв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из Таблицы 2.</w:t>
      </w: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Таблица 2 - Поправочный коэффициент в зависимости от размера страховых выплат по инвалидности.</w:t>
      </w:r>
    </w:p>
    <w:tbl>
      <w:tblPr>
        <w:tblW w:w="907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95"/>
        <w:gridCol w:w="3342"/>
      </w:tblGrid>
      <w:tr w:rsidR="00E92A5D" w:rsidRPr="00E36EA9" w:rsidTr="007F5830">
        <w:trPr>
          <w:trHeight w:val="6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 при исполнении служебных обязанностей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 на 24 часа</w:t>
            </w:r>
          </w:p>
        </w:tc>
      </w:tr>
      <w:tr w:rsidR="00E92A5D" w:rsidRPr="00E36EA9" w:rsidTr="007F5830">
        <w:trPr>
          <w:trHeight w:val="2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1-й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E92A5D" w:rsidRPr="00E36EA9" w:rsidTr="007F5830">
        <w:trPr>
          <w:trHeight w:val="27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2-й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E92A5D" w:rsidRPr="00E36EA9" w:rsidTr="007F5830">
        <w:trPr>
          <w:trHeight w:val="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3-й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F16DD0" w:rsidRDefault="00F16DD0" w:rsidP="00E92A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color w:val="000000"/>
          <w:sz w:val="20"/>
          <w:szCs w:val="20"/>
        </w:rPr>
      </w:pPr>
      <w:r w:rsidRPr="00E36EA9">
        <w:rPr>
          <w:rFonts w:ascii="Times New Roman" w:hAnsi="Times New Roman" w:cs="Times New Roman"/>
          <w:color w:val="000000"/>
          <w:sz w:val="20"/>
          <w:szCs w:val="20"/>
        </w:rPr>
        <w:t>Таблица 3 -Расчетная таблица по определению страховой премии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59"/>
        <w:gridCol w:w="1418"/>
        <w:gridCol w:w="1275"/>
        <w:gridCol w:w="1418"/>
      </w:tblGrid>
      <w:tr w:rsidR="00867413" w:rsidRPr="00E36EA9" w:rsidTr="009C16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риски (комбинация)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Страховая сумма,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Базовая тарифная ставка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Тарифный коэффициент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</w:t>
            </w:r>
            <w:proofErr w:type="spell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-тельная</w:t>
            </w:r>
            <w:proofErr w:type="gram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тарифная ставка,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Страхо-вая</w:t>
            </w:r>
            <w:proofErr w:type="spellEnd"/>
            <w:proofErr w:type="gram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премия,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Порядок уплаты </w:t>
            </w: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</w:t>
            </w:r>
            <w:proofErr w:type="spellEnd"/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вой премии</w:t>
            </w:r>
          </w:p>
        </w:tc>
      </w:tr>
      <w:tr w:rsidR="00867413" w:rsidRPr="00E36EA9" w:rsidTr="009C16BB">
        <w:trPr>
          <w:trHeight w:val="35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413" w:rsidRPr="00E36EA9" w:rsidTr="009C16BB">
        <w:trPr>
          <w:trHeight w:val="44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413" w:rsidRPr="00E36EA9" w:rsidTr="009C16BB">
        <w:trPr>
          <w:trHeight w:val="5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color w:val="000000"/>
          <w:sz w:val="20"/>
          <w:szCs w:val="20"/>
        </w:rPr>
      </w:pPr>
    </w:p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F16DD0" w:rsidRDefault="00F16DD0" w:rsidP="00E92A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92A5D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6"/>
          <w:szCs w:val="36"/>
        </w:rPr>
        <w:t>СК ГЕЛИОС</w:t>
      </w:r>
    </w:p>
    <w:p w:rsidR="00E92A5D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E92A5D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E92A5D" w:rsidRPr="00F16DD0" w:rsidRDefault="00E92A5D" w:rsidP="00F16DD0">
      <w:pPr>
        <w:pStyle w:val="1"/>
        <w:spacing w:before="0" w:line="240" w:lineRule="auto"/>
        <w:ind w:right="28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16DD0">
        <w:rPr>
          <w:rFonts w:ascii="Times New Roman" w:hAnsi="Times New Roman" w:cs="Times New Roman"/>
          <w:color w:val="auto"/>
          <w:sz w:val="24"/>
          <w:szCs w:val="24"/>
        </w:rPr>
        <w:t>Полис коллективного страхования</w:t>
      </w:r>
    </w:p>
    <w:p w:rsidR="00E92A5D" w:rsidRPr="00F16DD0" w:rsidRDefault="00E92A5D" w:rsidP="00F16DD0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16DD0">
        <w:rPr>
          <w:rFonts w:ascii="Times New Roman" w:hAnsi="Times New Roman" w:cs="Times New Roman"/>
          <w:b/>
          <w:bCs/>
          <w:iCs/>
          <w:sz w:val="24"/>
          <w:szCs w:val="24"/>
        </w:rPr>
        <w:t>от несчастных случаев и болезней</w:t>
      </w:r>
    </w:p>
    <w:p w:rsidR="00E92A5D" w:rsidRPr="00E07ABD" w:rsidRDefault="00E92A5D" w:rsidP="00E92A5D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Серия_______  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__________________</w:t>
      </w: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Настоящий полис выдан Страховщиком в подтверждение того, что договор коллективного страхования от несчастных случаев и болезней № _____________ от «____»___________ 200___ г., заключенный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между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_______________________________ и ________________ ___________________________________ вступил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силу с «____»____________200 ___ г.</w:t>
      </w: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7255"/>
      </w:tblGrid>
      <w:tr w:rsidR="00E92A5D" w:rsidRPr="00E36EA9" w:rsidTr="007F5830">
        <w:trPr>
          <w:trHeight w:val="493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3"/>
              <w:ind w:right="282"/>
              <w:rPr>
                <w:sz w:val="20"/>
              </w:rPr>
            </w:pPr>
            <w:r w:rsidRPr="00E36EA9">
              <w:rPr>
                <w:sz w:val="20"/>
              </w:rPr>
              <w:t>Страховщик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sz w:val="20"/>
                <w:szCs w:val="20"/>
              </w:rPr>
              <w:t>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</w:pPr>
            <w:r w:rsidRPr="00E36EA9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 xml:space="preserve">                                                   наименование  Страховщика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Страхователь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sz w:val="20"/>
                <w:szCs w:val="20"/>
              </w:rPr>
              <w:t>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</w:pPr>
            <w:r w:rsidRPr="00E36EA9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наименование  Страхователя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Объе</w:t>
            </w:r>
            <w:proofErr w:type="gramStart"/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кт стр</w:t>
            </w:r>
            <w:proofErr w:type="gramEnd"/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ахования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Имущественные интересы, связанные с причинением вреда жизни и здоровью Застрахованных лиц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42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Страховые риски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действия договора страхования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 «____»__________ 200 __ г. по «____»__________ 200 __ г.</w:t>
            </w:r>
          </w:p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75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270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  <w:lastRenderedPageBreak/>
              <w:t xml:space="preserve">Страховая сумма </w:t>
            </w: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(единая для всех сотрудников)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__________________________________________________________________руб </w:t>
            </w:r>
          </w:p>
        </w:tc>
      </w:tr>
      <w:tr w:rsidR="00E92A5D" w:rsidRPr="00E36EA9" w:rsidTr="007F5830">
        <w:trPr>
          <w:trHeight w:val="236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(прописью)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7255"/>
      </w:tblGrid>
      <w:tr w:rsidR="00E92A5D" w:rsidRPr="00E36EA9" w:rsidTr="007F5830">
        <w:trPr>
          <w:trHeight w:val="325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  <w:t xml:space="preserve">Страховая сумма </w:t>
            </w: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(одного сотрудника)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__________________________________________________________________руб </w:t>
            </w:r>
          </w:p>
        </w:tc>
      </w:tr>
      <w:tr w:rsidR="00E92A5D" w:rsidRPr="00E36EA9" w:rsidTr="007F5830">
        <w:trPr>
          <w:trHeight w:val="74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(прописью)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Страховая премия</w:t>
      </w:r>
      <w:r w:rsidRPr="00E36EA9">
        <w:rPr>
          <w:rFonts w:ascii="Times New Roman" w:hAnsi="Times New Roman" w:cs="Times New Roman"/>
          <w:sz w:val="20"/>
          <w:szCs w:val="20"/>
        </w:rPr>
        <w:t xml:space="preserve"> (руб.): ___________________________________________________________________________________________________</w:t>
      </w: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цифрами/прописью</w:t>
      </w: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Первый (единовременный) взнос получен</w:t>
      </w:r>
      <w:proofErr w:type="gramStart"/>
      <w:r w:rsidRPr="00E36EA9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: 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Pr="00E36EA9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в размере </w:t>
      </w: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color w:val="auto"/>
          <w:sz w:val="20"/>
          <w:szCs w:val="20"/>
        </w:rPr>
        <w:t>___________________________________________________________________________________________________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   цифрами  /  прописью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⁪ </w:t>
      </w:r>
      <w:r w:rsidRPr="00E36EA9">
        <w:rPr>
          <w:rFonts w:ascii="Times New Roman" w:hAnsi="Times New Roman" w:cs="Times New Roman"/>
          <w:b/>
          <w:bCs/>
          <w:sz w:val="20"/>
          <w:szCs w:val="20"/>
        </w:rPr>
        <w:t>наличными деньгами                 ⁪ безналичным путем              ⁪ единовременно                        ⁪  в рассрочку</w:t>
      </w:r>
    </w:p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От </w:t>
      </w:r>
      <w:proofErr w:type="spellStart"/>
      <w:r w:rsidRPr="00E36EA9">
        <w:rPr>
          <w:rFonts w:ascii="Times New Roman" w:hAnsi="Times New Roman" w:cs="Times New Roman"/>
          <w:b/>
          <w:bCs/>
          <w:sz w:val="20"/>
          <w:szCs w:val="20"/>
        </w:rPr>
        <w:t>имениСтраховщика</w:t>
      </w:r>
      <w:proofErr w:type="spellEnd"/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 _______________/_______________________________________/</w:t>
      </w:r>
    </w:p>
    <w:p w:rsidR="00E92A5D" w:rsidRPr="00E36EA9" w:rsidRDefault="00E92A5D" w:rsidP="00E92A5D">
      <w:pPr>
        <w:pStyle w:val="7"/>
        <w:ind w:right="282"/>
      </w:pPr>
      <w:r w:rsidRPr="00E36EA9">
        <w:t>(Инициалы и фамилия уполномоченного лица)</w:t>
      </w:r>
    </w:p>
    <w:p w:rsidR="00E92A5D" w:rsidRPr="00E36EA9" w:rsidRDefault="00E92A5D" w:rsidP="00E92A5D">
      <w:pPr>
        <w:tabs>
          <w:tab w:val="left" w:pos="4536"/>
          <w:tab w:val="left" w:pos="5954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0"/>
          <w:szCs w:val="20"/>
        </w:rPr>
      </w:pPr>
    </w:p>
    <w:p w:rsidR="001C7D64" w:rsidRDefault="001C7D64" w:rsidP="00902D67">
      <w:pPr>
        <w:spacing w:after="0" w:line="240" w:lineRule="auto"/>
        <w:rPr>
          <w:sz w:val="20"/>
          <w:szCs w:val="20"/>
        </w:rPr>
      </w:pPr>
    </w:p>
    <w:p w:rsidR="00F16DD0" w:rsidRPr="00E36EA9" w:rsidRDefault="00F16DD0" w:rsidP="00902D67">
      <w:pPr>
        <w:spacing w:after="0" w:line="240" w:lineRule="auto"/>
        <w:rPr>
          <w:sz w:val="20"/>
          <w:szCs w:val="20"/>
        </w:rPr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AB44E1" w:rsidRDefault="00AB44E1" w:rsidP="00AB44E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B44E1" w:rsidSect="00AB44E1">
      <w:pgSz w:w="11906" w:h="16838"/>
      <w:pgMar w:top="567" w:right="56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106"/>
    <w:multiLevelType w:val="multilevel"/>
    <w:tmpl w:val="925E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91618"/>
    <w:multiLevelType w:val="hybridMultilevel"/>
    <w:tmpl w:val="8864F5D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46E34"/>
    <w:multiLevelType w:val="multilevel"/>
    <w:tmpl w:val="3F8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925AF"/>
    <w:multiLevelType w:val="multilevel"/>
    <w:tmpl w:val="A7CC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6B50A6"/>
    <w:multiLevelType w:val="multilevel"/>
    <w:tmpl w:val="5B229B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D62A7A"/>
    <w:multiLevelType w:val="multilevel"/>
    <w:tmpl w:val="7020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D4CAD"/>
    <w:multiLevelType w:val="multilevel"/>
    <w:tmpl w:val="BE788A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DC705F"/>
    <w:multiLevelType w:val="multilevel"/>
    <w:tmpl w:val="7CFE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D14C2F"/>
    <w:multiLevelType w:val="hybridMultilevel"/>
    <w:tmpl w:val="421EE6B8"/>
    <w:lvl w:ilvl="0" w:tplc="A97CA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4113D6"/>
    <w:multiLevelType w:val="multilevel"/>
    <w:tmpl w:val="3E0A8D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E19CF"/>
    <w:multiLevelType w:val="multilevel"/>
    <w:tmpl w:val="BF2214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304D3"/>
    <w:multiLevelType w:val="hybridMultilevel"/>
    <w:tmpl w:val="7B42FFF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4273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162EA0"/>
    <w:multiLevelType w:val="hybridMultilevel"/>
    <w:tmpl w:val="B3B26C4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6C1770"/>
    <w:multiLevelType w:val="hybridMultilevel"/>
    <w:tmpl w:val="1C3ECB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6D1C"/>
    <w:rsid w:val="0000325A"/>
    <w:rsid w:val="00006EC3"/>
    <w:rsid w:val="00022780"/>
    <w:rsid w:val="00031640"/>
    <w:rsid w:val="00033DDD"/>
    <w:rsid w:val="000358B1"/>
    <w:rsid w:val="00054BF3"/>
    <w:rsid w:val="0007672E"/>
    <w:rsid w:val="000B5715"/>
    <w:rsid w:val="000D34E7"/>
    <w:rsid w:val="000E73BA"/>
    <w:rsid w:val="001157C6"/>
    <w:rsid w:val="001255FD"/>
    <w:rsid w:val="001350CE"/>
    <w:rsid w:val="00145661"/>
    <w:rsid w:val="001507B1"/>
    <w:rsid w:val="00177558"/>
    <w:rsid w:val="00186834"/>
    <w:rsid w:val="001B1421"/>
    <w:rsid w:val="001B2599"/>
    <w:rsid w:val="001B5546"/>
    <w:rsid w:val="001C5B17"/>
    <w:rsid w:val="001C7D64"/>
    <w:rsid w:val="001E57DC"/>
    <w:rsid w:val="002044FA"/>
    <w:rsid w:val="002504DF"/>
    <w:rsid w:val="00271422"/>
    <w:rsid w:val="002904ED"/>
    <w:rsid w:val="002A778E"/>
    <w:rsid w:val="002B04E5"/>
    <w:rsid w:val="002E1897"/>
    <w:rsid w:val="003019BB"/>
    <w:rsid w:val="003074CC"/>
    <w:rsid w:val="003621C6"/>
    <w:rsid w:val="00364748"/>
    <w:rsid w:val="003A36D5"/>
    <w:rsid w:val="003C14B7"/>
    <w:rsid w:val="003E5A89"/>
    <w:rsid w:val="003F671A"/>
    <w:rsid w:val="00425DF1"/>
    <w:rsid w:val="00482A85"/>
    <w:rsid w:val="004916D2"/>
    <w:rsid w:val="00492BF1"/>
    <w:rsid w:val="004A4957"/>
    <w:rsid w:val="004B15AF"/>
    <w:rsid w:val="004C02FA"/>
    <w:rsid w:val="004D42AE"/>
    <w:rsid w:val="004E090B"/>
    <w:rsid w:val="004F04B8"/>
    <w:rsid w:val="004F5E01"/>
    <w:rsid w:val="004F631E"/>
    <w:rsid w:val="0050080A"/>
    <w:rsid w:val="00505621"/>
    <w:rsid w:val="00545DC3"/>
    <w:rsid w:val="0055555B"/>
    <w:rsid w:val="005566B6"/>
    <w:rsid w:val="0056295F"/>
    <w:rsid w:val="005760A8"/>
    <w:rsid w:val="00583FDC"/>
    <w:rsid w:val="00584E64"/>
    <w:rsid w:val="005B32DB"/>
    <w:rsid w:val="005B6666"/>
    <w:rsid w:val="005C24D3"/>
    <w:rsid w:val="005C66F3"/>
    <w:rsid w:val="005E19D1"/>
    <w:rsid w:val="00601DCA"/>
    <w:rsid w:val="00606AE8"/>
    <w:rsid w:val="00610306"/>
    <w:rsid w:val="0061795A"/>
    <w:rsid w:val="006369B7"/>
    <w:rsid w:val="00666BF1"/>
    <w:rsid w:val="006802F5"/>
    <w:rsid w:val="00683DA0"/>
    <w:rsid w:val="006C457C"/>
    <w:rsid w:val="006C4CC6"/>
    <w:rsid w:val="006E1422"/>
    <w:rsid w:val="006F2000"/>
    <w:rsid w:val="006F69D4"/>
    <w:rsid w:val="006F7BFA"/>
    <w:rsid w:val="00710D3A"/>
    <w:rsid w:val="00711CB5"/>
    <w:rsid w:val="0072007E"/>
    <w:rsid w:val="00724394"/>
    <w:rsid w:val="00731298"/>
    <w:rsid w:val="00746DDE"/>
    <w:rsid w:val="0079406F"/>
    <w:rsid w:val="00796D3F"/>
    <w:rsid w:val="007A1BD4"/>
    <w:rsid w:val="007A1ED6"/>
    <w:rsid w:val="007B4836"/>
    <w:rsid w:val="007B7F23"/>
    <w:rsid w:val="007C58E9"/>
    <w:rsid w:val="007D6C0B"/>
    <w:rsid w:val="007E3DB9"/>
    <w:rsid w:val="007F5830"/>
    <w:rsid w:val="008154BD"/>
    <w:rsid w:val="008414FC"/>
    <w:rsid w:val="00847406"/>
    <w:rsid w:val="008477DB"/>
    <w:rsid w:val="008515B3"/>
    <w:rsid w:val="00855AB9"/>
    <w:rsid w:val="00867413"/>
    <w:rsid w:val="00867B26"/>
    <w:rsid w:val="00874D96"/>
    <w:rsid w:val="00877104"/>
    <w:rsid w:val="008A012C"/>
    <w:rsid w:val="008D0F99"/>
    <w:rsid w:val="008F3175"/>
    <w:rsid w:val="008F571B"/>
    <w:rsid w:val="00902D67"/>
    <w:rsid w:val="0092072E"/>
    <w:rsid w:val="00945179"/>
    <w:rsid w:val="009505A1"/>
    <w:rsid w:val="00960AEA"/>
    <w:rsid w:val="00977397"/>
    <w:rsid w:val="0098399A"/>
    <w:rsid w:val="00987FAC"/>
    <w:rsid w:val="00992CF6"/>
    <w:rsid w:val="009943CF"/>
    <w:rsid w:val="009A0972"/>
    <w:rsid w:val="009B50A3"/>
    <w:rsid w:val="009B6401"/>
    <w:rsid w:val="009E0F92"/>
    <w:rsid w:val="009E7E18"/>
    <w:rsid w:val="00A068AC"/>
    <w:rsid w:val="00A107AD"/>
    <w:rsid w:val="00A12184"/>
    <w:rsid w:val="00A15891"/>
    <w:rsid w:val="00A2520B"/>
    <w:rsid w:val="00A26CF9"/>
    <w:rsid w:val="00A63CE2"/>
    <w:rsid w:val="00A7339A"/>
    <w:rsid w:val="00A7374B"/>
    <w:rsid w:val="00A8036D"/>
    <w:rsid w:val="00A915FC"/>
    <w:rsid w:val="00AA0D27"/>
    <w:rsid w:val="00AA4532"/>
    <w:rsid w:val="00AA6557"/>
    <w:rsid w:val="00AB44E1"/>
    <w:rsid w:val="00AD5DB0"/>
    <w:rsid w:val="00AD74B3"/>
    <w:rsid w:val="00AF7212"/>
    <w:rsid w:val="00B0029A"/>
    <w:rsid w:val="00B0181A"/>
    <w:rsid w:val="00B069D0"/>
    <w:rsid w:val="00B20616"/>
    <w:rsid w:val="00B3012D"/>
    <w:rsid w:val="00B60E1F"/>
    <w:rsid w:val="00B65D17"/>
    <w:rsid w:val="00B829AD"/>
    <w:rsid w:val="00B912D2"/>
    <w:rsid w:val="00BA3B25"/>
    <w:rsid w:val="00BB164C"/>
    <w:rsid w:val="00BB3422"/>
    <w:rsid w:val="00BC79D3"/>
    <w:rsid w:val="00BF4FA3"/>
    <w:rsid w:val="00BF50FE"/>
    <w:rsid w:val="00C052AC"/>
    <w:rsid w:val="00C435EE"/>
    <w:rsid w:val="00C52FCA"/>
    <w:rsid w:val="00C65A48"/>
    <w:rsid w:val="00C74245"/>
    <w:rsid w:val="00C90A10"/>
    <w:rsid w:val="00CD6335"/>
    <w:rsid w:val="00CF3E66"/>
    <w:rsid w:val="00D0631E"/>
    <w:rsid w:val="00D06D1C"/>
    <w:rsid w:val="00D42B6D"/>
    <w:rsid w:val="00D430EB"/>
    <w:rsid w:val="00D504F9"/>
    <w:rsid w:val="00D63AB7"/>
    <w:rsid w:val="00D71F64"/>
    <w:rsid w:val="00D73EEC"/>
    <w:rsid w:val="00D900C0"/>
    <w:rsid w:val="00D9766F"/>
    <w:rsid w:val="00E04E65"/>
    <w:rsid w:val="00E07824"/>
    <w:rsid w:val="00E14427"/>
    <w:rsid w:val="00E2293A"/>
    <w:rsid w:val="00E36EA9"/>
    <w:rsid w:val="00E54A53"/>
    <w:rsid w:val="00E74544"/>
    <w:rsid w:val="00E92A5D"/>
    <w:rsid w:val="00E9420D"/>
    <w:rsid w:val="00EA57F6"/>
    <w:rsid w:val="00EA5DEE"/>
    <w:rsid w:val="00EB36C1"/>
    <w:rsid w:val="00EC28D2"/>
    <w:rsid w:val="00ED37A9"/>
    <w:rsid w:val="00EE4176"/>
    <w:rsid w:val="00F00B89"/>
    <w:rsid w:val="00F16DD0"/>
    <w:rsid w:val="00F21278"/>
    <w:rsid w:val="00F47DC6"/>
    <w:rsid w:val="00F664D6"/>
    <w:rsid w:val="00F67BEE"/>
    <w:rsid w:val="00F729F7"/>
    <w:rsid w:val="00F8469E"/>
    <w:rsid w:val="00F94590"/>
    <w:rsid w:val="00F9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9A"/>
  </w:style>
  <w:style w:type="paragraph" w:styleId="1">
    <w:name w:val="heading 1"/>
    <w:basedOn w:val="a"/>
    <w:next w:val="a"/>
    <w:link w:val="10"/>
    <w:qFormat/>
    <w:rsid w:val="00D06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06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06D1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06D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06D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06D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14566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D06D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D06D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6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06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06D1C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40">
    <w:name w:val="Заголовок 4 Знак"/>
    <w:basedOn w:val="a0"/>
    <w:link w:val="4"/>
    <w:rsid w:val="00D06D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D06D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D06D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1456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rsid w:val="00D06D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D06D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basedOn w:val="a"/>
    <w:uiPriority w:val="99"/>
    <w:unhideWhenUsed/>
    <w:rsid w:val="00D06D1C"/>
    <w:pPr>
      <w:spacing w:before="167" w:after="16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D06D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Название Знак"/>
    <w:basedOn w:val="a0"/>
    <w:link w:val="a4"/>
    <w:rsid w:val="00D06D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Body Text"/>
    <w:basedOn w:val="a"/>
    <w:link w:val="a7"/>
    <w:unhideWhenUsed/>
    <w:rsid w:val="00D06D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D06D1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nhideWhenUsed/>
    <w:rsid w:val="00D06D1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06D1C"/>
  </w:style>
  <w:style w:type="paragraph" w:styleId="21">
    <w:name w:val="Body Text Indent 2"/>
    <w:basedOn w:val="a"/>
    <w:link w:val="22"/>
    <w:unhideWhenUsed/>
    <w:rsid w:val="00D06D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6D1C"/>
  </w:style>
  <w:style w:type="paragraph" w:styleId="31">
    <w:name w:val="Body Text Indent 3"/>
    <w:basedOn w:val="a"/>
    <w:link w:val="32"/>
    <w:unhideWhenUsed/>
    <w:rsid w:val="00D06D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06D1C"/>
    <w:rPr>
      <w:sz w:val="16"/>
      <w:szCs w:val="16"/>
    </w:rPr>
  </w:style>
  <w:style w:type="paragraph" w:styleId="aa">
    <w:name w:val="List Paragraph"/>
    <w:basedOn w:val="a"/>
    <w:uiPriority w:val="34"/>
    <w:qFormat/>
    <w:rsid w:val="00D06D1C"/>
    <w:pPr>
      <w:ind w:left="720"/>
      <w:contextualSpacing/>
    </w:pPr>
  </w:style>
  <w:style w:type="paragraph" w:customStyle="1" w:styleId="11">
    <w:name w:val="Обычный1"/>
    <w:rsid w:val="00D06D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заголовок 1"/>
    <w:basedOn w:val="a"/>
    <w:next w:val="a"/>
    <w:uiPriority w:val="99"/>
    <w:semiHidden/>
    <w:rsid w:val="00D06D1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2"/>
    <w:basedOn w:val="a"/>
    <w:next w:val="a"/>
    <w:uiPriority w:val="99"/>
    <w:semiHidden/>
    <w:rsid w:val="00D06D1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авторский"/>
    <w:basedOn w:val="a"/>
    <w:rsid w:val="00D06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semiHidden/>
    <w:rsid w:val="00D06D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c">
    <w:name w:val="Таблицы (моноширинный)"/>
    <w:basedOn w:val="a"/>
    <w:next w:val="a"/>
    <w:uiPriority w:val="99"/>
    <w:semiHidden/>
    <w:rsid w:val="00D06D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D06D1C"/>
    <w:rPr>
      <w:color w:val="008000"/>
    </w:rPr>
  </w:style>
  <w:style w:type="character" w:customStyle="1" w:styleId="ae">
    <w:name w:val="Продолжение ссылки"/>
    <w:basedOn w:val="ad"/>
    <w:uiPriority w:val="99"/>
    <w:rsid w:val="00D06D1C"/>
    <w:rPr>
      <w:color w:val="008000"/>
    </w:rPr>
  </w:style>
  <w:style w:type="table" w:styleId="af">
    <w:name w:val="Table Grid"/>
    <w:basedOn w:val="a1"/>
    <w:rsid w:val="00D06D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qFormat/>
    <w:rsid w:val="00D06D1C"/>
    <w:rPr>
      <w:b/>
      <w:bCs/>
    </w:rPr>
  </w:style>
  <w:style w:type="paragraph" w:styleId="af1">
    <w:name w:val="footer"/>
    <w:basedOn w:val="a"/>
    <w:link w:val="af2"/>
    <w:unhideWhenUsed/>
    <w:rsid w:val="00545DC3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545DC3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caption"/>
    <w:basedOn w:val="a"/>
    <w:qFormat/>
    <w:rsid w:val="002044F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iaienu">
    <w:name w:val="!Iiaienu"/>
    <w:basedOn w:val="a"/>
    <w:rsid w:val="002044F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4">
    <w:name w:val="Обычный2"/>
    <w:rsid w:val="002044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conbullet">
    <w:name w:val="conbullet"/>
    <w:basedOn w:val="a0"/>
    <w:rsid w:val="003C14B7"/>
  </w:style>
  <w:style w:type="paragraph" w:customStyle="1" w:styleId="Noeeu1">
    <w:name w:val="Noeeu1"/>
    <w:basedOn w:val="a"/>
    <w:rsid w:val="003C14B7"/>
    <w:pPr>
      <w:overflowPunct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13">
    <w:name w:val="toc 1"/>
    <w:basedOn w:val="a"/>
    <w:next w:val="a"/>
    <w:autoRedefine/>
    <w:rsid w:val="007C58E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25">
    <w:name w:val="Body Text 2"/>
    <w:basedOn w:val="a"/>
    <w:link w:val="26"/>
    <w:rsid w:val="001C7D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1C7D64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semiHidden/>
    <w:unhideWhenUsed/>
    <w:rsid w:val="0073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731298"/>
    <w:rPr>
      <w:rFonts w:ascii="Tahoma" w:hAnsi="Tahoma" w:cs="Tahoma"/>
      <w:sz w:val="16"/>
      <w:szCs w:val="16"/>
    </w:rPr>
  </w:style>
  <w:style w:type="paragraph" w:customStyle="1" w:styleId="af6">
    <w:name w:val="Письмо"/>
    <w:basedOn w:val="a"/>
    <w:rsid w:val="00C90A10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26">
    <w:name w:val="xl26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header"/>
    <w:basedOn w:val="a"/>
    <w:link w:val="af8"/>
    <w:unhideWhenUsed/>
    <w:rsid w:val="001456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8">
    <w:name w:val="Верхний колонтитул Знак"/>
    <w:basedOn w:val="a0"/>
    <w:link w:val="af7"/>
    <w:rsid w:val="00145661"/>
    <w:rPr>
      <w:rFonts w:ascii="Calibri" w:eastAsia="Times New Roman" w:hAnsi="Calibri" w:cs="Times New Roman"/>
    </w:rPr>
  </w:style>
  <w:style w:type="paragraph" w:styleId="af9">
    <w:name w:val="Subtitle"/>
    <w:basedOn w:val="a"/>
    <w:next w:val="a"/>
    <w:link w:val="afa"/>
    <w:qFormat/>
    <w:rsid w:val="00145661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rsid w:val="00145661"/>
    <w:rPr>
      <w:rFonts w:ascii="Cambria" w:eastAsia="Times New Roman" w:hAnsi="Cambria" w:cs="Times New Roman"/>
      <w:sz w:val="24"/>
      <w:szCs w:val="24"/>
    </w:rPr>
  </w:style>
  <w:style w:type="paragraph" w:customStyle="1" w:styleId="27">
    <w:name w:val="Îñíîâíîé òåêñò 2"/>
    <w:basedOn w:val="a"/>
    <w:rsid w:val="001456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b">
    <w:name w:val="Plain Text"/>
    <w:basedOn w:val="a"/>
    <w:link w:val="afc"/>
    <w:rsid w:val="0014566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rsid w:val="00145661"/>
    <w:rPr>
      <w:rFonts w:ascii="Courier New" w:eastAsia="Times New Roman" w:hAnsi="Courier New" w:cs="Times New Roman"/>
      <w:sz w:val="20"/>
      <w:szCs w:val="20"/>
    </w:rPr>
  </w:style>
  <w:style w:type="paragraph" w:customStyle="1" w:styleId="Iniiaiieoaeno">
    <w:name w:val="!Iniiaiie oaeno"/>
    <w:basedOn w:val="a"/>
    <w:rsid w:val="001456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annotation text"/>
    <w:basedOn w:val="a"/>
    <w:link w:val="afe"/>
    <w:rsid w:val="00145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customStyle="1" w:styleId="afe">
    <w:name w:val="Текст примечания Знак"/>
    <w:basedOn w:val="a0"/>
    <w:link w:val="afd"/>
    <w:rsid w:val="00145661"/>
    <w:rPr>
      <w:rFonts w:ascii="Calibri" w:eastAsia="Times New Roman" w:hAnsi="Calibri" w:cs="Times New Roman"/>
      <w:sz w:val="20"/>
      <w:szCs w:val="20"/>
      <w:lang w:eastAsia="en-US" w:bidi="en-US"/>
    </w:rPr>
  </w:style>
  <w:style w:type="paragraph" w:styleId="33">
    <w:name w:val="Body Text 3"/>
    <w:basedOn w:val="a"/>
    <w:link w:val="34"/>
    <w:rsid w:val="00145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45661"/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Стиль1"/>
    <w:basedOn w:val="a"/>
    <w:rsid w:val="0014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!Назв.вида документа"/>
    <w:basedOn w:val="a"/>
    <w:rsid w:val="001456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BodyText21">
    <w:name w:val="Body Text 21"/>
    <w:basedOn w:val="a"/>
    <w:rsid w:val="00145661"/>
    <w:pPr>
      <w:widowControl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styleId="aff0">
    <w:name w:val="Hyperlink"/>
    <w:basedOn w:val="a0"/>
    <w:rsid w:val="00145661"/>
    <w:rPr>
      <w:color w:val="0000FF"/>
      <w:u w:val="single"/>
    </w:rPr>
  </w:style>
  <w:style w:type="paragraph" w:customStyle="1" w:styleId="aff1">
    <w:name w:val="Вадим"/>
    <w:basedOn w:val="a"/>
    <w:rsid w:val="00145661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2">
    <w:name w:val="Отступ"/>
    <w:basedOn w:val="a"/>
    <w:rsid w:val="00145661"/>
    <w:pPr>
      <w:widowControl w:val="0"/>
      <w:suppressAutoHyphens/>
      <w:spacing w:after="0" w:line="240" w:lineRule="auto"/>
      <w:ind w:left="5670"/>
    </w:pPr>
    <w:rPr>
      <w:rFonts w:ascii="Times New Roman" w:eastAsia="Times New Roman" w:hAnsi="Times New Roman" w:cs="Times New Roman"/>
      <w:sz w:val="24"/>
      <w:szCs w:val="20"/>
    </w:rPr>
  </w:style>
  <w:style w:type="paragraph" w:styleId="aff3">
    <w:name w:val="Block Text"/>
    <w:basedOn w:val="a"/>
    <w:rsid w:val="00145661"/>
    <w:pPr>
      <w:spacing w:after="0" w:line="240" w:lineRule="auto"/>
      <w:ind w:left="-709" w:right="-58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Схема документа Знак"/>
    <w:basedOn w:val="a0"/>
    <w:link w:val="aff5"/>
    <w:semiHidden/>
    <w:rsid w:val="0014566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5">
    <w:name w:val="Document Map"/>
    <w:basedOn w:val="a"/>
    <w:link w:val="aff4"/>
    <w:semiHidden/>
    <w:rsid w:val="0014566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5">
    <w:name w:val="Схема документа Знак1"/>
    <w:basedOn w:val="a0"/>
    <w:semiHidden/>
    <w:rsid w:val="00145661"/>
    <w:rPr>
      <w:rFonts w:ascii="Tahoma" w:hAnsi="Tahoma" w:cs="Tahoma"/>
      <w:sz w:val="16"/>
      <w:szCs w:val="16"/>
    </w:rPr>
  </w:style>
  <w:style w:type="paragraph" w:styleId="aff6">
    <w:name w:val="List"/>
    <w:basedOn w:val="a"/>
    <w:rsid w:val="00145661"/>
    <w:pPr>
      <w:widowControl w:val="0"/>
      <w:tabs>
        <w:tab w:val="num" w:pos="645"/>
      </w:tabs>
      <w:spacing w:after="0" w:line="240" w:lineRule="auto"/>
      <w:ind w:left="645" w:hanging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7">
    <w:name w:val="page number"/>
    <w:basedOn w:val="a0"/>
    <w:rsid w:val="00145661"/>
  </w:style>
  <w:style w:type="character" w:styleId="aff8">
    <w:name w:val="FollowedHyperlink"/>
    <w:basedOn w:val="a0"/>
    <w:rsid w:val="00145661"/>
    <w:rPr>
      <w:color w:val="800080"/>
      <w:u w:val="single"/>
    </w:rPr>
  </w:style>
  <w:style w:type="paragraph" w:customStyle="1" w:styleId="aff9">
    <w:name w:val="Îáû÷íûé"/>
    <w:rsid w:val="0014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xl31">
    <w:name w:val="xl31"/>
    <w:basedOn w:val="a"/>
    <w:rsid w:val="0014566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145661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p3">
    <w:name w:val="p3"/>
    <w:basedOn w:val="a"/>
    <w:rsid w:val="00145661"/>
    <w:pPr>
      <w:spacing w:before="120" w:after="120" w:line="240" w:lineRule="auto"/>
      <w:ind w:left="120" w:right="120" w:firstLine="600"/>
      <w:jc w:val="both"/>
    </w:pPr>
    <w:rPr>
      <w:rFonts w:ascii="Times New Roman" w:eastAsia="Times New Roman" w:hAnsi="Times New Roman" w:cs="Times New Roman"/>
      <w:b/>
      <w:bCs/>
      <w:color w:val="004761"/>
      <w:sz w:val="24"/>
      <w:szCs w:val="24"/>
    </w:rPr>
  </w:style>
  <w:style w:type="paragraph" w:customStyle="1" w:styleId="xl25">
    <w:name w:val="xl25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7">
    <w:name w:val="xl27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8">
    <w:name w:val="xl28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sz w:val="24"/>
      <w:szCs w:val="24"/>
    </w:rPr>
  </w:style>
  <w:style w:type="paragraph" w:customStyle="1" w:styleId="xl33">
    <w:name w:val="xl33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145661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a"/>
    <w:rsid w:val="00145661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a"/>
    <w:rsid w:val="00145661"/>
    <w:pPr>
      <w:pBdr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a"/>
    <w:rsid w:val="00145661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a"/>
    <w:rsid w:val="00145661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a"/>
    <w:rsid w:val="00145661"/>
    <w:pPr>
      <w:pBdr>
        <w:lef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a"/>
    <w:rsid w:val="00145661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5">
    <w:name w:val="xl55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0">
    <w:name w:val="xl60"/>
    <w:basedOn w:val="a"/>
    <w:rsid w:val="00145661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1">
    <w:name w:val="xl61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2">
    <w:name w:val="xl62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145661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1456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14566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7">
    <w:name w:val="xl67"/>
    <w:basedOn w:val="a"/>
    <w:rsid w:val="0014566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a"/>
    <w:rsid w:val="0014566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9">
    <w:name w:val="xl69"/>
    <w:basedOn w:val="a"/>
    <w:rsid w:val="00145661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0">
    <w:name w:val="xl70"/>
    <w:basedOn w:val="a"/>
    <w:rsid w:val="00145661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a"/>
    <w:rsid w:val="0014566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a"/>
    <w:rsid w:val="00145661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a"/>
    <w:rsid w:val="0014566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xl74">
    <w:name w:val="xl74"/>
    <w:basedOn w:val="a"/>
    <w:rsid w:val="0014566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a"/>
    <w:rsid w:val="00145661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a"/>
    <w:rsid w:val="00145661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7">
    <w:name w:val="xl77"/>
    <w:basedOn w:val="a"/>
    <w:rsid w:val="00145661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8">
    <w:name w:val="xl78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9">
    <w:name w:val="xl7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80">
    <w:name w:val="xl80"/>
    <w:basedOn w:val="a"/>
    <w:rsid w:val="0014566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a"/>
    <w:rsid w:val="00145661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a"/>
    <w:rsid w:val="0014566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text">
    <w:name w:val="text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4566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</w:rPr>
  </w:style>
  <w:style w:type="paragraph" w:customStyle="1" w:styleId="style77">
    <w:name w:val="style77"/>
    <w:basedOn w:val="a"/>
    <w:rsid w:val="001456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1456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tyle13">
    <w:name w:val="style13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tyle23">
    <w:name w:val="style23"/>
    <w:basedOn w:val="a"/>
    <w:rsid w:val="0014566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18"/>
      <w:szCs w:val="18"/>
    </w:rPr>
  </w:style>
  <w:style w:type="character" w:styleId="affa">
    <w:name w:val="Emphasis"/>
    <w:basedOn w:val="a0"/>
    <w:uiPriority w:val="20"/>
    <w:qFormat/>
    <w:rsid w:val="00145661"/>
    <w:rPr>
      <w:i/>
      <w:iCs/>
    </w:rPr>
  </w:style>
  <w:style w:type="character" w:customStyle="1" w:styleId="style781">
    <w:name w:val="style781"/>
    <w:basedOn w:val="a0"/>
    <w:rsid w:val="00145661"/>
    <w:rPr>
      <w:b/>
      <w:bCs/>
      <w:color w:val="FFFFFF"/>
    </w:rPr>
  </w:style>
  <w:style w:type="character" w:customStyle="1" w:styleId="110">
    <w:name w:val="стиль11"/>
    <w:basedOn w:val="a0"/>
    <w:rsid w:val="00145661"/>
    <w:rPr>
      <w:color w:val="4A4A4A"/>
    </w:rPr>
  </w:style>
  <w:style w:type="character" w:customStyle="1" w:styleId="affb">
    <w:name w:val="Тема примечания Знак"/>
    <w:basedOn w:val="afe"/>
    <w:link w:val="affc"/>
    <w:semiHidden/>
    <w:rsid w:val="00145661"/>
    <w:rPr>
      <w:rFonts w:ascii="Calibri" w:eastAsia="Times New Roman" w:hAnsi="Calibri" w:cs="Times New Roman"/>
      <w:b/>
      <w:bCs/>
      <w:sz w:val="20"/>
      <w:szCs w:val="20"/>
      <w:lang w:eastAsia="en-US" w:bidi="en-US"/>
    </w:rPr>
  </w:style>
  <w:style w:type="paragraph" w:styleId="affc">
    <w:name w:val="annotation subject"/>
    <w:basedOn w:val="afd"/>
    <w:next w:val="afd"/>
    <w:link w:val="affb"/>
    <w:semiHidden/>
    <w:rsid w:val="00145661"/>
    <w:rPr>
      <w:b/>
      <w:bCs/>
    </w:rPr>
  </w:style>
  <w:style w:type="character" w:customStyle="1" w:styleId="16">
    <w:name w:val="Тема примечания Знак1"/>
    <w:basedOn w:val="afe"/>
    <w:semiHidden/>
    <w:rsid w:val="00145661"/>
    <w:rPr>
      <w:rFonts w:ascii="Calibri" w:eastAsia="Times New Roman" w:hAnsi="Calibri" w:cs="Times New Roman"/>
      <w:b/>
      <w:bCs/>
      <w:sz w:val="20"/>
      <w:szCs w:val="20"/>
      <w:lang w:eastAsia="en-US" w:bidi="en-US"/>
    </w:rPr>
  </w:style>
  <w:style w:type="paragraph" w:styleId="91">
    <w:name w:val="toc 9"/>
    <w:basedOn w:val="a"/>
    <w:next w:val="a"/>
    <w:autoRedefine/>
    <w:semiHidden/>
    <w:unhideWhenUsed/>
    <w:rsid w:val="00505621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5056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0">
    <w:name w:val="font0"/>
    <w:basedOn w:val="a0"/>
    <w:rsid w:val="00505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590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0442">
                  <w:marLeft w:val="0"/>
                  <w:marRight w:val="6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0698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9" w:color="EAEAEA"/>
                        <w:left w:val="single" w:sz="6" w:space="9" w:color="EAEAEA"/>
                        <w:bottom w:val="single" w:sz="6" w:space="4" w:color="EAEAEA"/>
                        <w:right w:val="single" w:sz="6" w:space="9" w:color="EAEAEA"/>
                      </w:divBdr>
                    </w:div>
                    <w:div w:id="861627849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9" w:color="EAEAEA"/>
                        <w:left w:val="single" w:sz="6" w:space="9" w:color="EAEAEA"/>
                        <w:bottom w:val="single" w:sz="6" w:space="4" w:color="EAEAEA"/>
                        <w:right w:val="single" w:sz="6" w:space="9" w:color="EAEAEA"/>
                      </w:divBdr>
                    </w:div>
                  </w:divsChild>
                </w:div>
              </w:divsChild>
            </w:div>
          </w:divsChild>
        </w:div>
      </w:divsChild>
    </w:div>
    <w:div w:id="2411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6504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2539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204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495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7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793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42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2983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228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552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530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410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9142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717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85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964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185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465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683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49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634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0003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6360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099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376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123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062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2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8848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1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09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72767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3366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083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700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867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4287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3145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201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538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975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160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0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9785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7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8764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749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815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587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16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726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450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8312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183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531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468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4557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1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1068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563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1264-E72F-4D22-B490-0ED26687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21</Pages>
  <Words>6479</Words>
  <Characters>36934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43</cp:revision>
  <dcterms:created xsi:type="dcterms:W3CDTF">2012-07-05T13:32:00Z</dcterms:created>
  <dcterms:modified xsi:type="dcterms:W3CDTF">2023-03-05T16:27:00Z</dcterms:modified>
</cp:coreProperties>
</file>