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B8F" w:rsidRPr="00601CED" w:rsidRDefault="00956B8F" w:rsidP="00956B8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 w:rsidRPr="00601CED">
        <w:rPr>
          <w:rFonts w:ascii="Times New Roman" w:eastAsia="Times New Roman" w:hAnsi="Times New Roman" w:cs="Times New Roman"/>
          <w:sz w:val="40"/>
          <w:szCs w:val="40"/>
        </w:rPr>
        <w:t>Страховой полис</w:t>
      </w:r>
    </w:p>
    <w:p w:rsidR="00956B8F" w:rsidRPr="00601CED" w:rsidRDefault="00956B8F" w:rsidP="00956B8F">
      <w:pPr>
        <w:keepNext/>
        <w:spacing w:after="0" w:line="240" w:lineRule="auto"/>
        <w:ind w:left="170" w:right="57" w:firstLine="10"/>
        <w:outlineLvl w:val="7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spellStart"/>
      <w:r w:rsidRPr="00601CED">
        <w:rPr>
          <w:rFonts w:ascii="Times New Roman" w:eastAsia="Times New Roman" w:hAnsi="Times New Roman" w:cs="Times New Roman"/>
          <w:b/>
          <w:bCs/>
          <w:sz w:val="36"/>
          <w:szCs w:val="36"/>
        </w:rPr>
        <w:t>Инко</w:t>
      </w:r>
      <w:proofErr w:type="spellEnd"/>
    </w:p>
    <w:p w:rsidR="00956B8F" w:rsidRPr="00601CED" w:rsidRDefault="00956B8F" w:rsidP="00956B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  <w:r w:rsidRPr="00601CED">
        <w:rPr>
          <w:rFonts w:ascii="Times New Roman" w:eastAsia="Times New Roman" w:hAnsi="Times New Roman" w:cs="Times New Roman"/>
          <w:sz w:val="20"/>
          <w:szCs w:val="24"/>
        </w:rPr>
        <w:t xml:space="preserve">Открытое акционерное общество «Инко».114184\0, Смоленск,  </w:t>
      </w:r>
      <w:proofErr w:type="gramStart"/>
      <w:r w:rsidRPr="00601CED">
        <w:rPr>
          <w:rFonts w:ascii="Times New Roman" w:eastAsia="Times New Roman" w:hAnsi="Times New Roman" w:cs="Times New Roman"/>
          <w:sz w:val="20"/>
          <w:szCs w:val="24"/>
        </w:rPr>
        <w:t>Днепровская</w:t>
      </w:r>
      <w:proofErr w:type="gramEnd"/>
      <w:r w:rsidRPr="00601CED">
        <w:rPr>
          <w:rFonts w:ascii="Times New Roman" w:eastAsia="Times New Roman" w:hAnsi="Times New Roman" w:cs="Times New Roman"/>
          <w:sz w:val="20"/>
          <w:szCs w:val="24"/>
        </w:rPr>
        <w:t xml:space="preserve"> наб., 30,  тел:  288282.  Банковские реквизиты: </w:t>
      </w:r>
      <w:r w:rsidRPr="00601CED">
        <w:rPr>
          <w:rFonts w:ascii="Times New Roman" w:eastAsia="Times New Roman" w:hAnsi="Times New Roman" w:cs="Times New Roman"/>
          <w:spacing w:val="-4"/>
          <w:sz w:val="20"/>
          <w:szCs w:val="24"/>
        </w:rPr>
        <w:t xml:space="preserve"> Р/</w:t>
      </w:r>
      <w:r w:rsidRPr="00601CED">
        <w:rPr>
          <w:rFonts w:ascii="Times New Roman" w:eastAsia="Times New Roman" w:hAnsi="Times New Roman" w:cs="Times New Roman"/>
          <w:spacing w:val="-4"/>
          <w:sz w:val="20"/>
          <w:szCs w:val="24"/>
          <w:lang w:val="en-US"/>
        </w:rPr>
        <w:t>c</w:t>
      </w:r>
      <w:r w:rsidRPr="00601CED">
        <w:rPr>
          <w:rFonts w:ascii="Times New Roman" w:eastAsia="Times New Roman" w:hAnsi="Times New Roman" w:cs="Times New Roman"/>
          <w:spacing w:val="-4"/>
          <w:sz w:val="20"/>
          <w:szCs w:val="24"/>
        </w:rPr>
        <w:t xml:space="preserve"> 40701810600060000003 во «Внешторгбанке» </w:t>
      </w:r>
      <w:proofErr w:type="spellStart"/>
      <w:r w:rsidRPr="00601CED">
        <w:rPr>
          <w:rFonts w:ascii="Times New Roman" w:eastAsia="Times New Roman" w:hAnsi="Times New Roman" w:cs="Times New Roman"/>
          <w:spacing w:val="-4"/>
          <w:sz w:val="20"/>
          <w:szCs w:val="24"/>
        </w:rPr>
        <w:t>г</w:t>
      </w:r>
      <w:proofErr w:type="gramStart"/>
      <w:r w:rsidRPr="00601CED">
        <w:rPr>
          <w:rFonts w:ascii="Times New Roman" w:eastAsia="Times New Roman" w:hAnsi="Times New Roman" w:cs="Times New Roman"/>
          <w:spacing w:val="-4"/>
          <w:sz w:val="20"/>
          <w:szCs w:val="24"/>
        </w:rPr>
        <w:t>.М</w:t>
      </w:r>
      <w:proofErr w:type="gramEnd"/>
      <w:r w:rsidRPr="00601CED">
        <w:rPr>
          <w:rFonts w:ascii="Times New Roman" w:eastAsia="Times New Roman" w:hAnsi="Times New Roman" w:cs="Times New Roman"/>
          <w:spacing w:val="-4"/>
          <w:sz w:val="20"/>
          <w:szCs w:val="24"/>
        </w:rPr>
        <w:t>осквы</w:t>
      </w:r>
      <w:proofErr w:type="spellEnd"/>
      <w:r w:rsidRPr="00601CED">
        <w:rPr>
          <w:rFonts w:ascii="Times New Roman" w:eastAsia="Times New Roman" w:hAnsi="Times New Roman" w:cs="Times New Roman"/>
          <w:spacing w:val="-4"/>
          <w:sz w:val="20"/>
          <w:szCs w:val="24"/>
        </w:rPr>
        <w:t>,     ИНН 7702073683</w:t>
      </w:r>
    </w:p>
    <w:p w:rsidR="00956B8F" w:rsidRPr="00601CED" w:rsidRDefault="00956B8F" w:rsidP="00956B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  <w:r w:rsidRPr="00601CED">
        <w:rPr>
          <w:rFonts w:ascii="Times New Roman" w:eastAsia="Times New Roman" w:hAnsi="Times New Roman" w:cs="Times New Roman"/>
          <w:sz w:val="20"/>
          <w:szCs w:val="24"/>
        </w:rPr>
        <w:t xml:space="preserve">Лицензия Министерства Финансов РФ </w:t>
      </w:r>
      <w:r w:rsidRPr="00601CED">
        <w:rPr>
          <w:rFonts w:ascii="Times New Roman" w:eastAsia="Times New Roman" w:hAnsi="Times New Roman" w:cs="Times New Roman"/>
          <w:sz w:val="20"/>
          <w:szCs w:val="20"/>
          <w:lang w:val="en-US"/>
        </w:rPr>
        <w:t>N</w:t>
      </w:r>
      <w:r w:rsidRPr="00601CED">
        <w:rPr>
          <w:rFonts w:ascii="Times New Roman" w:eastAsia="Times New Roman" w:hAnsi="Times New Roman" w:cs="Times New Roman"/>
          <w:sz w:val="20"/>
          <w:szCs w:val="24"/>
        </w:rPr>
        <w:t xml:space="preserve"> 4026Д от 01 ноября 2002г</w:t>
      </w:r>
    </w:p>
    <w:p w:rsidR="00956B8F" w:rsidRPr="00601CED" w:rsidRDefault="00956B8F" w:rsidP="00956B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01CED">
        <w:rPr>
          <w:rFonts w:ascii="Times New Roman" w:eastAsia="Times New Roman" w:hAnsi="Times New Roman" w:cs="Times New Roman"/>
          <w:b/>
          <w:bCs/>
          <w:sz w:val="36"/>
          <w:szCs w:val="36"/>
        </w:rPr>
        <w:t>Полис</w:t>
      </w:r>
    </w:p>
    <w:p w:rsidR="00956B8F" w:rsidRPr="00601CED" w:rsidRDefault="00956B8F" w:rsidP="00956B8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01CED">
        <w:rPr>
          <w:rFonts w:ascii="Times New Roman" w:eastAsia="Times New Roman" w:hAnsi="Times New Roman" w:cs="Times New Roman"/>
        </w:rPr>
        <w:t xml:space="preserve">Добровольное страхование строений, квартир, домашнего и другого имущества, принадлежащего гражданам                                       </w:t>
      </w:r>
    </w:p>
    <w:p w:rsidR="00956B8F" w:rsidRPr="00601CED" w:rsidRDefault="00956B8F" w:rsidP="00956B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01CED">
        <w:rPr>
          <w:rFonts w:ascii="Times New Roman" w:eastAsia="Times New Roman" w:hAnsi="Times New Roman" w:cs="Times New Roman"/>
          <w:sz w:val="24"/>
          <w:szCs w:val="24"/>
        </w:rPr>
        <w:t xml:space="preserve">Серия ААА </w:t>
      </w:r>
      <w:r w:rsidRPr="00601CED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Pr="00601CED">
        <w:rPr>
          <w:rFonts w:ascii="Times New Roman" w:eastAsia="Times New Roman" w:hAnsi="Times New Roman" w:cs="Times New Roman"/>
          <w:sz w:val="24"/>
          <w:szCs w:val="24"/>
        </w:rPr>
        <w:t xml:space="preserve">  327420</w:t>
      </w:r>
    </w:p>
    <w:tbl>
      <w:tblPr>
        <w:tblW w:w="113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276"/>
        <w:gridCol w:w="1115"/>
        <w:gridCol w:w="444"/>
        <w:gridCol w:w="142"/>
        <w:gridCol w:w="425"/>
        <w:gridCol w:w="163"/>
        <w:gridCol w:w="971"/>
        <w:gridCol w:w="1134"/>
        <w:gridCol w:w="1276"/>
        <w:gridCol w:w="1370"/>
        <w:gridCol w:w="236"/>
        <w:gridCol w:w="1620"/>
      </w:tblGrid>
      <w:tr w:rsidR="00956B8F" w:rsidRPr="00601CED" w:rsidTr="00CC6011">
        <w:trPr>
          <w:gridAfter w:val="2"/>
          <w:wAfter w:w="1856" w:type="dxa"/>
          <w:trHeight w:val="220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Страхователь  (ФИО)</w:t>
            </w:r>
          </w:p>
        </w:tc>
        <w:tc>
          <w:tcPr>
            <w:tcW w:w="5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регистрации. Индекс</w:t>
            </w:r>
          </w:p>
        </w:tc>
      </w:tr>
      <w:tr w:rsidR="00956B8F" w:rsidRPr="00601CED" w:rsidTr="00CC6011">
        <w:trPr>
          <w:gridAfter w:val="2"/>
          <w:wAfter w:w="1856" w:type="dxa"/>
          <w:trHeight w:val="140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B8F" w:rsidRPr="00601CED" w:rsidTr="00CC6011">
        <w:trPr>
          <w:gridAfter w:val="2"/>
          <w:wAfter w:w="1856" w:type="dxa"/>
          <w:trHeight w:val="160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Контактный телефон</w:t>
            </w:r>
          </w:p>
        </w:tc>
      </w:tr>
      <w:tr w:rsidR="00956B8F" w:rsidRPr="00601CED" w:rsidTr="00CC6011">
        <w:trPr>
          <w:gridAfter w:val="2"/>
          <w:wAfter w:w="1856" w:type="dxa"/>
          <w:trHeight w:val="180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Выгодоприобретатель (ФИО)</w:t>
            </w:r>
          </w:p>
        </w:tc>
        <w:tc>
          <w:tcPr>
            <w:tcW w:w="5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регистрации. Индекс</w:t>
            </w:r>
          </w:p>
        </w:tc>
      </w:tr>
      <w:tr w:rsidR="00956B8F" w:rsidRPr="00601CED" w:rsidTr="00CC6011">
        <w:trPr>
          <w:gridAfter w:val="2"/>
          <w:wAfter w:w="1856" w:type="dxa"/>
          <w:trHeight w:val="90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B8F" w:rsidRPr="00601CED" w:rsidTr="00CC6011">
        <w:trPr>
          <w:gridAfter w:val="2"/>
          <w:wAfter w:w="1856" w:type="dxa"/>
          <w:trHeight w:val="260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B8F" w:rsidRPr="00601CED" w:rsidTr="00CC6011">
        <w:trPr>
          <w:gridAfter w:val="2"/>
          <w:wAfter w:w="1856" w:type="dxa"/>
          <w:trHeight w:val="276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Контактный телефон</w:t>
            </w:r>
          </w:p>
        </w:tc>
      </w:tr>
      <w:tr w:rsidR="00956B8F" w:rsidRPr="00601CED" w:rsidTr="00CC6011">
        <w:trPr>
          <w:gridAfter w:val="2"/>
          <w:wAfter w:w="1856" w:type="dxa"/>
        </w:trPr>
        <w:tc>
          <w:tcPr>
            <w:tcW w:w="4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договора</w:t>
            </w:r>
          </w:p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0095"/>
            </w:r>
            <w:r w:rsidRPr="00601CE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Первоначальный </w:t>
            </w: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0095"/>
            </w:r>
            <w:r w:rsidRPr="00601CE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Возобновленный  </w:t>
            </w:r>
          </w:p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0095"/>
            </w: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Дополнительный </w:t>
            </w:r>
          </w:p>
        </w:tc>
        <w:tc>
          <w:tcPr>
            <w:tcW w:w="4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действия договора</w:t>
            </w:r>
          </w:p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С 00 ч                                 по 24ч</w:t>
            </w:r>
          </w:p>
        </w:tc>
      </w:tr>
      <w:tr w:rsidR="00956B8F" w:rsidRPr="00601CED" w:rsidTr="00CC6011">
        <w:trPr>
          <w:gridAfter w:val="2"/>
          <w:wAfter w:w="1856" w:type="dxa"/>
          <w:cantSplit/>
          <w:trHeight w:val="28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Объект </w:t>
            </w:r>
            <w:proofErr w:type="spellStart"/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</w:t>
            </w:r>
            <w:proofErr w:type="spellEnd"/>
          </w:p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</w:t>
            </w:r>
            <w:proofErr w:type="spellEnd"/>
          </w:p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сть</w:t>
            </w:r>
            <w:proofErr w:type="spellEnd"/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объекта</w:t>
            </w:r>
          </w:p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Износ за весь период эксплуатации</w:t>
            </w:r>
            <w:proofErr w:type="gramStart"/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0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</w:t>
            </w:r>
            <w:proofErr w:type="spellEnd"/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тельная</w:t>
            </w:r>
          </w:p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</w:t>
            </w:r>
          </w:p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Страхо-вая</w:t>
            </w:r>
            <w:proofErr w:type="spellEnd"/>
            <w:proofErr w:type="gramEnd"/>
          </w:p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</w:t>
            </w:r>
          </w:p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Страховой тариф</w:t>
            </w:r>
          </w:p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Страховая</w:t>
            </w:r>
          </w:p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премия,</w:t>
            </w:r>
          </w:p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56B8F" w:rsidRPr="00601CED" w:rsidTr="00CC6011">
        <w:trPr>
          <w:cantSplit/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B8F" w:rsidRPr="00601CED" w:rsidTr="00CC6011">
        <w:trPr>
          <w:cantSplit/>
          <w:trHeight w:val="82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B8F" w:rsidRPr="00601CED" w:rsidTr="00CC6011">
        <w:trPr>
          <w:gridAfter w:val="1"/>
          <w:wAfter w:w="1620" w:type="dxa"/>
          <w:cantSplit/>
          <w:trHeight w:val="94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right w:val="nil"/>
            </w:tcBorders>
          </w:tcPr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B8F" w:rsidRPr="00601CED" w:rsidTr="00CC6011">
        <w:trPr>
          <w:gridAfter w:val="2"/>
          <w:wAfter w:w="1856" w:type="dxa"/>
        </w:trPr>
        <w:tc>
          <w:tcPr>
            <w:tcW w:w="94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Лимит  ответственности: по одному страховому случаю __________________________(тыс. </w:t>
            </w:r>
            <w:proofErr w:type="spellStart"/>
            <w:r w:rsidRPr="00601CED">
              <w:rPr>
                <w:rFonts w:ascii="Times New Roman" w:eastAsia="Times New Roman" w:hAnsi="Times New Roman" w:cs="Times New Roman"/>
                <w:sz w:val="20"/>
                <w:szCs w:val="24"/>
              </w:rPr>
              <w:t>руб</w:t>
            </w:r>
            <w:proofErr w:type="spellEnd"/>
            <w:r w:rsidRPr="00601CE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), </w:t>
            </w:r>
          </w:p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B8F" w:rsidRPr="00601CED" w:rsidTr="00CC6011">
        <w:trPr>
          <w:gridAfter w:val="2"/>
          <w:wAfter w:w="1856" w:type="dxa"/>
          <w:trHeight w:val="669"/>
        </w:trPr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подлежит уплате страховая премия: _______________________</w:t>
            </w:r>
          </w:p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                   (цифрами)</w:t>
            </w:r>
          </w:p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4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Получено: </w:t>
            </w: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0095"/>
            </w:r>
            <w:r w:rsidRPr="00601CE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единовременно, </w:t>
            </w: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0095"/>
            </w:r>
            <w:r w:rsidRPr="00601CE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в рассрочку.</w:t>
            </w:r>
          </w:p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0095"/>
            </w:r>
            <w:r w:rsidRPr="00601CE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наличными, </w:t>
            </w: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0095"/>
            </w:r>
            <w:r w:rsidRPr="00601CE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601CED">
              <w:rPr>
                <w:rFonts w:ascii="Times New Roman" w:eastAsia="Times New Roman" w:hAnsi="Times New Roman" w:cs="Times New Roman"/>
                <w:sz w:val="24"/>
                <w:szCs w:val="24"/>
              </w:rPr>
              <w:t>безналичным путем</w:t>
            </w:r>
          </w:p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Оставшаяся часть страховой премии подлежит уплате в сроки, не позднее </w:t>
            </w:r>
            <w:proofErr w:type="gramStart"/>
            <w:r w:rsidRPr="00601CE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указанных</w:t>
            </w:r>
            <w:proofErr w:type="gramEnd"/>
            <w:r w:rsidRPr="00601CE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, равными частями: </w:t>
            </w: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  <w:tbl>
            <w:tblPr>
              <w:tblW w:w="5542" w:type="dxa"/>
              <w:tblLayout w:type="fixed"/>
              <w:tblLook w:val="04A0" w:firstRow="1" w:lastRow="0" w:firstColumn="1" w:lastColumn="0" w:noHBand="0" w:noVBand="1"/>
            </w:tblPr>
            <w:tblGrid>
              <w:gridCol w:w="270"/>
              <w:gridCol w:w="255"/>
              <w:gridCol w:w="285"/>
              <w:gridCol w:w="240"/>
              <w:gridCol w:w="236"/>
              <w:gridCol w:w="330"/>
              <w:gridCol w:w="256"/>
              <w:gridCol w:w="240"/>
              <w:gridCol w:w="236"/>
              <w:gridCol w:w="292"/>
              <w:gridCol w:w="255"/>
              <w:gridCol w:w="300"/>
              <w:gridCol w:w="236"/>
              <w:gridCol w:w="255"/>
              <w:gridCol w:w="270"/>
              <w:gridCol w:w="236"/>
              <w:gridCol w:w="300"/>
              <w:gridCol w:w="240"/>
              <w:gridCol w:w="285"/>
              <w:gridCol w:w="525"/>
            </w:tblGrid>
            <w:tr w:rsidR="00956B8F" w:rsidRPr="00601CED" w:rsidTr="00CC6011">
              <w:tc>
                <w:tcPr>
                  <w:tcW w:w="270" w:type="dxa"/>
                  <w:tcBorders>
                    <w:right w:val="single" w:sz="4" w:space="0" w:color="auto"/>
                  </w:tcBorders>
                </w:tcPr>
                <w:p w:rsidR="00956B8F" w:rsidRPr="00601CED" w:rsidRDefault="00956B8F" w:rsidP="00CC6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" w:type="dxa"/>
                  <w:tcBorders>
                    <w:left w:val="single" w:sz="4" w:space="0" w:color="auto"/>
                  </w:tcBorders>
                </w:tcPr>
                <w:p w:rsidR="00956B8F" w:rsidRPr="00601CED" w:rsidRDefault="00956B8F" w:rsidP="00CC6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right w:val="single" w:sz="4" w:space="0" w:color="auto"/>
                  </w:tcBorders>
                </w:tcPr>
                <w:p w:rsidR="00956B8F" w:rsidRPr="00601CED" w:rsidRDefault="00956B8F" w:rsidP="00CC6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0" w:type="dxa"/>
                  <w:tcBorders>
                    <w:left w:val="single" w:sz="4" w:space="0" w:color="auto"/>
                  </w:tcBorders>
                </w:tcPr>
                <w:p w:rsidR="00956B8F" w:rsidRPr="00601CED" w:rsidRDefault="00956B8F" w:rsidP="00CC6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right w:val="single" w:sz="4" w:space="0" w:color="auto"/>
                  </w:tcBorders>
                </w:tcPr>
                <w:p w:rsidR="00956B8F" w:rsidRPr="00601CED" w:rsidRDefault="00956B8F" w:rsidP="00CC6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0" w:type="dxa"/>
                  <w:tcBorders>
                    <w:left w:val="single" w:sz="4" w:space="0" w:color="auto"/>
                  </w:tcBorders>
                </w:tcPr>
                <w:p w:rsidR="00956B8F" w:rsidRPr="00601CED" w:rsidRDefault="00956B8F" w:rsidP="00CC6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dxa"/>
                  <w:tcBorders>
                    <w:top w:val="nil"/>
                    <w:bottom w:val="nil"/>
                  </w:tcBorders>
                </w:tcPr>
                <w:p w:rsidR="00956B8F" w:rsidRPr="00601CED" w:rsidRDefault="00956B8F" w:rsidP="00CC6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956B8F" w:rsidRPr="00601CED" w:rsidRDefault="00956B8F" w:rsidP="00CC6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956B8F" w:rsidRPr="00601CED" w:rsidRDefault="00956B8F" w:rsidP="00CC6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956B8F" w:rsidRPr="00601CED" w:rsidRDefault="00956B8F" w:rsidP="00CC6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" w:type="dxa"/>
                  <w:tcBorders>
                    <w:left w:val="single" w:sz="4" w:space="0" w:color="auto"/>
                  </w:tcBorders>
                </w:tcPr>
                <w:p w:rsidR="00956B8F" w:rsidRPr="00601CED" w:rsidRDefault="00956B8F" w:rsidP="00CC6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  <w:tcBorders>
                    <w:right w:val="single" w:sz="4" w:space="0" w:color="auto"/>
                  </w:tcBorders>
                </w:tcPr>
                <w:p w:rsidR="00956B8F" w:rsidRPr="00601CED" w:rsidRDefault="00956B8F" w:rsidP="00CC6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</w:tcBorders>
                </w:tcPr>
                <w:p w:rsidR="00956B8F" w:rsidRPr="00601CED" w:rsidRDefault="00956B8F" w:rsidP="00CC6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956B8F" w:rsidRPr="00601CED" w:rsidRDefault="00956B8F" w:rsidP="00CC6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" w:type="dxa"/>
                  <w:tcBorders>
                    <w:left w:val="single" w:sz="4" w:space="0" w:color="auto"/>
                  </w:tcBorders>
                </w:tcPr>
                <w:p w:rsidR="00956B8F" w:rsidRPr="00601CED" w:rsidRDefault="00956B8F" w:rsidP="00CC6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right w:val="single" w:sz="4" w:space="0" w:color="auto"/>
                  </w:tcBorders>
                </w:tcPr>
                <w:p w:rsidR="00956B8F" w:rsidRPr="00601CED" w:rsidRDefault="00956B8F" w:rsidP="00CC6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  <w:tcBorders>
                    <w:left w:val="single" w:sz="4" w:space="0" w:color="auto"/>
                  </w:tcBorders>
                </w:tcPr>
                <w:p w:rsidR="00956B8F" w:rsidRPr="00601CED" w:rsidRDefault="00956B8F" w:rsidP="00CC6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0" w:type="dxa"/>
                  <w:tcBorders>
                    <w:right w:val="single" w:sz="4" w:space="0" w:color="auto"/>
                  </w:tcBorders>
                </w:tcPr>
                <w:p w:rsidR="00956B8F" w:rsidRPr="00601CED" w:rsidRDefault="00956B8F" w:rsidP="00CC6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left w:val="single" w:sz="4" w:space="0" w:color="auto"/>
                  </w:tcBorders>
                </w:tcPr>
                <w:p w:rsidR="00956B8F" w:rsidRPr="00601CED" w:rsidRDefault="00956B8F" w:rsidP="00CC6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25" w:type="dxa"/>
                </w:tcPr>
                <w:p w:rsidR="00956B8F" w:rsidRPr="00601CED" w:rsidRDefault="00956B8F" w:rsidP="00CC6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</w:t>
            </w:r>
          </w:p>
        </w:tc>
      </w:tr>
      <w:tr w:rsidR="00956B8F" w:rsidRPr="00601CED" w:rsidTr="00CC6011">
        <w:trPr>
          <w:gridAfter w:val="2"/>
          <w:wAfter w:w="1856" w:type="dxa"/>
          <w:trHeight w:val="260"/>
        </w:trPr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                (прописью)</w:t>
            </w:r>
          </w:p>
        </w:tc>
        <w:tc>
          <w:tcPr>
            <w:tcW w:w="54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(прописью)</w:t>
            </w:r>
          </w:p>
        </w:tc>
      </w:tr>
      <w:tr w:rsidR="00956B8F" w:rsidRPr="00601CED" w:rsidTr="00CC6011">
        <w:trPr>
          <w:gridAfter w:val="2"/>
          <w:wAfter w:w="1856" w:type="dxa"/>
          <w:trHeight w:val="1515"/>
        </w:trPr>
        <w:tc>
          <w:tcPr>
            <w:tcW w:w="94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Дополнительные условия</w:t>
            </w:r>
          </w:p>
          <w:p w:rsidR="00956B8F" w:rsidRPr="00601CED" w:rsidRDefault="00956B8F" w:rsidP="00CC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01CED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При наступлении страхового случая Страхователь обязан представить </w:t>
            </w:r>
            <w:proofErr w:type="spellStart"/>
            <w:r w:rsidRPr="00601CED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документы</w:t>
            </w:r>
            <w:proofErr w:type="gramStart"/>
            <w:r w:rsidRPr="00601CED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,п</w:t>
            </w:r>
            <w:proofErr w:type="gramEnd"/>
            <w:r w:rsidRPr="00601CED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одтверждающие</w:t>
            </w:r>
            <w:proofErr w:type="spellEnd"/>
            <w:r w:rsidRPr="00601CED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его имущественный интерес в отношении застрахованного объекта. В случае непредставления документов, Страховщик вправе потребовать признания договора страхования </w:t>
            </w:r>
            <w:proofErr w:type="gramStart"/>
            <w:r w:rsidRPr="00601CED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недействительным</w:t>
            </w:r>
            <w:proofErr w:type="gramEnd"/>
            <w:r w:rsidRPr="00601CED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. </w:t>
            </w:r>
            <w:proofErr w:type="gramStart"/>
            <w:r w:rsidRPr="00601CED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Если в полисе указана общая страховая сумма по “Строению (вкл.</w:t>
            </w:r>
            <w:proofErr w:type="gramEnd"/>
            <w:r w:rsidRPr="00601CED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601CED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Внутреннюю отделку и инженерное </w:t>
            </w:r>
            <w:proofErr w:type="spellStart"/>
            <w:r w:rsidRPr="00601CED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борудование</w:t>
            </w:r>
            <w:proofErr w:type="spellEnd"/>
            <w:r w:rsidRPr="00601CED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)”, то доля в ней объекта “Строение без внутренней отделки и инженерного оборудования” составляет 80%, а доля объекта “Внутренняя отделка и инженерное оборудование” – 20%, если не указано иное.</w:t>
            </w:r>
            <w:proofErr w:type="gramEnd"/>
          </w:p>
        </w:tc>
      </w:tr>
      <w:tr w:rsidR="00956B8F" w:rsidRPr="00601CED" w:rsidTr="00CC6011">
        <w:trPr>
          <w:gridAfter w:val="2"/>
          <w:wAfter w:w="1856" w:type="dxa"/>
          <w:trHeight w:val="520"/>
        </w:trPr>
        <w:tc>
          <w:tcPr>
            <w:tcW w:w="39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b/>
              </w:rPr>
              <w:t>Страхователь</w:t>
            </w:r>
          </w:p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</w:rPr>
              <w:t>Страховой полис и правила страхования получил</w:t>
            </w:r>
          </w:p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1807210</wp:posOffset>
                      </wp:positionH>
                      <wp:positionV relativeFrom="paragraph">
                        <wp:posOffset>223520</wp:posOffset>
                      </wp:positionV>
                      <wp:extent cx="180975" cy="90805"/>
                      <wp:effectExtent l="6985" t="13970" r="12065" b="9525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" o:spid="_x0000_s1026" style="position:absolute;margin-left:142.3pt;margin-top:17.6pt;width:14.25pt;height: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1649730</wp:posOffset>
                      </wp:positionH>
                      <wp:positionV relativeFrom="paragraph">
                        <wp:posOffset>223520</wp:posOffset>
                      </wp:positionV>
                      <wp:extent cx="157480" cy="90805"/>
                      <wp:effectExtent l="11430" t="13970" r="12065" b="9525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26" style="position:absolute;margin-left:129.9pt;margin-top:17.6pt;width:12.4pt;height: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1044575</wp:posOffset>
                      </wp:positionH>
                      <wp:positionV relativeFrom="paragraph">
                        <wp:posOffset>223520</wp:posOffset>
                      </wp:positionV>
                      <wp:extent cx="167005" cy="90805"/>
                      <wp:effectExtent l="6350" t="13970" r="7620" b="9525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0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6" style="position:absolute;margin-left:82.25pt;margin-top:17.6pt;width:13.15pt;height: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1378585</wp:posOffset>
                      </wp:positionH>
                      <wp:positionV relativeFrom="paragraph">
                        <wp:posOffset>223520</wp:posOffset>
                      </wp:positionV>
                      <wp:extent cx="180975" cy="90805"/>
                      <wp:effectExtent l="6985" t="13970" r="12065" b="952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margin-left:108.55pt;margin-top:17.6pt;width:14.25pt;height: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1211580</wp:posOffset>
                      </wp:positionH>
                      <wp:positionV relativeFrom="paragraph">
                        <wp:posOffset>223520</wp:posOffset>
                      </wp:positionV>
                      <wp:extent cx="167005" cy="90805"/>
                      <wp:effectExtent l="11430" t="13970" r="12065" b="9525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0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margin-left:95.4pt;margin-top:17.6pt;width:13.15pt;height: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878205</wp:posOffset>
                      </wp:positionH>
                      <wp:positionV relativeFrom="paragraph">
                        <wp:posOffset>223520</wp:posOffset>
                      </wp:positionV>
                      <wp:extent cx="147955" cy="90805"/>
                      <wp:effectExtent l="11430" t="13970" r="12065" b="9525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95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margin-left:69.15pt;margin-top:17.6pt;width:11.65pt;height: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"/>
                  </w:pict>
                </mc:Fallback>
              </mc:AlternateContent>
            </w:r>
            <w:r w:rsidRPr="00601CED">
              <w:rPr>
                <w:rFonts w:ascii="Times New Roman" w:eastAsia="Times New Roman" w:hAnsi="Times New Roman" w:cs="Times New Roman"/>
              </w:rPr>
              <w:t xml:space="preserve">Дата выдачи полиса и Правил страхования </w:t>
            </w:r>
          </w:p>
        </w:tc>
        <w:tc>
          <w:tcPr>
            <w:tcW w:w="54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b/>
              </w:rPr>
              <w:t>Страховщик</w:t>
            </w:r>
            <w:r w:rsidRPr="00601CED">
              <w:rPr>
                <w:rFonts w:ascii="Times New Roman" w:eastAsia="Times New Roman" w:hAnsi="Times New Roman" w:cs="Times New Roman"/>
              </w:rPr>
              <w:t xml:space="preserve"> ______________________________</w:t>
            </w:r>
          </w:p>
        </w:tc>
      </w:tr>
      <w:tr w:rsidR="00956B8F" w:rsidRPr="00601CED" w:rsidTr="00CC6011">
        <w:trPr>
          <w:gridAfter w:val="2"/>
          <w:wAfter w:w="1856" w:type="dxa"/>
          <w:trHeight w:val="280"/>
        </w:trPr>
        <w:tc>
          <w:tcPr>
            <w:tcW w:w="396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</w:rPr>
              <w:t>(ФИО)</w:t>
            </w:r>
          </w:p>
        </w:tc>
      </w:tr>
      <w:tr w:rsidR="00956B8F" w:rsidRPr="00601CED" w:rsidTr="00CC6011">
        <w:trPr>
          <w:gridAfter w:val="2"/>
          <w:wAfter w:w="1856" w:type="dxa"/>
          <w:trHeight w:val="828"/>
        </w:trPr>
        <w:tc>
          <w:tcPr>
            <w:tcW w:w="396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56B8F" w:rsidRPr="00601CED" w:rsidRDefault="00956B8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i/>
              </w:rPr>
              <w:t>Подпись представителя страховой компании</w:t>
            </w:r>
          </w:p>
        </w:tc>
      </w:tr>
    </w:tbl>
    <w:p w:rsidR="00867DCE" w:rsidRDefault="00867DCE">
      <w:bookmarkStart w:id="0" w:name="_GoBack"/>
      <w:bookmarkEnd w:id="0"/>
    </w:p>
    <w:sectPr w:rsidR="00867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C07"/>
    <w:rsid w:val="00867DCE"/>
    <w:rsid w:val="00956B8F"/>
    <w:rsid w:val="009C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B8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B8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1951</Characters>
  <Application>Microsoft Office Word</Application>
  <DocSecurity>0</DocSecurity>
  <Lines>16</Lines>
  <Paragraphs>4</Paragraphs>
  <ScaleCrop>false</ScaleCrop>
  <Company>Microsoft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2</cp:revision>
  <dcterms:created xsi:type="dcterms:W3CDTF">2018-01-09T16:16:00Z</dcterms:created>
  <dcterms:modified xsi:type="dcterms:W3CDTF">2018-01-09T16:16:00Z</dcterms:modified>
</cp:coreProperties>
</file>