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8DA" w:rsidRPr="00601CED" w:rsidRDefault="008D78DA" w:rsidP="008D78D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1C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Тарифное Руководство  к Правилам добровольного страхования строений, квартир, домашнего и другого имущества собственников </w:t>
      </w:r>
    </w:p>
    <w:p w:rsidR="008D78DA" w:rsidRPr="00601CED" w:rsidRDefault="008D78DA" w:rsidP="008D78DA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1C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Страховой продукт «Современность» </w:t>
      </w:r>
    </w:p>
    <w:p w:rsidR="008D78DA" w:rsidRPr="00601CED" w:rsidRDefault="008D78DA" w:rsidP="008D78DA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Таблица- 1 Стоимость 1 </w:t>
      </w:r>
      <w:proofErr w:type="spellStart"/>
      <w:r w:rsidRPr="00601CE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кв</w:t>
      </w:r>
      <w:proofErr w:type="gramStart"/>
      <w:r w:rsidRPr="00601CE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.м</w:t>
      </w:r>
      <w:proofErr w:type="spellEnd"/>
      <w:proofErr w:type="gramEnd"/>
      <w:r w:rsidRPr="00601CE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квартир в г Смоленске (конструктивные элементы)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2693"/>
        <w:gridCol w:w="1701"/>
        <w:gridCol w:w="1134"/>
        <w:gridCol w:w="1701"/>
      </w:tblGrid>
      <w:tr w:rsidR="008D78DA" w:rsidRPr="00601CED" w:rsidTr="00CC6011">
        <w:tc>
          <w:tcPr>
            <w:tcW w:w="2235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дома</w:t>
            </w:r>
          </w:p>
        </w:tc>
        <w:tc>
          <w:tcPr>
            <w:tcW w:w="2693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Первичный/вторичный рынок</w:t>
            </w:r>
          </w:p>
        </w:tc>
        <w:tc>
          <w:tcPr>
            <w:tcW w:w="1701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Этажность дома</w:t>
            </w:r>
          </w:p>
        </w:tc>
        <w:tc>
          <w:tcPr>
            <w:tcW w:w="1134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комнат</w:t>
            </w:r>
          </w:p>
        </w:tc>
        <w:tc>
          <w:tcPr>
            <w:tcW w:w="1701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Средняя стоимость 1 </w:t>
            </w:r>
            <w:proofErr w:type="spellStart"/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8D78DA" w:rsidRPr="00601CED" w:rsidTr="00CC6011">
        <w:tc>
          <w:tcPr>
            <w:tcW w:w="2235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кирпичный</w:t>
            </w:r>
          </w:p>
        </w:tc>
        <w:tc>
          <w:tcPr>
            <w:tcW w:w="2693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первичный</w:t>
            </w:r>
          </w:p>
        </w:tc>
        <w:tc>
          <w:tcPr>
            <w:tcW w:w="1701" w:type="dxa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1-12</w:t>
            </w:r>
          </w:p>
        </w:tc>
        <w:tc>
          <w:tcPr>
            <w:tcW w:w="1134" w:type="dxa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49500</w:t>
            </w:r>
          </w:p>
        </w:tc>
      </w:tr>
      <w:tr w:rsidR="008D78DA" w:rsidRPr="00601CED" w:rsidTr="00CC6011">
        <w:tc>
          <w:tcPr>
            <w:tcW w:w="2235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кирпичный</w:t>
            </w:r>
          </w:p>
        </w:tc>
        <w:tc>
          <w:tcPr>
            <w:tcW w:w="2693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первичный</w:t>
            </w:r>
          </w:p>
        </w:tc>
        <w:tc>
          <w:tcPr>
            <w:tcW w:w="1701" w:type="dxa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1-12</w:t>
            </w:r>
          </w:p>
        </w:tc>
        <w:tc>
          <w:tcPr>
            <w:tcW w:w="1134" w:type="dxa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40100</w:t>
            </w:r>
          </w:p>
        </w:tc>
      </w:tr>
      <w:tr w:rsidR="008D78DA" w:rsidRPr="00601CED" w:rsidTr="00CC6011">
        <w:tc>
          <w:tcPr>
            <w:tcW w:w="2235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кирпичный</w:t>
            </w:r>
          </w:p>
        </w:tc>
        <w:tc>
          <w:tcPr>
            <w:tcW w:w="2693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первичный</w:t>
            </w:r>
          </w:p>
        </w:tc>
        <w:tc>
          <w:tcPr>
            <w:tcW w:w="1701" w:type="dxa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1-12</w:t>
            </w:r>
          </w:p>
        </w:tc>
        <w:tc>
          <w:tcPr>
            <w:tcW w:w="1134" w:type="dxa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43200</w:t>
            </w:r>
          </w:p>
        </w:tc>
      </w:tr>
      <w:tr w:rsidR="008D78DA" w:rsidRPr="00601CED" w:rsidTr="00CC6011">
        <w:tc>
          <w:tcPr>
            <w:tcW w:w="2235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кирпичный</w:t>
            </w:r>
          </w:p>
        </w:tc>
        <w:tc>
          <w:tcPr>
            <w:tcW w:w="2693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первичный</w:t>
            </w:r>
          </w:p>
        </w:tc>
        <w:tc>
          <w:tcPr>
            <w:tcW w:w="1701" w:type="dxa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1-12</w:t>
            </w:r>
          </w:p>
        </w:tc>
        <w:tc>
          <w:tcPr>
            <w:tcW w:w="1134" w:type="dxa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48000</w:t>
            </w:r>
          </w:p>
        </w:tc>
      </w:tr>
      <w:tr w:rsidR="008D78DA" w:rsidRPr="00601CED" w:rsidTr="00CC6011">
        <w:tc>
          <w:tcPr>
            <w:tcW w:w="2235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панельный</w:t>
            </w:r>
          </w:p>
        </w:tc>
        <w:tc>
          <w:tcPr>
            <w:tcW w:w="2693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первичный</w:t>
            </w:r>
          </w:p>
        </w:tc>
        <w:tc>
          <w:tcPr>
            <w:tcW w:w="1701" w:type="dxa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1-12</w:t>
            </w:r>
          </w:p>
        </w:tc>
        <w:tc>
          <w:tcPr>
            <w:tcW w:w="1134" w:type="dxa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46000</w:t>
            </w:r>
          </w:p>
        </w:tc>
      </w:tr>
      <w:tr w:rsidR="008D78DA" w:rsidRPr="00601CED" w:rsidTr="00CC6011">
        <w:tc>
          <w:tcPr>
            <w:tcW w:w="2235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панельный</w:t>
            </w:r>
          </w:p>
        </w:tc>
        <w:tc>
          <w:tcPr>
            <w:tcW w:w="2693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первичный</w:t>
            </w:r>
          </w:p>
        </w:tc>
        <w:tc>
          <w:tcPr>
            <w:tcW w:w="1701" w:type="dxa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1-12</w:t>
            </w:r>
          </w:p>
        </w:tc>
        <w:tc>
          <w:tcPr>
            <w:tcW w:w="1134" w:type="dxa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38800</w:t>
            </w:r>
          </w:p>
        </w:tc>
      </w:tr>
      <w:tr w:rsidR="008D78DA" w:rsidRPr="00601CED" w:rsidTr="00CC6011">
        <w:tc>
          <w:tcPr>
            <w:tcW w:w="2235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панельный</w:t>
            </w:r>
          </w:p>
        </w:tc>
        <w:tc>
          <w:tcPr>
            <w:tcW w:w="2693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первичный</w:t>
            </w:r>
          </w:p>
        </w:tc>
        <w:tc>
          <w:tcPr>
            <w:tcW w:w="1701" w:type="dxa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1-12</w:t>
            </w:r>
          </w:p>
        </w:tc>
        <w:tc>
          <w:tcPr>
            <w:tcW w:w="1134" w:type="dxa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41000</w:t>
            </w:r>
          </w:p>
        </w:tc>
      </w:tr>
      <w:tr w:rsidR="008D78DA" w:rsidRPr="00601CED" w:rsidTr="00CC6011">
        <w:tc>
          <w:tcPr>
            <w:tcW w:w="2235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панельный</w:t>
            </w:r>
          </w:p>
        </w:tc>
        <w:tc>
          <w:tcPr>
            <w:tcW w:w="2693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первичный</w:t>
            </w:r>
          </w:p>
        </w:tc>
        <w:tc>
          <w:tcPr>
            <w:tcW w:w="1701" w:type="dxa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1-12</w:t>
            </w:r>
          </w:p>
        </w:tc>
        <w:tc>
          <w:tcPr>
            <w:tcW w:w="1134" w:type="dxa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46000</w:t>
            </w:r>
          </w:p>
        </w:tc>
      </w:tr>
    </w:tbl>
    <w:p w:rsidR="008D78DA" w:rsidRPr="00601CED" w:rsidRDefault="008D78DA" w:rsidP="008D78D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D78DA" w:rsidRPr="00601CED" w:rsidRDefault="008D78DA" w:rsidP="008D78D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D78DA" w:rsidRPr="00601CED" w:rsidRDefault="008D78DA" w:rsidP="008D78DA">
      <w:pPr>
        <w:keepNext/>
        <w:keepLines/>
        <w:spacing w:after="0" w:line="240" w:lineRule="auto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</w:rPr>
      </w:pPr>
      <w:r w:rsidRPr="00601CED">
        <w:rPr>
          <w:rFonts w:ascii="Times New Roman" w:eastAsiaTheme="majorEastAsia" w:hAnsi="Times New Roman" w:cs="Times New Roman"/>
          <w:b/>
          <w:bCs/>
          <w:sz w:val="20"/>
          <w:szCs w:val="20"/>
        </w:rPr>
        <w:t xml:space="preserve">   Таблица-2   Физический износ строений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533"/>
        <w:gridCol w:w="1647"/>
      </w:tblGrid>
      <w:tr w:rsidR="008D78DA" w:rsidRPr="00601CED" w:rsidTr="00CC6011">
        <w:tc>
          <w:tcPr>
            <w:tcW w:w="567" w:type="dxa"/>
          </w:tcPr>
          <w:p w:rsidR="008D78DA" w:rsidRPr="00601CED" w:rsidRDefault="008D78DA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  <w:p w:rsidR="008D78DA" w:rsidRPr="00601CED" w:rsidRDefault="008D78DA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0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п.п</w:t>
            </w:r>
            <w:proofErr w:type="spellEnd"/>
            <w:r w:rsidRPr="0060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533" w:type="dxa"/>
          </w:tcPr>
          <w:p w:rsidR="008D78DA" w:rsidRPr="00601CED" w:rsidRDefault="008D78DA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Характеристика и наименование строений по хозяйственному назначению и материалам стен</w:t>
            </w:r>
          </w:p>
        </w:tc>
        <w:tc>
          <w:tcPr>
            <w:tcW w:w="1647" w:type="dxa"/>
          </w:tcPr>
          <w:p w:rsidR="008D78DA" w:rsidRPr="00601CED" w:rsidRDefault="008D78DA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Норма физического износа за каждый год</w:t>
            </w:r>
          </w:p>
        </w:tc>
      </w:tr>
      <w:tr w:rsidR="008D78DA" w:rsidRPr="00601CED" w:rsidTr="00CC6011">
        <w:tc>
          <w:tcPr>
            <w:tcW w:w="567" w:type="dxa"/>
          </w:tcPr>
          <w:p w:rsidR="008D78DA" w:rsidRPr="00601CED" w:rsidRDefault="008D78DA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33" w:type="dxa"/>
          </w:tcPr>
          <w:p w:rsidR="008D78DA" w:rsidRPr="00601CED" w:rsidRDefault="008D78DA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Жилые дома – стены кирпичные, кирпичные с облицовкой керамическими блоками и плитками, из мелких блоков, искусственных и естественных камней</w:t>
            </w:r>
          </w:p>
        </w:tc>
        <w:tc>
          <w:tcPr>
            <w:tcW w:w="1647" w:type="dxa"/>
            <w:vAlign w:val="center"/>
          </w:tcPr>
          <w:p w:rsidR="008D78DA" w:rsidRPr="00601CED" w:rsidRDefault="008D78DA" w:rsidP="00CC6011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0,5 %</w:t>
            </w:r>
          </w:p>
        </w:tc>
      </w:tr>
      <w:tr w:rsidR="008D78DA" w:rsidRPr="00601CED" w:rsidTr="00CC6011">
        <w:trPr>
          <w:trHeight w:val="465"/>
        </w:trPr>
        <w:tc>
          <w:tcPr>
            <w:tcW w:w="567" w:type="dxa"/>
          </w:tcPr>
          <w:p w:rsidR="008D78DA" w:rsidRPr="00601CED" w:rsidRDefault="008D78DA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33" w:type="dxa"/>
          </w:tcPr>
          <w:p w:rsidR="008D78DA" w:rsidRPr="00601CED" w:rsidRDefault="008D78DA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Дачи, садовые домики, хозяйственные постройки – стены кирпичные, кирпичные с облицовкой керамическими блоками и плитками, из мелких блоков, </w:t>
            </w:r>
          </w:p>
        </w:tc>
        <w:tc>
          <w:tcPr>
            <w:tcW w:w="1647" w:type="dxa"/>
            <w:vAlign w:val="center"/>
          </w:tcPr>
          <w:p w:rsidR="008D78DA" w:rsidRPr="00601CED" w:rsidRDefault="008D78DA" w:rsidP="00CC6011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0,7%</w:t>
            </w:r>
          </w:p>
        </w:tc>
      </w:tr>
      <w:tr w:rsidR="008D78DA" w:rsidRPr="00601CED" w:rsidTr="00CC6011">
        <w:tc>
          <w:tcPr>
            <w:tcW w:w="567" w:type="dxa"/>
          </w:tcPr>
          <w:p w:rsidR="008D78DA" w:rsidRPr="00601CED" w:rsidRDefault="008D78DA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33" w:type="dxa"/>
          </w:tcPr>
          <w:p w:rsidR="008D78DA" w:rsidRPr="00601CED" w:rsidRDefault="008D78DA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Жилые дома – стены деревянные (</w:t>
            </w:r>
            <w:proofErr w:type="gramStart"/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кроме</w:t>
            </w:r>
            <w:proofErr w:type="gramEnd"/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дощатых), сборно-щитовые, каркасные из брёвен и брусчатые, рубленные, смешанные</w:t>
            </w:r>
          </w:p>
        </w:tc>
        <w:tc>
          <w:tcPr>
            <w:tcW w:w="1647" w:type="dxa"/>
            <w:vAlign w:val="center"/>
          </w:tcPr>
          <w:p w:rsidR="008D78DA" w:rsidRPr="00601CED" w:rsidRDefault="008D78DA" w:rsidP="00CC6011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0,8 %</w:t>
            </w:r>
          </w:p>
        </w:tc>
      </w:tr>
    </w:tbl>
    <w:p w:rsidR="008D78DA" w:rsidRPr="00601CED" w:rsidRDefault="008D78DA" w:rsidP="008D78D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D78DA" w:rsidRPr="00601CED" w:rsidRDefault="008D78DA" w:rsidP="008D78DA">
      <w:pPr>
        <w:keepNext/>
        <w:keepLines/>
        <w:spacing w:after="0" w:line="240" w:lineRule="auto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601CED">
        <w:rPr>
          <w:rFonts w:ascii="Times New Roman" w:eastAsiaTheme="majorEastAsia" w:hAnsi="Times New Roman" w:cs="Times New Roman"/>
          <w:b/>
          <w:bCs/>
          <w:sz w:val="20"/>
          <w:szCs w:val="20"/>
        </w:rPr>
        <w:t xml:space="preserve">  </w:t>
      </w:r>
    </w:p>
    <w:p w:rsidR="008D78DA" w:rsidRPr="00601CED" w:rsidRDefault="008D78DA" w:rsidP="008D78D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01C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Базовые тарифные ставки рассчитаны для 4 основных вариантов страхования</w:t>
      </w:r>
    </w:p>
    <w:p w:rsidR="008D78DA" w:rsidRPr="00601CED" w:rsidRDefault="008D78DA" w:rsidP="008D78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>Вариант 1 = "Полный пакет" рисков:</w:t>
      </w:r>
    </w:p>
    <w:p w:rsidR="008D78DA" w:rsidRPr="00601CED" w:rsidRDefault="008D78DA" w:rsidP="008D78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sz w:val="20"/>
          <w:szCs w:val="20"/>
        </w:rPr>
        <w:t>а) пожар, включая воздействие продуктами сгорания, а также водой (пеной) и другими средствами, использованными при пожаротушении; б) взрыв; в) повреждение водой в результате аварии систем водоснабжения, отопления, канализации и пожаротушения, а также повреждения этих систем по причине действия низких температур, г) проникновение воды из соседних помещений, не принадлежащих Страхователю; д) наезд транспортных средств, е) падение на объе</w:t>
      </w:r>
      <w:proofErr w:type="gramStart"/>
      <w:r w:rsidRPr="00601CED">
        <w:rPr>
          <w:rFonts w:ascii="Times New Roman" w:eastAsia="Times New Roman" w:hAnsi="Times New Roman" w:cs="Times New Roman"/>
          <w:sz w:val="20"/>
          <w:szCs w:val="20"/>
        </w:rPr>
        <w:t>кт стр</w:t>
      </w:r>
      <w:proofErr w:type="gramEnd"/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ахования деревьев, ж) падение на объект страхования летательных аппаратов или их частей; </w:t>
      </w:r>
    </w:p>
    <w:p w:rsidR="008D78DA" w:rsidRPr="00601CED" w:rsidRDefault="008D78DA" w:rsidP="008D78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стихийные бедствия: з) буря, и) тайфун, к) ураган, л) смерч, м) землетрясение, н) наводнение, о) паводок, п) внезапный выход подпочвенных вод, р) просадка грунта; с) град, т) необычные для данной местности атмосферные осадки, у) удар молнии в объект страхования, ф) оползень, х) обвал, ц) сель, ч) сход снежных лавин, ш) цунами, и другие опасные природные явления; </w:t>
      </w:r>
      <w:proofErr w:type="gramEnd"/>
    </w:p>
    <w:p w:rsidR="008D78DA" w:rsidRPr="00601CED" w:rsidRDefault="008D78DA" w:rsidP="008D78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преступления против собственности: щ) кража отдельных элементов квартиры и/или домашнего имущества, э) грабеж, ю) разбой, я) умышленное уничтожение (повреждение) квартиры и/или домашнего имущества другими лицами. </w:t>
      </w:r>
    </w:p>
    <w:p w:rsidR="008D78DA" w:rsidRPr="00601CED" w:rsidRDefault="008D78DA" w:rsidP="008D78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>Вариант 2:</w:t>
      </w:r>
      <w:r w:rsidRPr="00601CED">
        <w:rPr>
          <w:rFonts w:ascii="Times New Roman" w:eastAsia="Times New Roman" w:hAnsi="Times New Roman" w:cs="Times New Roman"/>
          <w:sz w:val="20"/>
          <w:szCs w:val="20"/>
        </w:rPr>
        <w:t>пожар, включая воздействие продуктами сгорания, а также водой (пеной), и другими средствами, использованными при пожаротушении; взрыв.</w:t>
      </w:r>
    </w:p>
    <w:p w:rsidR="008D78DA" w:rsidRPr="00601CED" w:rsidRDefault="008D78DA" w:rsidP="008D78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>Вариант 3:</w:t>
      </w:r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повреждение или уничтожение водой, вследствие стих </w:t>
      </w:r>
      <w:proofErr w:type="spellStart"/>
      <w:r w:rsidRPr="00601CED">
        <w:rPr>
          <w:rFonts w:ascii="Times New Roman" w:eastAsia="Times New Roman" w:hAnsi="Times New Roman" w:cs="Times New Roman"/>
          <w:sz w:val="20"/>
          <w:szCs w:val="20"/>
        </w:rPr>
        <w:t>бедствия</w:t>
      </w:r>
      <w:proofErr w:type="gramStart"/>
      <w:r w:rsidRPr="00601CED">
        <w:rPr>
          <w:rFonts w:ascii="Times New Roman" w:eastAsia="Times New Roman" w:hAnsi="Times New Roman" w:cs="Times New Roman"/>
          <w:sz w:val="20"/>
          <w:szCs w:val="20"/>
        </w:rPr>
        <w:t>,а</w:t>
      </w:r>
      <w:proofErr w:type="gramEnd"/>
      <w:r w:rsidRPr="00601CED">
        <w:rPr>
          <w:rFonts w:ascii="Times New Roman" w:eastAsia="Times New Roman" w:hAnsi="Times New Roman" w:cs="Times New Roman"/>
          <w:sz w:val="20"/>
          <w:szCs w:val="20"/>
        </w:rPr>
        <w:t>варии</w:t>
      </w:r>
      <w:proofErr w:type="spellEnd"/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 систем водоснабжения, отопления, канализации,</w:t>
      </w:r>
    </w:p>
    <w:p w:rsidR="008D78DA" w:rsidRPr="00601CED" w:rsidRDefault="008D78DA" w:rsidP="008D78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 xml:space="preserve">Вариант 4: </w:t>
      </w:r>
      <w:r w:rsidRPr="00601CED">
        <w:rPr>
          <w:rFonts w:ascii="Times New Roman" w:eastAsia="Times New Roman" w:hAnsi="Times New Roman" w:cs="Times New Roman"/>
          <w:sz w:val="20"/>
          <w:szCs w:val="20"/>
        </w:rPr>
        <w:t>разбой, грабеж, кража, умышленное повреждение другими лицами</w:t>
      </w:r>
    </w:p>
    <w:p w:rsidR="008D78DA" w:rsidRPr="00601CED" w:rsidRDefault="008D78DA" w:rsidP="008D78D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D78DA" w:rsidRPr="00601CED" w:rsidRDefault="008D78DA" w:rsidP="008D78D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color w:val="000000"/>
          <w:sz w:val="20"/>
          <w:szCs w:val="20"/>
        </w:rPr>
        <w:t>Строения дифференцированы по типу материала:</w:t>
      </w:r>
    </w:p>
    <w:p w:rsidR="008D78DA" w:rsidRPr="00601CED" w:rsidRDefault="008D78DA" w:rsidP="008D78D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color w:val="000000"/>
          <w:sz w:val="20"/>
          <w:szCs w:val="20"/>
        </w:rPr>
        <w:t>Каменными признаются строения при условии, что все его конструктивные элементы выполнены из кирпича, каменных блоков, бетона и подобных материалов</w:t>
      </w:r>
    </w:p>
    <w:p w:rsidR="008D78DA" w:rsidRPr="00601CED" w:rsidRDefault="008D78DA" w:rsidP="008D78D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color w:val="000000"/>
          <w:sz w:val="20"/>
          <w:szCs w:val="20"/>
        </w:rPr>
        <w:t>Деревянными  признаются строения при условии, что все его конструктивные элементы  являются деревянными</w:t>
      </w:r>
    </w:p>
    <w:p w:rsidR="008D78DA" w:rsidRPr="00601CED" w:rsidRDefault="008D78DA" w:rsidP="008D78D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Смешанными  признаются строения, которые не попадают под </w:t>
      </w:r>
      <w:proofErr w:type="spellStart"/>
      <w:r w:rsidRPr="00601CED">
        <w:rPr>
          <w:rFonts w:ascii="Times New Roman" w:eastAsia="Times New Roman" w:hAnsi="Times New Roman" w:cs="Times New Roman"/>
          <w:color w:val="000000"/>
          <w:sz w:val="20"/>
          <w:szCs w:val="20"/>
        </w:rPr>
        <w:t>вышеобозначенные</w:t>
      </w:r>
      <w:proofErr w:type="spellEnd"/>
      <w:r w:rsidRPr="00601CE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типы строений.</w:t>
      </w:r>
    </w:p>
    <w:p w:rsidR="008D78DA" w:rsidRPr="00601CED" w:rsidRDefault="008D78DA" w:rsidP="008D78D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8D78DA" w:rsidRPr="00601CED" w:rsidRDefault="008D78DA" w:rsidP="008D78D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8D78DA" w:rsidRPr="00601CED" w:rsidRDefault="008D78DA" w:rsidP="008D78D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lastRenderedPageBreak/>
        <w:t>Таблица 3- Базовые тарифные ставки  по страхованию  квартиры при постоянном проживании</w:t>
      </w:r>
      <w:proofErr w:type="gramStart"/>
      <w:r w:rsidRPr="00601CE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(%)</w:t>
      </w: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 xml:space="preserve">    </w:t>
      </w:r>
      <w:proofErr w:type="gramEnd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567"/>
        <w:gridCol w:w="567"/>
        <w:gridCol w:w="709"/>
        <w:gridCol w:w="709"/>
        <w:gridCol w:w="627"/>
        <w:gridCol w:w="649"/>
        <w:gridCol w:w="850"/>
        <w:gridCol w:w="851"/>
        <w:gridCol w:w="850"/>
        <w:gridCol w:w="567"/>
        <w:gridCol w:w="567"/>
        <w:gridCol w:w="709"/>
      </w:tblGrid>
      <w:tr w:rsidR="008D78DA" w:rsidRPr="00601CED" w:rsidTr="00CC6011">
        <w:tc>
          <w:tcPr>
            <w:tcW w:w="1809" w:type="dxa"/>
            <w:vMerge w:val="restart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2552" w:type="dxa"/>
            <w:gridSpan w:val="4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Строение смешанного типа</w:t>
            </w:r>
          </w:p>
        </w:tc>
        <w:tc>
          <w:tcPr>
            <w:tcW w:w="2977" w:type="dxa"/>
            <w:gridSpan w:val="4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Строение каменное</w:t>
            </w:r>
          </w:p>
        </w:tc>
        <w:tc>
          <w:tcPr>
            <w:tcW w:w="2693" w:type="dxa"/>
            <w:gridSpan w:val="4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Строение деревянное</w:t>
            </w:r>
          </w:p>
        </w:tc>
      </w:tr>
      <w:tr w:rsidR="008D78DA" w:rsidRPr="00601CED" w:rsidTr="00CC6011">
        <w:tc>
          <w:tcPr>
            <w:tcW w:w="1809" w:type="dxa"/>
            <w:vMerge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4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Варианты страхования</w:t>
            </w:r>
          </w:p>
        </w:tc>
        <w:tc>
          <w:tcPr>
            <w:tcW w:w="2977" w:type="dxa"/>
            <w:gridSpan w:val="4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Варианты страхования</w:t>
            </w:r>
          </w:p>
        </w:tc>
        <w:tc>
          <w:tcPr>
            <w:tcW w:w="2693" w:type="dxa"/>
            <w:gridSpan w:val="4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Варианты страхования</w:t>
            </w:r>
          </w:p>
        </w:tc>
      </w:tr>
      <w:tr w:rsidR="008D78DA" w:rsidRPr="00601CED" w:rsidTr="00CC6011">
        <w:tc>
          <w:tcPr>
            <w:tcW w:w="1809" w:type="dxa"/>
            <w:vMerge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2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49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8D78DA" w:rsidRPr="00601CED" w:rsidTr="00CC6011">
        <w:tc>
          <w:tcPr>
            <w:tcW w:w="1809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Строение без внутренней отделки  (</w:t>
            </w:r>
            <w:proofErr w:type="gramStart"/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proofErr w:type="gramEnd"/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0,70</w:t>
            </w:r>
          </w:p>
        </w:tc>
        <w:tc>
          <w:tcPr>
            <w:tcW w:w="56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0,63</w:t>
            </w:r>
          </w:p>
        </w:tc>
        <w:tc>
          <w:tcPr>
            <w:tcW w:w="709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709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62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0,54</w:t>
            </w:r>
          </w:p>
        </w:tc>
        <w:tc>
          <w:tcPr>
            <w:tcW w:w="649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0,48</w:t>
            </w:r>
          </w:p>
        </w:tc>
        <w:tc>
          <w:tcPr>
            <w:tcW w:w="850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851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0,22</w:t>
            </w:r>
          </w:p>
        </w:tc>
        <w:tc>
          <w:tcPr>
            <w:tcW w:w="850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0,80</w:t>
            </w:r>
          </w:p>
        </w:tc>
        <w:tc>
          <w:tcPr>
            <w:tcW w:w="56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0,82</w:t>
            </w:r>
          </w:p>
        </w:tc>
        <w:tc>
          <w:tcPr>
            <w:tcW w:w="56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709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0,28</w:t>
            </w:r>
          </w:p>
        </w:tc>
      </w:tr>
      <w:tr w:rsidR="008D78DA" w:rsidRPr="00601CED" w:rsidTr="00CC6011">
        <w:tc>
          <w:tcPr>
            <w:tcW w:w="1809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Строение, </w:t>
            </w:r>
            <w:proofErr w:type="spellStart"/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вкл</w:t>
            </w:r>
            <w:proofErr w:type="gramStart"/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нутреннюю</w:t>
            </w:r>
            <w:proofErr w:type="spellEnd"/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отделку </w:t>
            </w:r>
          </w:p>
        </w:tc>
        <w:tc>
          <w:tcPr>
            <w:tcW w:w="56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0,85</w:t>
            </w:r>
          </w:p>
        </w:tc>
        <w:tc>
          <w:tcPr>
            <w:tcW w:w="56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0,58</w:t>
            </w:r>
          </w:p>
        </w:tc>
        <w:tc>
          <w:tcPr>
            <w:tcW w:w="709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0,24</w:t>
            </w:r>
          </w:p>
        </w:tc>
        <w:tc>
          <w:tcPr>
            <w:tcW w:w="709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0,21</w:t>
            </w:r>
          </w:p>
        </w:tc>
        <w:tc>
          <w:tcPr>
            <w:tcW w:w="62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0,49</w:t>
            </w:r>
          </w:p>
        </w:tc>
        <w:tc>
          <w:tcPr>
            <w:tcW w:w="649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0,51</w:t>
            </w:r>
          </w:p>
        </w:tc>
        <w:tc>
          <w:tcPr>
            <w:tcW w:w="850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0,22</w:t>
            </w:r>
          </w:p>
        </w:tc>
        <w:tc>
          <w:tcPr>
            <w:tcW w:w="851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0,21</w:t>
            </w:r>
          </w:p>
        </w:tc>
        <w:tc>
          <w:tcPr>
            <w:tcW w:w="850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0,79</w:t>
            </w:r>
          </w:p>
        </w:tc>
        <w:tc>
          <w:tcPr>
            <w:tcW w:w="56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0,71</w:t>
            </w:r>
          </w:p>
        </w:tc>
        <w:tc>
          <w:tcPr>
            <w:tcW w:w="56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709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0,21</w:t>
            </w:r>
          </w:p>
        </w:tc>
      </w:tr>
      <w:tr w:rsidR="008D78DA" w:rsidRPr="00601CED" w:rsidTr="00CC6011">
        <w:tc>
          <w:tcPr>
            <w:tcW w:w="1809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Внутренняя отделка и </w:t>
            </w:r>
            <w:proofErr w:type="spellStart"/>
            <w:proofErr w:type="gramStart"/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инже-нерное</w:t>
            </w:r>
            <w:proofErr w:type="spellEnd"/>
            <w:proofErr w:type="gramEnd"/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оборудо-вание</w:t>
            </w:r>
            <w:proofErr w:type="spellEnd"/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(ВО  и ИО)</w:t>
            </w:r>
          </w:p>
        </w:tc>
        <w:tc>
          <w:tcPr>
            <w:tcW w:w="56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0,90</w:t>
            </w:r>
          </w:p>
        </w:tc>
        <w:tc>
          <w:tcPr>
            <w:tcW w:w="56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0,81</w:t>
            </w:r>
          </w:p>
        </w:tc>
        <w:tc>
          <w:tcPr>
            <w:tcW w:w="709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0,36</w:t>
            </w:r>
          </w:p>
        </w:tc>
        <w:tc>
          <w:tcPr>
            <w:tcW w:w="709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62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649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0,65</w:t>
            </w:r>
          </w:p>
        </w:tc>
        <w:tc>
          <w:tcPr>
            <w:tcW w:w="850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851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0,31</w:t>
            </w:r>
          </w:p>
        </w:tc>
        <w:tc>
          <w:tcPr>
            <w:tcW w:w="850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0,97</w:t>
            </w:r>
          </w:p>
        </w:tc>
        <w:tc>
          <w:tcPr>
            <w:tcW w:w="56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0,85</w:t>
            </w:r>
          </w:p>
        </w:tc>
        <w:tc>
          <w:tcPr>
            <w:tcW w:w="56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0,39</w:t>
            </w:r>
          </w:p>
        </w:tc>
        <w:tc>
          <w:tcPr>
            <w:tcW w:w="709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0,33</w:t>
            </w:r>
          </w:p>
        </w:tc>
      </w:tr>
      <w:tr w:rsidR="008D78DA" w:rsidRPr="00601CED" w:rsidTr="00CC6011">
        <w:tc>
          <w:tcPr>
            <w:tcW w:w="1809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Гражданская ответственность</w:t>
            </w:r>
          </w:p>
        </w:tc>
        <w:tc>
          <w:tcPr>
            <w:tcW w:w="2552" w:type="dxa"/>
            <w:gridSpan w:val="4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0,72</w:t>
            </w:r>
          </w:p>
        </w:tc>
        <w:tc>
          <w:tcPr>
            <w:tcW w:w="2977" w:type="dxa"/>
            <w:gridSpan w:val="4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0,72</w:t>
            </w:r>
          </w:p>
        </w:tc>
        <w:tc>
          <w:tcPr>
            <w:tcW w:w="2693" w:type="dxa"/>
            <w:gridSpan w:val="4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0,72</w:t>
            </w:r>
          </w:p>
        </w:tc>
      </w:tr>
    </w:tbl>
    <w:p w:rsidR="008D78DA" w:rsidRPr="00601CED" w:rsidRDefault="008D78DA" w:rsidP="008D78D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</w:t>
      </w:r>
    </w:p>
    <w:p w:rsidR="008D78DA" w:rsidRPr="00601CED" w:rsidRDefault="008D78DA" w:rsidP="008D78D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Базовые тарифные ставки рассчитаны для страхования сроком на 1 год. При страховании менее года применяется понижающий коэффициент  </w:t>
      </w:r>
      <w:proofErr w:type="spellStart"/>
      <w:r w:rsidRPr="00601CED">
        <w:rPr>
          <w:rFonts w:ascii="Times New Roman" w:eastAsia="Times New Roman" w:hAnsi="Times New Roman" w:cs="Times New Roman"/>
          <w:sz w:val="20"/>
          <w:szCs w:val="20"/>
        </w:rPr>
        <w:t>Ксрок</w:t>
      </w:r>
      <w:proofErr w:type="spellEnd"/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</w:p>
    <w:p w:rsidR="008D78DA" w:rsidRPr="00601CED" w:rsidRDefault="008D78DA" w:rsidP="008D78D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D78DA" w:rsidRPr="00601CED" w:rsidRDefault="008D78DA" w:rsidP="008D78D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 xml:space="preserve">Таблица 4 - Коэффициент в зависимости от срока страхования  </w:t>
      </w:r>
      <w:proofErr w:type="spellStart"/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>Ксрок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134"/>
        <w:gridCol w:w="1275"/>
        <w:gridCol w:w="1276"/>
        <w:gridCol w:w="1418"/>
        <w:gridCol w:w="1701"/>
        <w:gridCol w:w="1275"/>
      </w:tblGrid>
      <w:tr w:rsidR="008D78DA" w:rsidRPr="00601CED" w:rsidTr="00CC6011">
        <w:tc>
          <w:tcPr>
            <w:tcW w:w="1668" w:type="dxa"/>
          </w:tcPr>
          <w:p w:rsidR="008D78DA" w:rsidRPr="00601CED" w:rsidRDefault="008D78DA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страхования</w:t>
            </w:r>
          </w:p>
        </w:tc>
        <w:tc>
          <w:tcPr>
            <w:tcW w:w="1134" w:type="dxa"/>
          </w:tcPr>
          <w:p w:rsidR="008D78DA" w:rsidRPr="00601CED" w:rsidRDefault="008D78DA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6мес</w:t>
            </w:r>
          </w:p>
        </w:tc>
        <w:tc>
          <w:tcPr>
            <w:tcW w:w="1275" w:type="dxa"/>
          </w:tcPr>
          <w:p w:rsidR="008D78DA" w:rsidRPr="00601CED" w:rsidRDefault="008D78DA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 </w:t>
            </w:r>
            <w:proofErr w:type="spellStart"/>
            <w:proofErr w:type="gramStart"/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</w:t>
            </w:r>
            <w:proofErr w:type="spellEnd"/>
            <w:proofErr w:type="gramEnd"/>
          </w:p>
        </w:tc>
        <w:tc>
          <w:tcPr>
            <w:tcW w:w="1276" w:type="dxa"/>
          </w:tcPr>
          <w:p w:rsidR="008D78DA" w:rsidRPr="00601CED" w:rsidRDefault="008D78DA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 </w:t>
            </w:r>
            <w:proofErr w:type="spellStart"/>
            <w:proofErr w:type="gramStart"/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</w:t>
            </w:r>
            <w:proofErr w:type="spellEnd"/>
            <w:proofErr w:type="gramEnd"/>
          </w:p>
        </w:tc>
        <w:tc>
          <w:tcPr>
            <w:tcW w:w="1418" w:type="dxa"/>
          </w:tcPr>
          <w:p w:rsidR="008D78DA" w:rsidRPr="00601CED" w:rsidRDefault="008D78DA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 </w:t>
            </w:r>
            <w:proofErr w:type="spellStart"/>
            <w:proofErr w:type="gramStart"/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</w:t>
            </w:r>
            <w:proofErr w:type="spellEnd"/>
            <w:proofErr w:type="gramEnd"/>
          </w:p>
        </w:tc>
        <w:tc>
          <w:tcPr>
            <w:tcW w:w="1701" w:type="dxa"/>
          </w:tcPr>
          <w:p w:rsidR="008D78DA" w:rsidRPr="00601CED" w:rsidRDefault="008D78DA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 </w:t>
            </w:r>
            <w:proofErr w:type="spellStart"/>
            <w:proofErr w:type="gramStart"/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</w:t>
            </w:r>
            <w:proofErr w:type="spellEnd"/>
            <w:proofErr w:type="gramEnd"/>
          </w:p>
        </w:tc>
        <w:tc>
          <w:tcPr>
            <w:tcW w:w="1275" w:type="dxa"/>
          </w:tcPr>
          <w:p w:rsidR="008D78DA" w:rsidRPr="00601CED" w:rsidRDefault="008D78DA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11 </w:t>
            </w:r>
            <w:proofErr w:type="spellStart"/>
            <w:proofErr w:type="gramStart"/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</w:t>
            </w:r>
            <w:proofErr w:type="spellEnd"/>
            <w:proofErr w:type="gramEnd"/>
          </w:p>
        </w:tc>
      </w:tr>
      <w:tr w:rsidR="008D78DA" w:rsidRPr="00601CED" w:rsidTr="00CC6011">
        <w:tc>
          <w:tcPr>
            <w:tcW w:w="1668" w:type="dxa"/>
          </w:tcPr>
          <w:p w:rsidR="008D78DA" w:rsidRPr="00601CED" w:rsidRDefault="008D78DA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</w:t>
            </w:r>
            <w:proofErr w:type="spellEnd"/>
          </w:p>
        </w:tc>
        <w:tc>
          <w:tcPr>
            <w:tcW w:w="1134" w:type="dxa"/>
          </w:tcPr>
          <w:p w:rsidR="008D78DA" w:rsidRPr="00601CED" w:rsidRDefault="008D78DA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1275" w:type="dxa"/>
          </w:tcPr>
          <w:p w:rsidR="008D78DA" w:rsidRPr="00601CED" w:rsidRDefault="008D78DA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1276" w:type="dxa"/>
          </w:tcPr>
          <w:p w:rsidR="008D78DA" w:rsidRPr="00601CED" w:rsidRDefault="008D78DA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1418" w:type="dxa"/>
          </w:tcPr>
          <w:p w:rsidR="008D78DA" w:rsidRPr="00601CED" w:rsidRDefault="008D78DA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701" w:type="dxa"/>
          </w:tcPr>
          <w:p w:rsidR="008D78DA" w:rsidRPr="00601CED" w:rsidRDefault="008D78DA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1275" w:type="dxa"/>
          </w:tcPr>
          <w:p w:rsidR="008D78DA" w:rsidRPr="00601CED" w:rsidRDefault="008D78DA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</w:tbl>
    <w:p w:rsidR="008D78DA" w:rsidRPr="00601CED" w:rsidRDefault="008D78DA" w:rsidP="008D78DA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Страхование строений, квартир с условием расчета страховой выплаты «по первому риску» </w:t>
      </w:r>
      <w:r w:rsidRPr="00601CE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базовому тарифу применяется поправочный коэффициент </w:t>
      </w:r>
      <w:r w:rsidRPr="00601CED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K</w:t>
      </w:r>
      <w:r w:rsidRPr="00601CED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Pr="00601CED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h</w:t>
      </w:r>
      <w:r w:rsidRPr="00601CE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), зависящий от значения коэффициента пропорциональности </w:t>
      </w:r>
      <w:r w:rsidRPr="00601CED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h</w:t>
      </w:r>
      <w:r w:rsidRPr="00601CE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равного отношению страховой суммы к страховой стоимости </w:t>
      </w:r>
    </w:p>
    <w:p w:rsidR="008D78DA" w:rsidRPr="00601CED" w:rsidRDefault="008D78DA" w:rsidP="008D78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</w:pPr>
    </w:p>
    <w:p w:rsidR="008D78DA" w:rsidRPr="00601CED" w:rsidRDefault="008D78DA" w:rsidP="008D78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Таблица 5. </w:t>
      </w:r>
      <w:r w:rsidRPr="00601CED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</w:rPr>
        <w:t xml:space="preserve">Коэффициент </w:t>
      </w:r>
      <w:r w:rsidRPr="00601CED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  <w:lang w:val="en-US"/>
        </w:rPr>
        <w:t>K(h)</w:t>
      </w:r>
      <w:r w:rsidRPr="00601CED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lang w:val="en-US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01"/>
        <w:gridCol w:w="1594"/>
        <w:gridCol w:w="1594"/>
        <w:gridCol w:w="1594"/>
        <w:gridCol w:w="1594"/>
        <w:gridCol w:w="1594"/>
      </w:tblGrid>
      <w:tr w:rsidR="008D78DA" w:rsidRPr="00601CED" w:rsidTr="00CC6011">
        <w:tc>
          <w:tcPr>
            <w:tcW w:w="1736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</w:t>
            </w:r>
          </w:p>
        </w:tc>
        <w:tc>
          <w:tcPr>
            <w:tcW w:w="173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</w:rPr>
              <w:t xml:space="preserve">0,75 </w:t>
            </w: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  <w:lang w:val="en-US"/>
              </w:rPr>
              <w:t>&lt;</w:t>
            </w: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</w:rPr>
              <w:t xml:space="preserve"> </w:t>
            </w: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  <w:lang w:val="en-US"/>
              </w:rPr>
              <w:t>h</w:t>
            </w: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</w:rPr>
              <w:t xml:space="preserve"> </w:t>
            </w: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  <w:lang w:val="en-US"/>
              </w:rPr>
              <w:t xml:space="preserve">&lt; </w:t>
            </w: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</w:rPr>
              <w:t>0,8</w:t>
            </w:r>
          </w:p>
        </w:tc>
        <w:tc>
          <w:tcPr>
            <w:tcW w:w="173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</w:rPr>
              <w:t xml:space="preserve">0,8 </w:t>
            </w: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  <w:lang w:val="en-US"/>
              </w:rPr>
              <w:t>&lt;</w:t>
            </w: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</w:rPr>
              <w:t xml:space="preserve"> </w:t>
            </w: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  <w:lang w:val="en-US"/>
              </w:rPr>
              <w:t>h</w:t>
            </w: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</w:rPr>
              <w:t xml:space="preserve"> </w:t>
            </w: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  <w:lang w:val="en-US"/>
              </w:rPr>
              <w:t xml:space="preserve">&lt; </w:t>
            </w: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</w:rPr>
              <w:t>0,85</w:t>
            </w:r>
          </w:p>
        </w:tc>
        <w:tc>
          <w:tcPr>
            <w:tcW w:w="173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</w:rPr>
              <w:t xml:space="preserve">0,85 </w:t>
            </w: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  <w:lang w:val="en-US"/>
              </w:rPr>
              <w:t>&lt;</w:t>
            </w: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</w:rPr>
              <w:t xml:space="preserve"> </w:t>
            </w: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  <w:lang w:val="en-US"/>
              </w:rPr>
              <w:t>h</w:t>
            </w: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</w:rPr>
              <w:t xml:space="preserve"> </w:t>
            </w: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  <w:lang w:val="en-US"/>
              </w:rPr>
              <w:t xml:space="preserve">&lt; </w:t>
            </w: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</w:rPr>
              <w:t>0,9</w:t>
            </w:r>
          </w:p>
        </w:tc>
        <w:tc>
          <w:tcPr>
            <w:tcW w:w="173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</w:rPr>
              <w:t xml:space="preserve">0,9 </w:t>
            </w: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  <w:lang w:val="en-US"/>
              </w:rPr>
              <w:t>&lt;</w:t>
            </w: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</w:rPr>
              <w:t xml:space="preserve"> </w:t>
            </w: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  <w:lang w:val="en-US"/>
              </w:rPr>
              <w:t>h</w:t>
            </w: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</w:rPr>
              <w:t xml:space="preserve"> </w:t>
            </w: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  <w:lang w:val="en-US"/>
              </w:rPr>
              <w:t xml:space="preserve">&lt; </w:t>
            </w: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</w:rPr>
              <w:t>0,95</w:t>
            </w:r>
          </w:p>
        </w:tc>
        <w:tc>
          <w:tcPr>
            <w:tcW w:w="173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</w:rPr>
              <w:t xml:space="preserve">0,95 </w:t>
            </w: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  <w:lang w:val="en-US"/>
              </w:rPr>
              <w:t>&lt;</w:t>
            </w: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</w:rPr>
              <w:t xml:space="preserve"> </w:t>
            </w: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  <w:lang w:val="en-US"/>
              </w:rPr>
              <w:t>h</w:t>
            </w: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</w:rPr>
              <w:t xml:space="preserve"> </w:t>
            </w: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  <w:lang w:val="en-US"/>
              </w:rPr>
              <w:t xml:space="preserve">&lt; </w:t>
            </w:r>
            <w:r w:rsidRPr="00601CED">
              <w:rPr>
                <w:rFonts w:ascii="Times New Roman" w:eastAsia="Times New Roman" w:hAnsi="Times New Roman" w:cs="Times New Roman"/>
                <w:color w:val="000000"/>
                <w:spacing w:val="-16"/>
                <w:w w:val="74"/>
                <w:sz w:val="24"/>
                <w:szCs w:val="24"/>
              </w:rPr>
              <w:t xml:space="preserve"> 1,0</w:t>
            </w:r>
          </w:p>
        </w:tc>
      </w:tr>
      <w:tr w:rsidR="008D78DA" w:rsidRPr="00601CED" w:rsidTr="00CC6011">
        <w:tc>
          <w:tcPr>
            <w:tcW w:w="1736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601CE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u w:val="single"/>
                <w:lang w:val="en-US"/>
              </w:rPr>
              <w:t>K(</w:t>
            </w:r>
            <w:proofErr w:type="gramEnd"/>
            <w:r w:rsidRPr="00601CE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u w:val="single"/>
                <w:lang w:val="en-US"/>
              </w:rPr>
              <w:t>h)</w:t>
            </w:r>
            <w:r w:rsidRPr="00601CE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73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1.15</w:t>
            </w:r>
          </w:p>
        </w:tc>
        <w:tc>
          <w:tcPr>
            <w:tcW w:w="173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1.11</w:t>
            </w:r>
          </w:p>
        </w:tc>
        <w:tc>
          <w:tcPr>
            <w:tcW w:w="173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1.08</w:t>
            </w:r>
          </w:p>
        </w:tc>
        <w:tc>
          <w:tcPr>
            <w:tcW w:w="173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1,06</w:t>
            </w:r>
          </w:p>
        </w:tc>
        <w:tc>
          <w:tcPr>
            <w:tcW w:w="173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1.03</w:t>
            </w:r>
          </w:p>
        </w:tc>
      </w:tr>
    </w:tbl>
    <w:p w:rsidR="008D78DA" w:rsidRPr="00601CED" w:rsidRDefault="008D78DA" w:rsidP="008D78DA">
      <w:pPr>
        <w:shd w:val="clear" w:color="auto" w:fill="FFFFFF"/>
        <w:spacing w:after="0" w:line="240" w:lineRule="auto"/>
        <w:ind w:firstLine="538"/>
        <w:jc w:val="both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p w:rsidR="008D78DA" w:rsidRPr="00601CED" w:rsidRDefault="008D78DA" w:rsidP="008D78D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Таблица 6- Коэффициенты  факторов увеличения, уменьшения степени риска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387"/>
        <w:gridCol w:w="992"/>
        <w:gridCol w:w="1134"/>
        <w:gridCol w:w="992"/>
        <w:gridCol w:w="1134"/>
      </w:tblGrid>
      <w:tr w:rsidR="008D78DA" w:rsidRPr="00601CED" w:rsidTr="00CC6011">
        <w:tc>
          <w:tcPr>
            <w:tcW w:w="675" w:type="dxa"/>
            <w:vMerge w:val="restart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 w:val="restart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252" w:type="dxa"/>
            <w:gridSpan w:val="4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2"/>
                <w:sz w:val="20"/>
                <w:szCs w:val="20"/>
              </w:rPr>
              <w:t>Вариант страхования</w:t>
            </w:r>
          </w:p>
        </w:tc>
      </w:tr>
      <w:tr w:rsidR="008D78DA" w:rsidRPr="00601CED" w:rsidTr="00CC6011">
        <w:tc>
          <w:tcPr>
            <w:tcW w:w="675" w:type="dxa"/>
            <w:vMerge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8D78DA" w:rsidRPr="00601CED" w:rsidTr="00CC6011">
        <w:tc>
          <w:tcPr>
            <w:tcW w:w="675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39" w:type="dxa"/>
            <w:gridSpan w:val="5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I</w:t>
            </w:r>
            <w:r w:rsidRPr="0060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Факторы увеличения степени риска:</w:t>
            </w:r>
          </w:p>
        </w:tc>
      </w:tr>
      <w:tr w:rsidR="008D78DA" w:rsidRPr="00601CED" w:rsidTr="00CC6011">
        <w:tc>
          <w:tcPr>
            <w:tcW w:w="675" w:type="dxa"/>
            <w:vMerge w:val="restart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Start"/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639" w:type="dxa"/>
            <w:gridSpan w:val="5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 проживани</w:t>
            </w:r>
            <w:proofErr w:type="gramStart"/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я-</w:t>
            </w:r>
            <w:proofErr w:type="gramEnd"/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временный (отсутствие жильцов более 30 дней в году непрерывно)</w:t>
            </w:r>
          </w:p>
        </w:tc>
      </w:tr>
      <w:tr w:rsidR="008D78DA" w:rsidRPr="00601CED" w:rsidTr="00CC6011">
        <w:tc>
          <w:tcPr>
            <w:tcW w:w="675" w:type="dxa"/>
            <w:vMerge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Строение с и без ВО, ВО и дополнительные строения</w:t>
            </w:r>
            <w:proofErr w:type="gramEnd"/>
          </w:p>
        </w:tc>
        <w:tc>
          <w:tcPr>
            <w:tcW w:w="992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1134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992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1134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</w:t>
            </w:r>
          </w:p>
        </w:tc>
      </w:tr>
      <w:tr w:rsidR="008D78DA" w:rsidRPr="00601CED" w:rsidTr="00CC6011">
        <w:tc>
          <w:tcPr>
            <w:tcW w:w="675" w:type="dxa"/>
            <w:vMerge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Имущество</w:t>
            </w:r>
          </w:p>
        </w:tc>
        <w:tc>
          <w:tcPr>
            <w:tcW w:w="992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134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992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134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1,70</w:t>
            </w:r>
          </w:p>
        </w:tc>
      </w:tr>
      <w:tr w:rsidR="008D78DA" w:rsidRPr="00601CED" w:rsidTr="00CC6011">
        <w:tc>
          <w:tcPr>
            <w:tcW w:w="675" w:type="dxa"/>
            <w:vMerge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Гражданская ответственность</w:t>
            </w:r>
          </w:p>
        </w:tc>
        <w:tc>
          <w:tcPr>
            <w:tcW w:w="992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1134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992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1134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</w:t>
            </w:r>
          </w:p>
        </w:tc>
      </w:tr>
      <w:tr w:rsidR="008D78DA" w:rsidRPr="00601CED" w:rsidTr="00CC6011">
        <w:tc>
          <w:tcPr>
            <w:tcW w:w="675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Start"/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5387" w:type="dxa"/>
          </w:tcPr>
          <w:p w:rsidR="008D78DA" w:rsidRPr="00601CED" w:rsidRDefault="008D78DA" w:rsidP="00CC6011">
            <w:pPr>
              <w:pBdr>
                <w:top w:val="single" w:sz="4" w:space="1" w:color="auto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Наличие в строении встроенных бань и оборудования, предназначенного для </w:t>
            </w:r>
            <w:proofErr w:type="spellStart"/>
            <w:r w:rsidRPr="00601C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разведения</w:t>
            </w:r>
            <w:proofErr w:type="gramStart"/>
            <w:r w:rsidRPr="00601C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,п</w:t>
            </w:r>
            <w:proofErr w:type="gramEnd"/>
            <w:r w:rsidRPr="00601C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оддержания</w:t>
            </w:r>
            <w:proofErr w:type="spellEnd"/>
            <w:r w:rsidRPr="00601C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огня (кроме газовых плит, газовых колонок): комнатных каминов, </w:t>
            </w:r>
            <w:r w:rsidRPr="00601CED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печей</w:t>
            </w:r>
          </w:p>
        </w:tc>
        <w:tc>
          <w:tcPr>
            <w:tcW w:w="992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1.05</w:t>
            </w:r>
          </w:p>
        </w:tc>
        <w:tc>
          <w:tcPr>
            <w:tcW w:w="1134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1.05</w:t>
            </w:r>
          </w:p>
        </w:tc>
        <w:tc>
          <w:tcPr>
            <w:tcW w:w="992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1134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8D78DA" w:rsidRPr="00601CED" w:rsidTr="00CC6011">
        <w:tc>
          <w:tcPr>
            <w:tcW w:w="675" w:type="dxa"/>
            <w:vMerge w:val="restart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К3</w:t>
            </w:r>
          </w:p>
        </w:tc>
        <w:tc>
          <w:tcPr>
            <w:tcW w:w="9639" w:type="dxa"/>
            <w:gridSpan w:val="5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Подверженность территории страхования воздействию опасных природных явлений</w:t>
            </w:r>
          </w:p>
        </w:tc>
      </w:tr>
      <w:tr w:rsidR="008D78DA" w:rsidRPr="00601CED" w:rsidTr="00CC6011">
        <w:tc>
          <w:tcPr>
            <w:tcW w:w="675" w:type="dxa"/>
            <w:vMerge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Строение с и без ВО, ВО и дополнительные строения, имущество</w:t>
            </w:r>
            <w:proofErr w:type="gramEnd"/>
          </w:p>
        </w:tc>
        <w:tc>
          <w:tcPr>
            <w:tcW w:w="992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1134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992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1134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 w:rsidR="008D78DA" w:rsidRPr="00601CED" w:rsidTr="00CC6011">
        <w:tc>
          <w:tcPr>
            <w:tcW w:w="675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Start"/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538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Перегрузка электросети</w:t>
            </w:r>
          </w:p>
        </w:tc>
        <w:tc>
          <w:tcPr>
            <w:tcW w:w="992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1134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992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1134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1.02</w:t>
            </w:r>
          </w:p>
        </w:tc>
      </w:tr>
      <w:tr w:rsidR="008D78DA" w:rsidRPr="00601CED" w:rsidTr="00CC6011">
        <w:tc>
          <w:tcPr>
            <w:tcW w:w="675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39" w:type="dxa"/>
            <w:gridSpan w:val="5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II</w:t>
            </w:r>
            <w:r w:rsidRPr="0060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Факторы уменьшения степени риска:</w:t>
            </w:r>
          </w:p>
        </w:tc>
      </w:tr>
      <w:tr w:rsidR="008D78DA" w:rsidRPr="00601CED" w:rsidTr="00CC6011">
        <w:tc>
          <w:tcPr>
            <w:tcW w:w="675" w:type="dxa"/>
            <w:vMerge w:val="restart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К5</w:t>
            </w:r>
          </w:p>
        </w:tc>
        <w:tc>
          <w:tcPr>
            <w:tcW w:w="538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Установлена система охранной </w:t>
            </w:r>
            <w:r w:rsidRPr="00601CED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сигнализации с выводом на пульт </w:t>
            </w: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круглосуточного дежурного или охраны</w:t>
            </w:r>
          </w:p>
        </w:tc>
        <w:tc>
          <w:tcPr>
            <w:tcW w:w="992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D78DA" w:rsidRPr="00601CED" w:rsidTr="00CC6011">
        <w:tc>
          <w:tcPr>
            <w:tcW w:w="675" w:type="dxa"/>
            <w:vMerge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Строение с и без ВО, ВО и дополнительные строения</w:t>
            </w:r>
            <w:proofErr w:type="gramEnd"/>
          </w:p>
        </w:tc>
        <w:tc>
          <w:tcPr>
            <w:tcW w:w="992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1134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92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34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</w:tr>
      <w:tr w:rsidR="008D78DA" w:rsidRPr="00601CED" w:rsidTr="00CC6011">
        <w:tc>
          <w:tcPr>
            <w:tcW w:w="675" w:type="dxa"/>
            <w:vMerge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Имущество</w:t>
            </w:r>
          </w:p>
        </w:tc>
        <w:tc>
          <w:tcPr>
            <w:tcW w:w="992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1134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92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34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</w:tr>
      <w:tr w:rsidR="008D78DA" w:rsidRPr="00601CED" w:rsidTr="00CC6011">
        <w:tc>
          <w:tcPr>
            <w:tcW w:w="675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Квоз</w:t>
            </w:r>
            <w:proofErr w:type="spellEnd"/>
          </w:p>
        </w:tc>
        <w:tc>
          <w:tcPr>
            <w:tcW w:w="538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 возобновлении безубыточного договора</w:t>
            </w:r>
          </w:p>
        </w:tc>
        <w:tc>
          <w:tcPr>
            <w:tcW w:w="2126" w:type="dxa"/>
            <w:gridSpan w:val="2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2 год- 0,95</w:t>
            </w:r>
          </w:p>
        </w:tc>
        <w:tc>
          <w:tcPr>
            <w:tcW w:w="2126" w:type="dxa"/>
            <w:gridSpan w:val="2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3 год – 0,90</w:t>
            </w:r>
          </w:p>
        </w:tc>
      </w:tr>
      <w:tr w:rsidR="008D78DA" w:rsidRPr="00601CED" w:rsidTr="00CC6011">
        <w:tc>
          <w:tcPr>
            <w:tcW w:w="675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Кф</w:t>
            </w:r>
            <w:proofErr w:type="spellEnd"/>
          </w:p>
        </w:tc>
        <w:tc>
          <w:tcPr>
            <w:tcW w:w="538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безусловной франшизы</w:t>
            </w:r>
          </w:p>
        </w:tc>
        <w:tc>
          <w:tcPr>
            <w:tcW w:w="992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1%-0,97</w:t>
            </w:r>
          </w:p>
        </w:tc>
        <w:tc>
          <w:tcPr>
            <w:tcW w:w="1134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3%-0,95</w:t>
            </w:r>
          </w:p>
        </w:tc>
        <w:tc>
          <w:tcPr>
            <w:tcW w:w="992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7%-0,93</w:t>
            </w:r>
          </w:p>
        </w:tc>
        <w:tc>
          <w:tcPr>
            <w:tcW w:w="1134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10%-0,90</w:t>
            </w:r>
          </w:p>
        </w:tc>
      </w:tr>
      <w:tr w:rsidR="008D78DA" w:rsidRPr="00601CED" w:rsidTr="00CC6011">
        <w:tc>
          <w:tcPr>
            <w:tcW w:w="675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</w:t>
            </w:r>
            <w:proofErr w:type="spellEnd"/>
          </w:p>
        </w:tc>
        <w:tc>
          <w:tcPr>
            <w:tcW w:w="5387" w:type="dxa"/>
          </w:tcPr>
          <w:p w:rsidR="008D78DA" w:rsidRPr="00601CED" w:rsidRDefault="008D78DA" w:rsidP="00C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 заключении договора в рассрочку более 2-х платежей</w:t>
            </w:r>
          </w:p>
        </w:tc>
        <w:tc>
          <w:tcPr>
            <w:tcW w:w="4252" w:type="dxa"/>
            <w:gridSpan w:val="4"/>
          </w:tcPr>
          <w:p w:rsidR="008D78DA" w:rsidRPr="00601CED" w:rsidRDefault="008D78DA" w:rsidP="00CC60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</w:t>
            </w:r>
          </w:p>
        </w:tc>
      </w:tr>
    </w:tbl>
    <w:p w:rsidR="008D78DA" w:rsidRPr="00601CED" w:rsidRDefault="008D78DA" w:rsidP="008D78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D78DA" w:rsidRPr="00601CED" w:rsidRDefault="008D78DA" w:rsidP="008D78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D78DA" w:rsidRPr="00601CED" w:rsidRDefault="008D78DA" w:rsidP="008D78DA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8D78DA" w:rsidRPr="00601CED" w:rsidRDefault="008D78DA" w:rsidP="008D78DA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8D78DA" w:rsidRPr="00601CED" w:rsidRDefault="008D78DA" w:rsidP="008D78DA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lastRenderedPageBreak/>
        <w:t>Таблица 7 -  Расчетная таблица по определению тарифной ставки – страхование квартир, строений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1985"/>
        <w:gridCol w:w="1417"/>
        <w:gridCol w:w="2410"/>
      </w:tblGrid>
      <w:tr w:rsidR="008D78DA" w:rsidRPr="00601CED" w:rsidTr="00CC6011">
        <w:tc>
          <w:tcPr>
            <w:tcW w:w="4219" w:type="dxa"/>
          </w:tcPr>
          <w:p w:rsidR="008D78DA" w:rsidRPr="00601CED" w:rsidRDefault="008D78DA" w:rsidP="00CC601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Рисковые обстоятельства</w:t>
            </w:r>
          </w:p>
        </w:tc>
        <w:tc>
          <w:tcPr>
            <w:tcW w:w="1985" w:type="dxa"/>
          </w:tcPr>
          <w:p w:rsidR="008D78DA" w:rsidRPr="00601CED" w:rsidRDefault="008D78DA" w:rsidP="00CC601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Поправочный коэффициент</w:t>
            </w:r>
          </w:p>
        </w:tc>
        <w:tc>
          <w:tcPr>
            <w:tcW w:w="1417" w:type="dxa"/>
          </w:tcPr>
          <w:p w:rsidR="008D78DA" w:rsidRPr="00601CED" w:rsidRDefault="008D78DA" w:rsidP="00CC601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Базовая тарифная ставка, %</w:t>
            </w:r>
          </w:p>
        </w:tc>
        <w:tc>
          <w:tcPr>
            <w:tcW w:w="2410" w:type="dxa"/>
          </w:tcPr>
          <w:p w:rsidR="008D78DA" w:rsidRPr="00601CED" w:rsidRDefault="008D78DA" w:rsidP="00CC601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Окончательная тарифная ставка, %</w:t>
            </w:r>
          </w:p>
        </w:tc>
      </w:tr>
      <w:tr w:rsidR="008D78DA" w:rsidRPr="00601CED" w:rsidTr="00CC6011">
        <w:trPr>
          <w:trHeight w:val="180"/>
        </w:trPr>
        <w:tc>
          <w:tcPr>
            <w:tcW w:w="4219" w:type="dxa"/>
          </w:tcPr>
          <w:p w:rsidR="008D78DA" w:rsidRPr="00601CED" w:rsidRDefault="008D78DA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D78DA" w:rsidRPr="00601CED" w:rsidRDefault="008D78DA" w:rsidP="00CC601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8D78DA" w:rsidRPr="00601CED" w:rsidRDefault="008D78DA" w:rsidP="00CC601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8D78DA" w:rsidRPr="00601CED" w:rsidRDefault="008D78DA" w:rsidP="00CC601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78DA" w:rsidRPr="00601CED" w:rsidTr="00CC6011">
        <w:trPr>
          <w:trHeight w:val="225"/>
        </w:trPr>
        <w:tc>
          <w:tcPr>
            <w:tcW w:w="4219" w:type="dxa"/>
          </w:tcPr>
          <w:p w:rsidR="008D78DA" w:rsidRPr="00601CED" w:rsidRDefault="008D78DA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D78DA" w:rsidRPr="00601CED" w:rsidRDefault="008D78DA" w:rsidP="00CC601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D78DA" w:rsidRPr="00601CED" w:rsidRDefault="008D78DA" w:rsidP="00CC601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D78DA" w:rsidRPr="00601CED" w:rsidRDefault="008D78DA" w:rsidP="00CC601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78DA" w:rsidRPr="00601CED" w:rsidTr="00CC6011">
        <w:tc>
          <w:tcPr>
            <w:tcW w:w="4219" w:type="dxa"/>
          </w:tcPr>
          <w:p w:rsidR="008D78DA" w:rsidRPr="00601CED" w:rsidRDefault="008D78DA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D78DA" w:rsidRPr="00601CED" w:rsidRDefault="008D78DA" w:rsidP="00CC601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D78DA" w:rsidRPr="00601CED" w:rsidRDefault="008D78DA" w:rsidP="00CC601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D78DA" w:rsidRPr="00601CED" w:rsidRDefault="008D78DA" w:rsidP="00CC601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78DA" w:rsidRPr="00601CED" w:rsidTr="00CC6011">
        <w:tc>
          <w:tcPr>
            <w:tcW w:w="4219" w:type="dxa"/>
          </w:tcPr>
          <w:p w:rsidR="008D78DA" w:rsidRPr="00601CED" w:rsidRDefault="008D78DA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D78DA" w:rsidRPr="00601CED" w:rsidRDefault="008D78DA" w:rsidP="00CC601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D78DA" w:rsidRPr="00601CED" w:rsidRDefault="008D78DA" w:rsidP="00CC601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D78DA" w:rsidRPr="00601CED" w:rsidRDefault="008D78DA" w:rsidP="00CC601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78DA" w:rsidRPr="00601CED" w:rsidTr="00CC6011">
        <w:tc>
          <w:tcPr>
            <w:tcW w:w="4219" w:type="dxa"/>
          </w:tcPr>
          <w:p w:rsidR="008D78DA" w:rsidRPr="00601CED" w:rsidRDefault="008D78DA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D78DA" w:rsidRPr="00601CED" w:rsidRDefault="008D78DA" w:rsidP="00CC601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D78DA" w:rsidRPr="00601CED" w:rsidRDefault="008D78DA" w:rsidP="00CC601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D78DA" w:rsidRPr="00601CED" w:rsidRDefault="008D78DA" w:rsidP="00CC601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78DA" w:rsidRPr="00601CED" w:rsidTr="00CC6011">
        <w:trPr>
          <w:trHeight w:val="25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DA" w:rsidRPr="00601CED" w:rsidRDefault="008D78DA" w:rsidP="00CC601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DA" w:rsidRPr="00601CED" w:rsidRDefault="008D78DA" w:rsidP="00CC601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D78DA" w:rsidRPr="00601CED" w:rsidRDefault="008D78DA" w:rsidP="00CC601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D78DA" w:rsidRPr="00601CED" w:rsidRDefault="008D78DA" w:rsidP="00CC601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78DA" w:rsidRPr="00601CED" w:rsidTr="00CC60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DA" w:rsidRPr="00601CED" w:rsidRDefault="008D78DA" w:rsidP="00CC601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DA" w:rsidRPr="00601CED" w:rsidRDefault="008D78DA" w:rsidP="00CC601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D78DA" w:rsidRPr="00601CED" w:rsidRDefault="008D78DA" w:rsidP="00CC601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D78DA" w:rsidRPr="00601CED" w:rsidRDefault="008D78DA" w:rsidP="00CC601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78DA" w:rsidRPr="00601CED" w:rsidTr="00CC60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DA" w:rsidRPr="00601CED" w:rsidRDefault="008D78DA" w:rsidP="00CC601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DA" w:rsidRPr="00601CED" w:rsidRDefault="008D78DA" w:rsidP="00CC601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D78DA" w:rsidRPr="00601CED" w:rsidRDefault="008D78DA" w:rsidP="00CC601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D78DA" w:rsidRPr="00601CED" w:rsidRDefault="008D78DA" w:rsidP="00CC601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D78DA" w:rsidRPr="00601CED" w:rsidRDefault="008D78DA" w:rsidP="008D78DA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78DA" w:rsidRPr="00601CED" w:rsidRDefault="008D78DA" w:rsidP="008D78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78DA" w:rsidRPr="00601CED" w:rsidRDefault="008D78DA" w:rsidP="008D78DA">
      <w:pPr>
        <w:spacing w:after="0" w:line="240" w:lineRule="auto"/>
        <w:ind w:left="142" w:right="15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01CED">
        <w:rPr>
          <w:rFonts w:ascii="Times New Roman" w:eastAsia="Times New Roman" w:hAnsi="Times New Roman" w:cs="Times New Roman"/>
          <w:b/>
          <w:bCs/>
          <w:sz w:val="24"/>
          <w:szCs w:val="24"/>
        </w:rPr>
        <w:t>Таблица 8  - Расчет страховой премии</w:t>
      </w:r>
    </w:p>
    <w:tbl>
      <w:tblPr>
        <w:tblW w:w="9716" w:type="dxa"/>
        <w:tblInd w:w="-2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20"/>
        <w:gridCol w:w="1701"/>
        <w:gridCol w:w="1701"/>
        <w:gridCol w:w="1984"/>
        <w:gridCol w:w="2410"/>
      </w:tblGrid>
      <w:tr w:rsidR="008D78DA" w:rsidRPr="00601CED" w:rsidTr="00CC6011"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8DA" w:rsidRPr="00601CED" w:rsidRDefault="008D78DA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</w:t>
            </w:r>
            <w:proofErr w:type="gramStart"/>
            <w:r w:rsidRPr="00601C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кт стр</w:t>
            </w:r>
            <w:proofErr w:type="gramEnd"/>
            <w:r w:rsidRPr="00601C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ахования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8DA" w:rsidRPr="00601CED" w:rsidRDefault="008D78DA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Страховая сумма </w:t>
            </w:r>
          </w:p>
          <w:p w:rsidR="008D78DA" w:rsidRPr="00601CED" w:rsidRDefault="008D78DA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601C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руб</w:t>
            </w:r>
            <w:proofErr w:type="spellEnd"/>
            <w:r w:rsidRPr="00601C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8DA" w:rsidRPr="00601CED" w:rsidRDefault="008D78DA" w:rsidP="00CC6011">
            <w:pPr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Риски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8DA" w:rsidRPr="00601CED" w:rsidRDefault="008D78DA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Окончательная тарифная ставка</w:t>
            </w:r>
            <w:proofErr w:type="gramStart"/>
            <w:r w:rsidRPr="00601C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,</w:t>
            </w:r>
            <w:proofErr w:type="gramEnd"/>
            <w:r w:rsidRPr="00601C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D78DA" w:rsidRPr="00601CED" w:rsidRDefault="008D78DA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Страховая премия</w:t>
            </w:r>
          </w:p>
          <w:p w:rsidR="008D78DA" w:rsidRPr="00601CED" w:rsidRDefault="008D78DA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601C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руб</w:t>
            </w:r>
            <w:proofErr w:type="spellEnd"/>
            <w:r w:rsidRPr="00601C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8D78DA" w:rsidRPr="00601CED" w:rsidTr="00CC6011">
        <w:trPr>
          <w:trHeight w:val="330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78DA" w:rsidRPr="00601CED" w:rsidRDefault="008D78DA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D78DA" w:rsidRPr="00601CED" w:rsidRDefault="008D78DA" w:rsidP="00CC601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DA" w:rsidRPr="00601CED" w:rsidRDefault="008D78DA" w:rsidP="00CC601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D78DA" w:rsidRPr="00601CED" w:rsidRDefault="008D78DA" w:rsidP="00CC601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D78DA" w:rsidRPr="00601CED" w:rsidRDefault="008D78DA" w:rsidP="00CC601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</w:rPr>
            </w:pPr>
          </w:p>
        </w:tc>
      </w:tr>
      <w:tr w:rsidR="008D78DA" w:rsidRPr="00601CED" w:rsidTr="00CC6011">
        <w:trPr>
          <w:trHeight w:val="390"/>
        </w:trPr>
        <w:tc>
          <w:tcPr>
            <w:tcW w:w="1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8DA" w:rsidRPr="00601CED" w:rsidRDefault="008D78DA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8DA" w:rsidRPr="00601CED" w:rsidRDefault="008D78DA" w:rsidP="00CC601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8DA" w:rsidRPr="00601CED" w:rsidRDefault="008D78DA" w:rsidP="00CC601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8DA" w:rsidRPr="00601CED" w:rsidRDefault="008D78DA" w:rsidP="00CC601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78DA" w:rsidRPr="00601CED" w:rsidRDefault="008D78DA" w:rsidP="00CC601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</w:rPr>
            </w:pPr>
          </w:p>
        </w:tc>
      </w:tr>
      <w:tr w:rsidR="008D78DA" w:rsidRPr="00601CED" w:rsidTr="00CC6011"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:rsidR="008D78DA" w:rsidRPr="00601CED" w:rsidRDefault="008D78DA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78DA" w:rsidRPr="00601CED" w:rsidRDefault="008D78DA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78DA" w:rsidRPr="00601CED" w:rsidRDefault="008D78DA" w:rsidP="00CC601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D78DA" w:rsidRPr="00601CED" w:rsidRDefault="008D78DA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D78DA" w:rsidRPr="00601CED" w:rsidRDefault="008D78DA" w:rsidP="00CC601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</w:rPr>
            </w:pPr>
          </w:p>
        </w:tc>
      </w:tr>
    </w:tbl>
    <w:p w:rsidR="008D78DA" w:rsidRPr="00601CED" w:rsidRDefault="008D78DA" w:rsidP="008D78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1CED">
        <w:rPr>
          <w:rFonts w:ascii="Times New Roman" w:eastAsia="Times New Roman" w:hAnsi="Times New Roman" w:cs="Times New Roman"/>
          <w:b/>
          <w:bCs/>
          <w:sz w:val="24"/>
          <w:szCs w:val="24"/>
        </w:rPr>
        <w:t>Осмотр произведен:</w:t>
      </w:r>
      <w:r w:rsidRPr="00601CE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01CED">
        <w:rPr>
          <w:rFonts w:ascii="Times New Roman" w:eastAsia="Times New Roman" w:hAnsi="Times New Roman" w:cs="Times New Roman"/>
          <w:sz w:val="24"/>
          <w:szCs w:val="24"/>
        </w:rPr>
        <w:sym w:font="Wingdings" w:char="F06F"/>
      </w:r>
      <w:r w:rsidRPr="00601CED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r w:rsidRPr="00601CED">
        <w:rPr>
          <w:rFonts w:ascii="Times New Roman" w:eastAsia="Times New Roman" w:hAnsi="Times New Roman" w:cs="Times New Roman"/>
          <w:sz w:val="24"/>
          <w:szCs w:val="24"/>
        </w:rPr>
        <w:sym w:font="Wingdings" w:char="F06F"/>
      </w:r>
      <w:r w:rsidRPr="00601CED">
        <w:rPr>
          <w:rFonts w:ascii="Times New Roman" w:eastAsia="Times New Roman" w:hAnsi="Times New Roman" w:cs="Times New Roman"/>
          <w:sz w:val="24"/>
          <w:szCs w:val="24"/>
        </w:rPr>
        <w:t xml:space="preserve"> нет    </w:t>
      </w:r>
    </w:p>
    <w:p w:rsidR="008D78DA" w:rsidRPr="00601CED" w:rsidRDefault="008D78DA" w:rsidP="008D78DA">
      <w:pPr>
        <w:spacing w:after="0" w:line="21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1CED">
        <w:rPr>
          <w:rFonts w:ascii="Times New Roman" w:eastAsia="Times New Roman" w:hAnsi="Times New Roman" w:cs="Times New Roman"/>
          <w:sz w:val="24"/>
          <w:szCs w:val="24"/>
        </w:rPr>
        <w:t xml:space="preserve">Радиаторы отопления, водопроводные, отопительные и канализационные </w:t>
      </w:r>
    </w:p>
    <w:p w:rsidR="008D78DA" w:rsidRPr="00601CED" w:rsidRDefault="008D78DA" w:rsidP="008D78DA">
      <w:pPr>
        <w:spacing w:after="0" w:line="21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1CED">
        <w:rPr>
          <w:rFonts w:ascii="Times New Roman" w:eastAsia="Times New Roman" w:hAnsi="Times New Roman" w:cs="Times New Roman"/>
          <w:sz w:val="24"/>
          <w:szCs w:val="24"/>
        </w:rPr>
        <w:t>трубы, сантехническое оборудование находятся в исправном состоянии</w:t>
      </w:r>
      <w:r w:rsidRPr="00601CED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601CED">
        <w:rPr>
          <w:rFonts w:ascii="Wingdings" w:eastAsia="Times New Roman" w:hAnsi="Wingdings" w:cs="Times New Roman"/>
          <w:sz w:val="24"/>
          <w:szCs w:val="24"/>
        </w:rPr>
        <w:t></w:t>
      </w:r>
      <w:r w:rsidRPr="00601CE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601CED">
        <w:rPr>
          <w:rFonts w:ascii="Times New Roman" w:eastAsia="Times New Roman" w:hAnsi="Times New Roman" w:cs="Times New Roman"/>
          <w:sz w:val="24"/>
          <w:szCs w:val="24"/>
        </w:rPr>
        <w:sym w:font="Wingdings" w:char="F06F"/>
      </w:r>
      <w:r w:rsidRPr="00601CED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r w:rsidRPr="00601CED">
        <w:rPr>
          <w:rFonts w:ascii="Times New Roman" w:eastAsia="Times New Roman" w:hAnsi="Times New Roman" w:cs="Times New Roman"/>
          <w:sz w:val="24"/>
          <w:szCs w:val="24"/>
        </w:rPr>
        <w:sym w:font="Wingdings" w:char="F06F"/>
      </w:r>
      <w:r w:rsidRPr="00601CED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8D78DA" w:rsidRPr="00601CED" w:rsidRDefault="008D78DA" w:rsidP="008D78D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D78DA" w:rsidRPr="00601CED" w:rsidRDefault="008D78DA" w:rsidP="008D78D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  <w:r w:rsidRPr="00601CED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Представитель ОАО «</w:t>
      </w:r>
      <w:proofErr w:type="spellStart"/>
      <w:r w:rsidRPr="00601CED">
        <w:rPr>
          <w:rFonts w:ascii="Times New Roman" w:eastAsia="Times New Roman" w:hAnsi="Times New Roman" w:cs="Times New Roman"/>
          <w:b/>
          <w:bCs/>
          <w:sz w:val="24"/>
          <w:szCs w:val="24"/>
        </w:rPr>
        <w:t>Инко</w:t>
      </w:r>
      <w:proofErr w:type="spellEnd"/>
      <w:r w:rsidRPr="00601CED">
        <w:rPr>
          <w:rFonts w:ascii="Times New Roman" w:eastAsia="Times New Roman" w:hAnsi="Times New Roman" w:cs="Times New Roman"/>
          <w:b/>
          <w:bCs/>
          <w:sz w:val="24"/>
          <w:szCs w:val="24"/>
        </w:rPr>
        <w:t>»:   ____________________________________</w:t>
      </w:r>
    </w:p>
    <w:p w:rsidR="008D78DA" w:rsidRPr="00601CED" w:rsidRDefault="008D78DA" w:rsidP="008D78D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4"/>
        </w:rPr>
      </w:pPr>
      <w:r w:rsidRPr="00601CED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601CED">
        <w:rPr>
          <w:rFonts w:ascii="Times New Roman" w:eastAsia="Times New Roman" w:hAnsi="Times New Roman" w:cs="Times New Roman"/>
          <w:i/>
          <w:iCs/>
          <w:sz w:val="20"/>
          <w:szCs w:val="24"/>
        </w:rPr>
        <w:t xml:space="preserve">                                                                                   (Ф.И.О.)</w:t>
      </w:r>
    </w:p>
    <w:p w:rsidR="008D78DA" w:rsidRPr="00601CED" w:rsidRDefault="008D78DA" w:rsidP="008D78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1CED">
        <w:rPr>
          <w:rFonts w:ascii="Times New Roman" w:eastAsia="Times New Roman" w:hAnsi="Times New Roman" w:cs="Times New Roman"/>
          <w:sz w:val="24"/>
          <w:szCs w:val="24"/>
          <w:u w:val="single"/>
        </w:rPr>
        <w:t>"</w:t>
      </w:r>
      <w:r w:rsidRPr="00601CE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 xml:space="preserve">     </w:t>
      </w:r>
      <w:r w:rsidRPr="00601CE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"  </w:t>
      </w:r>
      <w:r w:rsidRPr="00601CE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 xml:space="preserve">                 </w:t>
      </w:r>
      <w:r w:rsidRPr="00601CE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20_____</w:t>
      </w:r>
      <w:r w:rsidRPr="00601CED">
        <w:rPr>
          <w:rFonts w:ascii="Times New Roman" w:eastAsia="Times New Roman" w:hAnsi="Times New Roman" w:cs="Times New Roman"/>
          <w:sz w:val="24"/>
          <w:szCs w:val="24"/>
        </w:rPr>
        <w:t xml:space="preserve">    г </w:t>
      </w:r>
    </w:p>
    <w:p w:rsidR="008D78DA" w:rsidRPr="00601CED" w:rsidRDefault="008D78DA" w:rsidP="008D78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78DA" w:rsidRPr="00601CED" w:rsidRDefault="008D78DA" w:rsidP="008D78DA">
      <w:pPr>
        <w:keepNext/>
        <w:spacing w:after="0" w:line="240" w:lineRule="auto"/>
        <w:ind w:left="170" w:right="57" w:firstLine="10"/>
        <w:outlineLvl w:val="7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8D78DA" w:rsidRPr="00601CED" w:rsidRDefault="008D78DA" w:rsidP="008D78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7DCE" w:rsidRDefault="00867DCE">
      <w:bookmarkStart w:id="0" w:name="_GoBack"/>
      <w:bookmarkEnd w:id="0"/>
    </w:p>
    <w:sectPr w:rsidR="00867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74D"/>
    <w:rsid w:val="0022774D"/>
    <w:rsid w:val="00867DCE"/>
    <w:rsid w:val="008D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8D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78D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8D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78D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992</Words>
  <Characters>5655</Characters>
  <Application>Microsoft Office Word</Application>
  <DocSecurity>0</DocSecurity>
  <Lines>47</Lines>
  <Paragraphs>13</Paragraphs>
  <ScaleCrop>false</ScaleCrop>
  <Company>Microsoft</Company>
  <LinksUpToDate>false</LinksUpToDate>
  <CharactersWithSpaces>6634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2</cp:revision>
  <dcterms:created xsi:type="dcterms:W3CDTF">2018-01-09T16:15:00Z</dcterms:created>
  <dcterms:modified xsi:type="dcterms:W3CDTF">2018-01-09T16:15:00Z</dcterms:modified>
</cp:coreProperties>
</file>