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FD4" w:rsidRDefault="00215FD4" w:rsidP="00B337DD">
      <w:pPr>
        <w:pStyle w:val="4"/>
        <w:spacing w:before="0" w:after="0" w:line="360" w:lineRule="auto"/>
        <w:jc w:val="center"/>
        <w:rPr>
          <w:b w:val="0"/>
          <w:iCs/>
        </w:rPr>
      </w:pPr>
      <w:r w:rsidRPr="00437E3E">
        <w:rPr>
          <w:b w:val="0"/>
          <w:iCs/>
        </w:rPr>
        <w:t>О</w:t>
      </w:r>
      <w:r>
        <w:rPr>
          <w:b w:val="0"/>
          <w:iCs/>
        </w:rPr>
        <w:t>бластное государственное бюджетное профессиональное образовательное учреждение</w:t>
      </w:r>
    </w:p>
    <w:p w:rsidR="00215FD4" w:rsidRPr="00437E3E" w:rsidRDefault="00215FD4" w:rsidP="00B337DD">
      <w:pPr>
        <w:pStyle w:val="4"/>
        <w:spacing w:before="0" w:after="0" w:line="360" w:lineRule="auto"/>
        <w:jc w:val="center"/>
        <w:rPr>
          <w:b w:val="0"/>
          <w:iCs/>
        </w:rPr>
      </w:pPr>
      <w:r w:rsidRPr="00437E3E">
        <w:rPr>
          <w:b w:val="0"/>
          <w:iCs/>
        </w:rPr>
        <w:t>«Смоленская академия профессионального образования»</w:t>
      </w:r>
    </w:p>
    <w:p w:rsidR="00215FD4" w:rsidRPr="00B44FDC" w:rsidRDefault="00215FD4" w:rsidP="008D61BD">
      <w:pPr>
        <w:spacing w:line="360" w:lineRule="auto"/>
        <w:jc w:val="center"/>
        <w:rPr>
          <w:sz w:val="28"/>
          <w:szCs w:val="28"/>
        </w:rPr>
      </w:pPr>
    </w:p>
    <w:p w:rsidR="00215FD4" w:rsidRPr="00B44FDC" w:rsidRDefault="009F146C" w:rsidP="008D61BD">
      <w:pPr>
        <w:spacing w:line="360" w:lineRule="auto"/>
        <w:jc w:val="both"/>
        <w:rPr>
          <w:b/>
          <w:bCs/>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33pt;margin-top:23.75pt;width:153pt;height:108pt;z-index:1" stroked="f">
            <v:textbox>
              <w:txbxContent>
                <w:p w:rsidR="00215FD4" w:rsidRPr="00F948DB" w:rsidRDefault="00215FD4" w:rsidP="008D61BD">
                  <w:pPr>
                    <w:spacing w:line="360" w:lineRule="auto"/>
                    <w:jc w:val="right"/>
                  </w:pPr>
                  <w:r w:rsidRPr="00F948DB">
                    <w:t>Утверждаю</w:t>
                  </w:r>
                </w:p>
                <w:p w:rsidR="00215FD4" w:rsidRPr="00F948DB" w:rsidRDefault="00215FD4" w:rsidP="008D61BD">
                  <w:pPr>
                    <w:spacing w:line="360" w:lineRule="auto"/>
                    <w:jc w:val="right"/>
                    <w:rPr>
                      <w:iCs/>
                    </w:rPr>
                  </w:pPr>
                  <w:r w:rsidRPr="00F948DB">
                    <w:rPr>
                      <w:iCs/>
                    </w:rPr>
                    <w:t xml:space="preserve">     Зам. директора по УМР</w:t>
                  </w:r>
                </w:p>
                <w:p w:rsidR="00215FD4" w:rsidRPr="00F948DB" w:rsidRDefault="00215FD4" w:rsidP="008D61BD">
                  <w:pPr>
                    <w:spacing w:line="360" w:lineRule="auto"/>
                    <w:jc w:val="right"/>
                    <w:rPr>
                      <w:iCs/>
                    </w:rPr>
                  </w:pPr>
                  <w:r w:rsidRPr="00F948DB">
                    <w:rPr>
                      <w:iCs/>
                    </w:rPr>
                    <w:t>________</w:t>
                  </w:r>
                  <w:r w:rsidR="00374974">
                    <w:rPr>
                      <w:iCs/>
                    </w:rPr>
                    <w:t>О.А. Савченкова</w:t>
                  </w:r>
                </w:p>
                <w:p w:rsidR="00215FD4" w:rsidRPr="00F948DB" w:rsidRDefault="00215FD4" w:rsidP="008D61BD">
                  <w:pPr>
                    <w:spacing w:line="360" w:lineRule="auto"/>
                    <w:jc w:val="center"/>
                    <w:rPr>
                      <w:i/>
                      <w:iCs/>
                    </w:rPr>
                  </w:pPr>
                </w:p>
              </w:txbxContent>
            </v:textbox>
          </v:shape>
        </w:pict>
      </w:r>
    </w:p>
    <w:p w:rsidR="00215FD4" w:rsidRPr="00B44FDC" w:rsidRDefault="00215FD4" w:rsidP="008D61BD">
      <w:pPr>
        <w:spacing w:line="360" w:lineRule="auto"/>
        <w:jc w:val="both"/>
        <w:rPr>
          <w:b/>
          <w:bCs/>
          <w:sz w:val="28"/>
          <w:szCs w:val="28"/>
        </w:rPr>
      </w:pPr>
    </w:p>
    <w:p w:rsidR="00215FD4" w:rsidRPr="00B44FDC" w:rsidRDefault="00215FD4" w:rsidP="008D61BD">
      <w:pPr>
        <w:spacing w:line="360" w:lineRule="auto"/>
        <w:jc w:val="both"/>
        <w:rPr>
          <w:b/>
          <w:bCs/>
          <w:sz w:val="28"/>
          <w:szCs w:val="28"/>
        </w:rPr>
      </w:pPr>
    </w:p>
    <w:p w:rsidR="00215FD4" w:rsidRPr="00B44FDC" w:rsidRDefault="00215FD4" w:rsidP="008D61BD">
      <w:pPr>
        <w:spacing w:line="360" w:lineRule="auto"/>
        <w:jc w:val="both"/>
        <w:rPr>
          <w:b/>
          <w:bCs/>
          <w:sz w:val="28"/>
          <w:szCs w:val="28"/>
        </w:rPr>
      </w:pPr>
    </w:p>
    <w:p w:rsidR="00215FD4" w:rsidRPr="00B44FDC" w:rsidRDefault="00215FD4" w:rsidP="008D61BD">
      <w:pPr>
        <w:spacing w:line="360" w:lineRule="auto"/>
        <w:jc w:val="center"/>
        <w:rPr>
          <w:b/>
          <w:bCs/>
          <w:sz w:val="32"/>
          <w:szCs w:val="32"/>
        </w:rPr>
      </w:pPr>
    </w:p>
    <w:p w:rsidR="00215FD4" w:rsidRPr="00B44FDC"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Pr="004E6570" w:rsidRDefault="00215FD4" w:rsidP="00CB3417">
      <w:pPr>
        <w:spacing w:line="360" w:lineRule="auto"/>
        <w:jc w:val="center"/>
        <w:rPr>
          <w:bCs/>
          <w:sz w:val="32"/>
          <w:szCs w:val="32"/>
        </w:rPr>
      </w:pPr>
      <w:r w:rsidRPr="004E6570">
        <w:rPr>
          <w:bCs/>
          <w:sz w:val="32"/>
          <w:szCs w:val="32"/>
        </w:rPr>
        <w:t>Комплект</w:t>
      </w:r>
    </w:p>
    <w:p w:rsidR="00215FD4" w:rsidRPr="004E6570" w:rsidRDefault="00215FD4" w:rsidP="00CB3417">
      <w:pPr>
        <w:spacing w:line="360" w:lineRule="auto"/>
        <w:jc w:val="center"/>
        <w:rPr>
          <w:bCs/>
          <w:sz w:val="28"/>
          <w:szCs w:val="28"/>
        </w:rPr>
      </w:pPr>
      <w:r w:rsidRPr="004E6570">
        <w:rPr>
          <w:bCs/>
          <w:sz w:val="28"/>
          <w:szCs w:val="28"/>
        </w:rPr>
        <w:t>контрольно-измерительных материалов</w:t>
      </w:r>
    </w:p>
    <w:p w:rsidR="00215FD4" w:rsidRDefault="00215FD4" w:rsidP="00CB3417">
      <w:pPr>
        <w:spacing w:line="360" w:lineRule="auto"/>
        <w:jc w:val="center"/>
        <w:rPr>
          <w:bCs/>
          <w:sz w:val="28"/>
          <w:szCs w:val="28"/>
        </w:rPr>
      </w:pPr>
      <w:r w:rsidRPr="004E6570">
        <w:rPr>
          <w:bCs/>
          <w:sz w:val="28"/>
          <w:szCs w:val="28"/>
        </w:rPr>
        <w:t xml:space="preserve">для проведения </w:t>
      </w:r>
      <w:r>
        <w:rPr>
          <w:bCs/>
          <w:sz w:val="28"/>
          <w:szCs w:val="28"/>
        </w:rPr>
        <w:t>зачёта</w:t>
      </w:r>
    </w:p>
    <w:p w:rsidR="00215FD4" w:rsidRPr="004E6570" w:rsidRDefault="00215FD4" w:rsidP="00CB3417">
      <w:pPr>
        <w:spacing w:line="360" w:lineRule="auto"/>
        <w:jc w:val="center"/>
        <w:rPr>
          <w:bCs/>
          <w:sz w:val="28"/>
          <w:szCs w:val="28"/>
        </w:rPr>
      </w:pPr>
      <w:r w:rsidRPr="004E6570">
        <w:rPr>
          <w:bCs/>
          <w:sz w:val="28"/>
          <w:szCs w:val="28"/>
        </w:rPr>
        <w:t>по учебной дисциплине</w:t>
      </w:r>
    </w:p>
    <w:p w:rsidR="00215FD4" w:rsidRPr="00F948DB" w:rsidRDefault="00215FD4" w:rsidP="00CB3417">
      <w:pPr>
        <w:spacing w:line="360" w:lineRule="auto"/>
        <w:jc w:val="center"/>
        <w:rPr>
          <w:sz w:val="28"/>
          <w:szCs w:val="28"/>
        </w:rPr>
      </w:pPr>
      <w:r>
        <w:rPr>
          <w:sz w:val="28"/>
          <w:szCs w:val="28"/>
        </w:rPr>
        <w:t>Иностранный язык (немецкий)</w:t>
      </w:r>
    </w:p>
    <w:p w:rsidR="00215FD4" w:rsidRPr="00A83159" w:rsidRDefault="00215FD4" w:rsidP="00CB3417">
      <w:pPr>
        <w:spacing w:line="360" w:lineRule="auto"/>
        <w:jc w:val="center"/>
        <w:rPr>
          <w:sz w:val="28"/>
          <w:szCs w:val="28"/>
        </w:rPr>
      </w:pPr>
      <w:r w:rsidRPr="00B44FDC">
        <w:rPr>
          <w:sz w:val="28"/>
          <w:szCs w:val="28"/>
        </w:rPr>
        <w:t>по специальности СПО</w:t>
      </w:r>
    </w:p>
    <w:p w:rsidR="00215FD4" w:rsidRPr="00B44FDC" w:rsidRDefault="00215FD4" w:rsidP="00CB34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center"/>
        <w:rPr>
          <w:sz w:val="28"/>
          <w:szCs w:val="28"/>
        </w:rPr>
      </w:pPr>
      <w:r>
        <w:rPr>
          <w:sz w:val="28"/>
          <w:szCs w:val="28"/>
        </w:rPr>
        <w:t>2</w:t>
      </w:r>
      <w:r w:rsidR="00C637D5">
        <w:rPr>
          <w:sz w:val="28"/>
          <w:szCs w:val="28"/>
        </w:rPr>
        <w:t>0.02.04</w:t>
      </w:r>
      <w:r w:rsidRPr="00E36DDD">
        <w:rPr>
          <w:sz w:val="28"/>
          <w:szCs w:val="28"/>
        </w:rPr>
        <w:t xml:space="preserve"> </w:t>
      </w:r>
      <w:r>
        <w:rPr>
          <w:sz w:val="28"/>
          <w:szCs w:val="28"/>
        </w:rPr>
        <w:t>Пожарная безопасность</w:t>
      </w:r>
    </w:p>
    <w:p w:rsidR="00215FD4" w:rsidRPr="00B44FDC" w:rsidRDefault="00215FD4" w:rsidP="008D61BD">
      <w:pPr>
        <w:spacing w:line="360" w:lineRule="auto"/>
        <w:jc w:val="both"/>
        <w:rPr>
          <w:b/>
          <w:bCs/>
          <w:sz w:val="28"/>
          <w:szCs w:val="28"/>
        </w:rPr>
      </w:pPr>
    </w:p>
    <w:p w:rsidR="00215FD4" w:rsidRPr="00B44FDC" w:rsidRDefault="00215FD4" w:rsidP="008D61BD">
      <w:pPr>
        <w:spacing w:line="360" w:lineRule="auto"/>
        <w:jc w:val="both"/>
        <w:rPr>
          <w:b/>
          <w:bCs/>
          <w:sz w:val="28"/>
          <w:szCs w:val="28"/>
        </w:rPr>
      </w:pPr>
    </w:p>
    <w:p w:rsidR="00215FD4" w:rsidRPr="00B44FDC" w:rsidRDefault="00215FD4" w:rsidP="008D61BD">
      <w:pPr>
        <w:spacing w:line="360" w:lineRule="auto"/>
        <w:jc w:val="both"/>
        <w:rPr>
          <w:b/>
          <w:bCs/>
          <w:sz w:val="28"/>
          <w:szCs w:val="28"/>
        </w:rPr>
      </w:pPr>
    </w:p>
    <w:p w:rsidR="00215FD4" w:rsidRPr="00CE048F" w:rsidRDefault="00215FD4" w:rsidP="008D61BD">
      <w:pPr>
        <w:spacing w:line="360" w:lineRule="auto"/>
        <w:jc w:val="both"/>
        <w:rPr>
          <w:b/>
          <w:bCs/>
          <w:sz w:val="28"/>
          <w:szCs w:val="28"/>
        </w:rPr>
      </w:pPr>
    </w:p>
    <w:p w:rsidR="00215FD4" w:rsidRDefault="00215FD4" w:rsidP="008D61BD">
      <w:pPr>
        <w:spacing w:line="360" w:lineRule="auto"/>
        <w:jc w:val="both"/>
        <w:rPr>
          <w:b/>
          <w:bCs/>
          <w:sz w:val="28"/>
          <w:szCs w:val="28"/>
        </w:rPr>
      </w:pPr>
    </w:p>
    <w:p w:rsidR="00215FD4" w:rsidRDefault="00215FD4" w:rsidP="008D61BD">
      <w:pPr>
        <w:spacing w:line="360" w:lineRule="auto"/>
        <w:jc w:val="both"/>
        <w:rPr>
          <w:b/>
          <w:bCs/>
          <w:sz w:val="28"/>
          <w:szCs w:val="28"/>
        </w:rPr>
      </w:pPr>
    </w:p>
    <w:p w:rsidR="00215FD4" w:rsidRPr="00CE048F" w:rsidRDefault="00215FD4" w:rsidP="008D61BD">
      <w:pPr>
        <w:spacing w:line="360" w:lineRule="auto"/>
        <w:jc w:val="both"/>
        <w:rPr>
          <w:b/>
          <w:bCs/>
          <w:sz w:val="28"/>
          <w:szCs w:val="28"/>
        </w:rPr>
      </w:pPr>
    </w:p>
    <w:p w:rsidR="00215FD4" w:rsidRDefault="00215FD4" w:rsidP="008D61BD">
      <w:pPr>
        <w:spacing w:line="360" w:lineRule="auto"/>
        <w:jc w:val="center"/>
        <w:rPr>
          <w:b/>
          <w:bCs/>
          <w:sz w:val="28"/>
          <w:szCs w:val="28"/>
        </w:rPr>
      </w:pPr>
    </w:p>
    <w:p w:rsidR="00215FD4" w:rsidRDefault="00215FD4" w:rsidP="008D61BD">
      <w:pPr>
        <w:spacing w:line="360" w:lineRule="auto"/>
        <w:jc w:val="center"/>
        <w:rPr>
          <w:b/>
          <w:bCs/>
          <w:sz w:val="28"/>
          <w:szCs w:val="28"/>
        </w:rPr>
      </w:pPr>
    </w:p>
    <w:p w:rsidR="00215FD4" w:rsidRPr="00B337DD" w:rsidRDefault="00215FD4" w:rsidP="008D61BD">
      <w:pPr>
        <w:spacing w:line="360" w:lineRule="auto"/>
        <w:jc w:val="center"/>
        <w:rPr>
          <w:bCs/>
          <w:sz w:val="28"/>
          <w:szCs w:val="28"/>
        </w:rPr>
      </w:pPr>
      <w:r w:rsidRPr="00B337DD">
        <w:rPr>
          <w:bCs/>
          <w:sz w:val="28"/>
          <w:szCs w:val="28"/>
        </w:rPr>
        <w:t>Смоленск 20</w:t>
      </w:r>
      <w:r w:rsidR="00C637D5">
        <w:rPr>
          <w:bCs/>
          <w:sz w:val="28"/>
          <w:szCs w:val="28"/>
        </w:rPr>
        <w:t>2</w:t>
      </w:r>
      <w:r w:rsidR="00374974">
        <w:rPr>
          <w:bCs/>
          <w:sz w:val="28"/>
          <w:szCs w:val="28"/>
        </w:rPr>
        <w:t>1</w:t>
      </w:r>
      <w:r w:rsidRPr="00B337DD">
        <w:rPr>
          <w:bCs/>
          <w:sz w:val="28"/>
          <w:szCs w:val="28"/>
        </w:rPr>
        <w:t xml:space="preserve"> </w:t>
      </w:r>
    </w:p>
    <w:p w:rsidR="00215FD4" w:rsidRPr="00B337DD" w:rsidRDefault="00215FD4" w:rsidP="008D61BD">
      <w:pPr>
        <w:spacing w:line="360" w:lineRule="auto"/>
        <w:rPr>
          <w:bCs/>
        </w:rPr>
      </w:pPr>
    </w:p>
    <w:p w:rsidR="00215FD4" w:rsidRDefault="00215FD4" w:rsidP="008D61BD">
      <w:pPr>
        <w:spacing w:line="360" w:lineRule="auto"/>
        <w:rPr>
          <w:b/>
          <w:bCs/>
        </w:rPr>
      </w:pPr>
    </w:p>
    <w:p w:rsidR="00215FD4" w:rsidRPr="00374974" w:rsidRDefault="00215FD4" w:rsidP="00B337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r w:rsidRPr="00374974">
        <w:rPr>
          <w:sz w:val="28"/>
          <w:szCs w:val="28"/>
        </w:rPr>
        <w:t xml:space="preserve">Комплект контрольно-измерительных </w:t>
      </w:r>
      <w:proofErr w:type="gramStart"/>
      <w:r w:rsidRPr="00374974">
        <w:rPr>
          <w:sz w:val="28"/>
          <w:szCs w:val="28"/>
        </w:rPr>
        <w:t>материалов  учебной</w:t>
      </w:r>
      <w:proofErr w:type="gramEnd"/>
      <w:r w:rsidRPr="00374974">
        <w:rPr>
          <w:sz w:val="28"/>
          <w:szCs w:val="28"/>
        </w:rPr>
        <w:t xml:space="preserve"> дисциплины  Иностранный язык (немецкий)  разработан на основе Федерального государственного образовательного стандарта по специальности </w:t>
      </w:r>
      <w:r w:rsidR="00C637D5" w:rsidRPr="00374974">
        <w:rPr>
          <w:sz w:val="28"/>
          <w:szCs w:val="28"/>
        </w:rPr>
        <w:t>20.02.04</w:t>
      </w:r>
      <w:r w:rsidRPr="00374974">
        <w:rPr>
          <w:sz w:val="28"/>
          <w:szCs w:val="28"/>
        </w:rPr>
        <w:t xml:space="preserve"> Пожарная безопасность</w:t>
      </w:r>
    </w:p>
    <w:p w:rsidR="00215FD4" w:rsidRPr="00374974" w:rsidRDefault="00215FD4" w:rsidP="00B337DD">
      <w:pPr>
        <w:spacing w:line="360" w:lineRule="auto"/>
        <w:jc w:val="both"/>
        <w:rPr>
          <w:b/>
          <w:bCs/>
          <w:sz w:val="28"/>
          <w:szCs w:val="28"/>
        </w:rPr>
      </w:pPr>
    </w:p>
    <w:p w:rsidR="00215FD4" w:rsidRPr="00374974" w:rsidRDefault="00215FD4" w:rsidP="00B337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9"/>
        <w:jc w:val="both"/>
        <w:rPr>
          <w:sz w:val="28"/>
          <w:szCs w:val="28"/>
        </w:rPr>
      </w:pPr>
    </w:p>
    <w:p w:rsidR="00A8432D" w:rsidRPr="00374974" w:rsidRDefault="00215FD4" w:rsidP="00A8432D">
      <w:pPr>
        <w:spacing w:line="360" w:lineRule="auto"/>
        <w:jc w:val="both"/>
        <w:rPr>
          <w:sz w:val="28"/>
          <w:szCs w:val="28"/>
        </w:rPr>
      </w:pPr>
      <w:r w:rsidRPr="00374974">
        <w:rPr>
          <w:sz w:val="28"/>
          <w:szCs w:val="28"/>
        </w:rPr>
        <w:t xml:space="preserve">Организация разработчик: </w:t>
      </w:r>
      <w:r w:rsidR="00A8432D" w:rsidRPr="00374974">
        <w:rPr>
          <w:sz w:val="28"/>
          <w:szCs w:val="28"/>
        </w:rPr>
        <w:t>областное государственное бюджетное образовательное учреждение среднего профессионального образования «Смоленск</w:t>
      </w:r>
      <w:r w:rsidR="00C637D5" w:rsidRPr="00374974">
        <w:rPr>
          <w:sz w:val="28"/>
          <w:szCs w:val="28"/>
        </w:rPr>
        <w:t>ая</w:t>
      </w:r>
      <w:r w:rsidR="00A8432D" w:rsidRPr="00374974">
        <w:rPr>
          <w:sz w:val="28"/>
          <w:szCs w:val="28"/>
        </w:rPr>
        <w:t xml:space="preserve"> </w:t>
      </w:r>
      <w:r w:rsidR="00C637D5" w:rsidRPr="00374974">
        <w:rPr>
          <w:sz w:val="28"/>
          <w:szCs w:val="28"/>
        </w:rPr>
        <w:t>академия профессионального образования</w:t>
      </w:r>
      <w:r w:rsidR="00A8432D" w:rsidRPr="00374974">
        <w:rPr>
          <w:sz w:val="28"/>
          <w:szCs w:val="28"/>
        </w:rPr>
        <w:t>»</w:t>
      </w:r>
    </w:p>
    <w:p w:rsidR="00215FD4" w:rsidRPr="00374974" w:rsidRDefault="00215FD4" w:rsidP="00A8432D">
      <w:pPr>
        <w:pStyle w:val="4"/>
        <w:spacing w:before="0" w:after="0" w:line="360" w:lineRule="auto"/>
        <w:jc w:val="both"/>
      </w:pPr>
    </w:p>
    <w:p w:rsidR="00215FD4" w:rsidRPr="00374974" w:rsidRDefault="00215FD4" w:rsidP="008D61BD">
      <w:pPr>
        <w:spacing w:line="360" w:lineRule="auto"/>
        <w:rPr>
          <w:sz w:val="28"/>
          <w:szCs w:val="28"/>
        </w:rPr>
      </w:pPr>
      <w:r w:rsidRPr="00374974">
        <w:rPr>
          <w:sz w:val="28"/>
          <w:szCs w:val="28"/>
        </w:rPr>
        <w:t xml:space="preserve">Разработчик: </w:t>
      </w:r>
      <w:proofErr w:type="spellStart"/>
      <w:r w:rsidRPr="00374974">
        <w:rPr>
          <w:sz w:val="28"/>
          <w:szCs w:val="28"/>
        </w:rPr>
        <w:t>Чувакова</w:t>
      </w:r>
      <w:proofErr w:type="spellEnd"/>
      <w:r w:rsidRPr="00374974">
        <w:rPr>
          <w:sz w:val="28"/>
          <w:szCs w:val="28"/>
        </w:rPr>
        <w:t xml:space="preserve"> </w:t>
      </w:r>
      <w:proofErr w:type="gramStart"/>
      <w:r w:rsidRPr="00374974">
        <w:rPr>
          <w:sz w:val="28"/>
          <w:szCs w:val="28"/>
        </w:rPr>
        <w:t>С.И. ,</w:t>
      </w:r>
      <w:proofErr w:type="gramEnd"/>
      <w:r w:rsidRPr="00374974">
        <w:rPr>
          <w:sz w:val="28"/>
          <w:szCs w:val="28"/>
        </w:rPr>
        <w:t xml:space="preserve"> преподаватель  иностранного языка</w:t>
      </w:r>
    </w:p>
    <w:p w:rsidR="00215FD4" w:rsidRPr="00374974" w:rsidRDefault="00215FD4" w:rsidP="008D61BD">
      <w:pPr>
        <w:spacing w:line="360" w:lineRule="auto"/>
        <w:rPr>
          <w:sz w:val="28"/>
          <w:szCs w:val="28"/>
        </w:rPr>
      </w:pPr>
    </w:p>
    <w:p w:rsidR="00215FD4" w:rsidRPr="00374974" w:rsidRDefault="00215FD4" w:rsidP="008D61BD">
      <w:pPr>
        <w:spacing w:line="360" w:lineRule="auto"/>
        <w:rPr>
          <w:sz w:val="28"/>
          <w:szCs w:val="28"/>
        </w:rPr>
      </w:pPr>
    </w:p>
    <w:p w:rsidR="00215FD4" w:rsidRPr="00374974" w:rsidRDefault="00215FD4" w:rsidP="008D61BD">
      <w:pPr>
        <w:spacing w:line="360" w:lineRule="auto"/>
        <w:rPr>
          <w:sz w:val="28"/>
          <w:szCs w:val="28"/>
        </w:rPr>
      </w:pPr>
      <w:r w:rsidRPr="00374974">
        <w:rPr>
          <w:sz w:val="28"/>
          <w:szCs w:val="28"/>
        </w:rPr>
        <w:t>Рассмотрено на заседании кафедры</w:t>
      </w:r>
    </w:p>
    <w:p w:rsidR="00215FD4" w:rsidRPr="00374974" w:rsidRDefault="00215FD4" w:rsidP="008D61BD">
      <w:pPr>
        <w:spacing w:line="360" w:lineRule="auto"/>
        <w:rPr>
          <w:sz w:val="28"/>
          <w:szCs w:val="28"/>
        </w:rPr>
      </w:pPr>
      <w:r w:rsidRPr="00374974">
        <w:rPr>
          <w:sz w:val="28"/>
          <w:szCs w:val="28"/>
        </w:rPr>
        <w:t>Протокол №__</w:t>
      </w:r>
      <w:r w:rsidR="00374974" w:rsidRPr="00374974">
        <w:rPr>
          <w:sz w:val="28"/>
          <w:szCs w:val="28"/>
        </w:rPr>
        <w:t>7</w:t>
      </w:r>
      <w:r w:rsidRPr="00374974">
        <w:rPr>
          <w:sz w:val="28"/>
          <w:szCs w:val="28"/>
        </w:rPr>
        <w:t>_ от «_</w:t>
      </w:r>
      <w:r w:rsidR="00374974" w:rsidRPr="00374974">
        <w:rPr>
          <w:sz w:val="28"/>
          <w:szCs w:val="28"/>
        </w:rPr>
        <w:t>10</w:t>
      </w:r>
      <w:r w:rsidRPr="00374974">
        <w:rPr>
          <w:sz w:val="28"/>
          <w:szCs w:val="28"/>
        </w:rPr>
        <w:t>_</w:t>
      </w:r>
      <w:proofErr w:type="gramStart"/>
      <w:r w:rsidRPr="00374974">
        <w:rPr>
          <w:sz w:val="28"/>
          <w:szCs w:val="28"/>
        </w:rPr>
        <w:t>_»_</w:t>
      </w:r>
      <w:proofErr w:type="gramEnd"/>
      <w:r w:rsidRPr="00374974">
        <w:rPr>
          <w:sz w:val="28"/>
          <w:szCs w:val="28"/>
        </w:rPr>
        <w:t>_</w:t>
      </w:r>
      <w:r w:rsidR="00374974" w:rsidRPr="00374974">
        <w:rPr>
          <w:sz w:val="28"/>
          <w:szCs w:val="28"/>
        </w:rPr>
        <w:t>02</w:t>
      </w:r>
      <w:r w:rsidRPr="00374974">
        <w:rPr>
          <w:sz w:val="28"/>
          <w:szCs w:val="28"/>
        </w:rPr>
        <w:t>___20</w:t>
      </w:r>
      <w:r w:rsidR="00374974" w:rsidRPr="00374974">
        <w:rPr>
          <w:sz w:val="28"/>
          <w:szCs w:val="28"/>
        </w:rPr>
        <w:t>21</w:t>
      </w:r>
      <w:r w:rsidRPr="00374974">
        <w:rPr>
          <w:sz w:val="28"/>
          <w:szCs w:val="28"/>
        </w:rPr>
        <w:t>г.</w:t>
      </w:r>
    </w:p>
    <w:p w:rsidR="00215FD4" w:rsidRPr="00374974" w:rsidRDefault="00215FD4" w:rsidP="008D61BD">
      <w:pPr>
        <w:spacing w:line="360" w:lineRule="auto"/>
        <w:rPr>
          <w:sz w:val="28"/>
          <w:szCs w:val="28"/>
        </w:rPr>
      </w:pPr>
      <w:r w:rsidRPr="00374974">
        <w:rPr>
          <w:sz w:val="28"/>
          <w:szCs w:val="28"/>
        </w:rPr>
        <w:t>Зав. кафедрой ____________</w:t>
      </w:r>
    </w:p>
    <w:p w:rsidR="00215FD4" w:rsidRPr="00374974" w:rsidRDefault="00215FD4" w:rsidP="008D61BD">
      <w:pPr>
        <w:spacing w:line="360" w:lineRule="auto"/>
        <w:rPr>
          <w:sz w:val="28"/>
          <w:szCs w:val="28"/>
        </w:rPr>
      </w:pPr>
    </w:p>
    <w:p w:rsidR="00A8432D" w:rsidRDefault="00215FD4" w:rsidP="00A8432D">
      <w:pPr>
        <w:spacing w:line="360" w:lineRule="auto"/>
        <w:rPr>
          <w:sz w:val="28"/>
          <w:szCs w:val="28"/>
        </w:rPr>
      </w:pPr>
      <w:r w:rsidRPr="00FF5FFE">
        <w:rPr>
          <w:sz w:val="28"/>
          <w:szCs w:val="28"/>
        </w:rPr>
        <w:t xml:space="preserve">Рассмотрено   научно-методическим советом </w:t>
      </w:r>
      <w:r w:rsidR="00A8432D" w:rsidRPr="007479B5">
        <w:rPr>
          <w:sz w:val="28"/>
          <w:szCs w:val="28"/>
        </w:rPr>
        <w:t xml:space="preserve">ОГБОУ </w:t>
      </w:r>
      <w:proofErr w:type="spellStart"/>
      <w:r w:rsidR="00C637D5">
        <w:rPr>
          <w:sz w:val="28"/>
          <w:szCs w:val="28"/>
        </w:rPr>
        <w:t>СмолАПО</w:t>
      </w:r>
      <w:proofErr w:type="spellEnd"/>
      <w:r w:rsidR="00A8432D" w:rsidRPr="00FF5FFE">
        <w:rPr>
          <w:sz w:val="28"/>
          <w:szCs w:val="28"/>
        </w:rPr>
        <w:t xml:space="preserve"> </w:t>
      </w:r>
    </w:p>
    <w:p w:rsidR="00215FD4" w:rsidRPr="00FF5FFE" w:rsidRDefault="00215FD4" w:rsidP="008D61BD">
      <w:pPr>
        <w:spacing w:line="360" w:lineRule="auto"/>
        <w:rPr>
          <w:sz w:val="28"/>
          <w:szCs w:val="28"/>
        </w:rPr>
      </w:pPr>
      <w:r w:rsidRPr="00FF5FFE">
        <w:rPr>
          <w:sz w:val="28"/>
          <w:szCs w:val="28"/>
        </w:rPr>
        <w:t>Протокол №___ от «___»_____20__г.</w:t>
      </w:r>
    </w:p>
    <w:p w:rsidR="00215FD4" w:rsidRPr="00FF5FFE" w:rsidRDefault="00215FD4" w:rsidP="008D61BD">
      <w:pPr>
        <w:spacing w:line="360" w:lineRule="auto"/>
        <w:rPr>
          <w:sz w:val="28"/>
          <w:szCs w:val="28"/>
        </w:rPr>
      </w:pPr>
      <w:r w:rsidRPr="00FF5FFE">
        <w:rPr>
          <w:sz w:val="28"/>
          <w:szCs w:val="28"/>
        </w:rPr>
        <w:t>_____________</w:t>
      </w:r>
      <w:r>
        <w:rPr>
          <w:sz w:val="28"/>
          <w:szCs w:val="28"/>
        </w:rPr>
        <w:t>_________________</w:t>
      </w:r>
    </w:p>
    <w:p w:rsidR="00215FD4" w:rsidRPr="00FF5FFE" w:rsidRDefault="00215FD4" w:rsidP="008D61BD">
      <w:pPr>
        <w:spacing w:line="360" w:lineRule="auto"/>
        <w:rPr>
          <w:sz w:val="28"/>
          <w:szCs w:val="28"/>
        </w:rPr>
      </w:pPr>
    </w:p>
    <w:p w:rsidR="00215FD4" w:rsidRPr="00FF5FFE" w:rsidRDefault="00215FD4" w:rsidP="008D61BD">
      <w:pPr>
        <w:spacing w:line="360" w:lineRule="auto"/>
        <w:rPr>
          <w:sz w:val="28"/>
          <w:szCs w:val="28"/>
        </w:rPr>
      </w:pPr>
    </w:p>
    <w:p w:rsidR="00215FD4"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Default="00215FD4" w:rsidP="008D61BD">
      <w:pPr>
        <w:spacing w:line="360" w:lineRule="auto"/>
        <w:jc w:val="center"/>
        <w:rPr>
          <w:b/>
          <w:bCs/>
          <w:sz w:val="32"/>
          <w:szCs w:val="32"/>
        </w:rPr>
      </w:pPr>
    </w:p>
    <w:p w:rsidR="00215FD4" w:rsidRDefault="00215FD4" w:rsidP="008D61BD">
      <w:pPr>
        <w:tabs>
          <w:tab w:val="left" w:pos="7905"/>
        </w:tabs>
        <w:spacing w:line="360" w:lineRule="auto"/>
        <w:rPr>
          <w:b/>
          <w:bCs/>
          <w:sz w:val="32"/>
          <w:szCs w:val="32"/>
        </w:rPr>
      </w:pPr>
      <w:r>
        <w:rPr>
          <w:b/>
          <w:bCs/>
          <w:sz w:val="32"/>
          <w:szCs w:val="32"/>
        </w:rPr>
        <w:tab/>
      </w:r>
    </w:p>
    <w:p w:rsidR="00215FD4" w:rsidRDefault="00215FD4" w:rsidP="008D61BD">
      <w:pPr>
        <w:jc w:val="center"/>
        <w:rPr>
          <w:b/>
          <w:bCs/>
          <w:sz w:val="32"/>
          <w:szCs w:val="32"/>
        </w:rPr>
      </w:pPr>
    </w:p>
    <w:p w:rsidR="00215FD4" w:rsidRDefault="00215FD4" w:rsidP="008D61BD">
      <w:pPr>
        <w:jc w:val="center"/>
        <w:rPr>
          <w:b/>
          <w:bCs/>
          <w:sz w:val="32"/>
          <w:szCs w:val="32"/>
        </w:rPr>
      </w:pPr>
    </w:p>
    <w:p w:rsidR="00215FD4" w:rsidRPr="007479B5" w:rsidRDefault="00215FD4" w:rsidP="00AE2393">
      <w:pPr>
        <w:jc w:val="center"/>
        <w:rPr>
          <w:b/>
          <w:bCs/>
          <w:sz w:val="28"/>
          <w:szCs w:val="28"/>
        </w:rPr>
      </w:pPr>
      <w:bookmarkStart w:id="0" w:name="_Toc307286506"/>
      <w:r w:rsidRPr="007479B5">
        <w:rPr>
          <w:b/>
          <w:bCs/>
          <w:sz w:val="28"/>
          <w:szCs w:val="28"/>
        </w:rPr>
        <w:t>Содержание</w:t>
      </w:r>
    </w:p>
    <w:p w:rsidR="00215FD4" w:rsidRPr="007479B5" w:rsidRDefault="00215FD4" w:rsidP="00AE2393">
      <w:pPr>
        <w:jc w:val="center"/>
        <w:rPr>
          <w:b/>
          <w:bCs/>
          <w:sz w:val="28"/>
          <w:szCs w:val="28"/>
        </w:rPr>
      </w:pPr>
    </w:p>
    <w:p w:rsidR="00215FD4" w:rsidRPr="007479B5" w:rsidRDefault="00215FD4" w:rsidP="00AE2393">
      <w:pPr>
        <w:pStyle w:val="1"/>
        <w:numPr>
          <w:ilvl w:val="0"/>
          <w:numId w:val="0"/>
        </w:numPr>
        <w:spacing w:before="0" w:after="0" w:line="276" w:lineRule="auto"/>
        <w:rPr>
          <w:b w:val="0"/>
          <w:kern w:val="0"/>
          <w:szCs w:val="28"/>
        </w:rPr>
      </w:pPr>
      <w:r w:rsidRPr="007479B5">
        <w:rPr>
          <w:b w:val="0"/>
          <w:kern w:val="0"/>
          <w:szCs w:val="28"/>
        </w:rPr>
        <w:t>1.Паспорт Комплекта контрольно - измерительных материалов</w:t>
      </w:r>
    </w:p>
    <w:p w:rsidR="00215FD4" w:rsidRPr="007479B5" w:rsidRDefault="00215FD4" w:rsidP="00AE2393">
      <w:pPr>
        <w:pStyle w:val="1"/>
        <w:numPr>
          <w:ilvl w:val="0"/>
          <w:numId w:val="0"/>
        </w:numPr>
        <w:spacing w:before="0" w:after="0" w:line="276" w:lineRule="auto"/>
        <w:rPr>
          <w:b w:val="0"/>
          <w:kern w:val="0"/>
          <w:szCs w:val="28"/>
        </w:rPr>
      </w:pPr>
      <w:r w:rsidRPr="007479B5">
        <w:rPr>
          <w:b w:val="0"/>
          <w:kern w:val="0"/>
          <w:szCs w:val="28"/>
        </w:rPr>
        <w:t>1.1.Область применения</w:t>
      </w:r>
    </w:p>
    <w:p w:rsidR="00215FD4" w:rsidRPr="007479B5" w:rsidRDefault="00215FD4" w:rsidP="00AE2393">
      <w:pPr>
        <w:pStyle w:val="1"/>
        <w:numPr>
          <w:ilvl w:val="0"/>
          <w:numId w:val="0"/>
        </w:numPr>
        <w:spacing w:before="0" w:after="0" w:line="276" w:lineRule="auto"/>
        <w:rPr>
          <w:b w:val="0"/>
          <w:kern w:val="0"/>
          <w:szCs w:val="28"/>
        </w:rPr>
      </w:pPr>
      <w:r w:rsidRPr="007479B5">
        <w:rPr>
          <w:b w:val="0"/>
          <w:kern w:val="0"/>
          <w:szCs w:val="28"/>
        </w:rPr>
        <w:t>1.2.Система контроля и оценки освоения программы учебной дисциплины</w:t>
      </w:r>
    </w:p>
    <w:p w:rsidR="00215FD4" w:rsidRPr="007479B5" w:rsidRDefault="00215FD4" w:rsidP="00AE2393">
      <w:pPr>
        <w:pStyle w:val="1"/>
        <w:numPr>
          <w:ilvl w:val="0"/>
          <w:numId w:val="0"/>
        </w:numPr>
        <w:spacing w:before="0" w:after="0" w:line="276" w:lineRule="auto"/>
        <w:rPr>
          <w:b w:val="0"/>
          <w:kern w:val="0"/>
          <w:szCs w:val="28"/>
        </w:rPr>
      </w:pPr>
      <w:r w:rsidRPr="007479B5">
        <w:rPr>
          <w:b w:val="0"/>
          <w:kern w:val="0"/>
          <w:szCs w:val="28"/>
        </w:rPr>
        <w:t>1.3. Организация контроля и оценки освоения программы учебной дисциплины</w:t>
      </w:r>
    </w:p>
    <w:p w:rsidR="00215FD4" w:rsidRPr="007479B5" w:rsidRDefault="00215FD4" w:rsidP="00AE2393">
      <w:pPr>
        <w:rPr>
          <w:sz w:val="28"/>
          <w:szCs w:val="28"/>
        </w:rPr>
      </w:pPr>
      <w:r w:rsidRPr="007479B5">
        <w:rPr>
          <w:sz w:val="28"/>
          <w:szCs w:val="28"/>
        </w:rPr>
        <w:t>2. Комплект материалов для оценки освоенных умений и усвоенных знаний по учебной дисциплине «Немецкий язык»</w:t>
      </w:r>
    </w:p>
    <w:p w:rsidR="00215FD4" w:rsidRPr="007479B5" w:rsidRDefault="00215FD4" w:rsidP="00AE2393">
      <w:pPr>
        <w:rPr>
          <w:sz w:val="28"/>
          <w:szCs w:val="28"/>
        </w:rPr>
      </w:pPr>
    </w:p>
    <w:p w:rsidR="00215FD4" w:rsidRPr="00AE2393" w:rsidRDefault="00215FD4" w:rsidP="00CC0E54">
      <w:pPr>
        <w:pStyle w:val="1"/>
        <w:numPr>
          <w:ilvl w:val="0"/>
          <w:numId w:val="0"/>
        </w:numPr>
        <w:ind w:left="708"/>
        <w:rPr>
          <w:szCs w:val="28"/>
        </w:rPr>
      </w:pPr>
      <w:r>
        <w:rPr>
          <w:kern w:val="0"/>
          <w:sz w:val="32"/>
        </w:rPr>
        <w:br w:type="page"/>
      </w:r>
      <w:bookmarkStart w:id="1" w:name="_Toc344070885"/>
      <w:r w:rsidRPr="00AE2393">
        <w:rPr>
          <w:szCs w:val="28"/>
        </w:rPr>
        <w:lastRenderedPageBreak/>
        <w:t>Паспорт комплекта контрольно-</w:t>
      </w:r>
      <w:bookmarkEnd w:id="0"/>
      <w:bookmarkEnd w:id="1"/>
      <w:r w:rsidRPr="00AE2393">
        <w:rPr>
          <w:szCs w:val="28"/>
        </w:rPr>
        <w:t>измерительных материалов</w:t>
      </w:r>
    </w:p>
    <w:p w:rsidR="00215FD4" w:rsidRPr="00AE2393" w:rsidRDefault="00215FD4" w:rsidP="008D61BD">
      <w:pPr>
        <w:pStyle w:val="1"/>
        <w:numPr>
          <w:ilvl w:val="1"/>
          <w:numId w:val="1"/>
        </w:numPr>
        <w:rPr>
          <w:szCs w:val="28"/>
        </w:rPr>
      </w:pPr>
      <w:bookmarkStart w:id="2" w:name="_Toc344070886"/>
      <w:r w:rsidRPr="00AE2393">
        <w:rPr>
          <w:szCs w:val="28"/>
        </w:rPr>
        <w:t>Область применения</w:t>
      </w:r>
      <w:bookmarkEnd w:id="2"/>
    </w:p>
    <w:p w:rsidR="00215FD4" w:rsidRPr="00AE2393" w:rsidRDefault="00215FD4" w:rsidP="00A83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u w:val="single"/>
        </w:rPr>
      </w:pPr>
      <w:r w:rsidRPr="00AE2393">
        <w:rPr>
          <w:sz w:val="28"/>
          <w:szCs w:val="28"/>
        </w:rPr>
        <w:t xml:space="preserve">Комплект контрольно-измерительных материалов предназначен для проверки результатов освоения учебной дисциплины </w:t>
      </w:r>
      <w:r w:rsidRPr="00AE2393">
        <w:rPr>
          <w:i/>
          <w:sz w:val="28"/>
          <w:szCs w:val="28"/>
          <w:u w:val="single"/>
        </w:rPr>
        <w:t xml:space="preserve">Иностранный язык </w:t>
      </w:r>
      <w:r w:rsidRPr="00AE2393">
        <w:rPr>
          <w:sz w:val="28"/>
          <w:szCs w:val="28"/>
        </w:rPr>
        <w:t xml:space="preserve">основной профессиональной образовательной </w:t>
      </w:r>
      <w:proofErr w:type="gramStart"/>
      <w:r w:rsidRPr="00AE2393">
        <w:rPr>
          <w:sz w:val="28"/>
          <w:szCs w:val="28"/>
        </w:rPr>
        <w:t>программы  по</w:t>
      </w:r>
      <w:proofErr w:type="gramEnd"/>
      <w:r w:rsidRPr="00AE2393">
        <w:rPr>
          <w:sz w:val="28"/>
          <w:szCs w:val="28"/>
        </w:rPr>
        <w:t xml:space="preserve"> специальности СПО </w:t>
      </w:r>
      <w:r w:rsidR="00374974">
        <w:rPr>
          <w:sz w:val="28"/>
          <w:szCs w:val="28"/>
          <w:u w:val="single"/>
        </w:rPr>
        <w:t>20.02.04</w:t>
      </w:r>
      <w:r w:rsidRPr="00AE2393">
        <w:rPr>
          <w:sz w:val="28"/>
          <w:szCs w:val="28"/>
          <w:u w:val="single"/>
        </w:rPr>
        <w:t xml:space="preserve"> Пожарная безопасность</w:t>
      </w:r>
    </w:p>
    <w:p w:rsidR="00215FD4" w:rsidRPr="00AE2393" w:rsidRDefault="00215FD4" w:rsidP="008D61BD">
      <w:pPr>
        <w:jc w:val="both"/>
        <w:rPr>
          <w:i/>
          <w:iCs/>
          <w:sz w:val="28"/>
          <w:szCs w:val="28"/>
        </w:rPr>
      </w:pPr>
    </w:p>
    <w:p w:rsidR="00215FD4" w:rsidRPr="00AE2393" w:rsidRDefault="00215FD4" w:rsidP="008D61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rPr>
      </w:pPr>
      <w:r w:rsidRPr="00AE2393">
        <w:rPr>
          <w:b/>
          <w:bCs/>
          <w:sz w:val="28"/>
          <w:szCs w:val="28"/>
        </w:rPr>
        <w:t>Комплект контрольно-измерительных материалов позволяет оценивать:</w:t>
      </w:r>
    </w:p>
    <w:p w:rsidR="00215FD4" w:rsidRDefault="00215FD4" w:rsidP="008D61BD">
      <w:pPr>
        <w:pStyle w:val="1"/>
        <w:numPr>
          <w:ilvl w:val="2"/>
          <w:numId w:val="2"/>
        </w:numPr>
        <w:rPr>
          <w:szCs w:val="28"/>
        </w:rPr>
      </w:pPr>
      <w:bookmarkStart w:id="3" w:name="_Toc344070887"/>
      <w:r w:rsidRPr="00AE2393">
        <w:rPr>
          <w:szCs w:val="28"/>
        </w:rPr>
        <w:t>Освоение умений и усвоение знаний:</w:t>
      </w:r>
      <w:bookmarkEnd w:id="3"/>
    </w:p>
    <w:p w:rsidR="00215FD4" w:rsidRPr="00AE2393" w:rsidRDefault="00215FD4" w:rsidP="00AE239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237"/>
      </w:tblGrid>
      <w:tr w:rsidR="00215FD4" w:rsidRPr="00AE2393" w:rsidTr="00E90213">
        <w:tc>
          <w:tcPr>
            <w:tcW w:w="2977" w:type="dxa"/>
          </w:tcPr>
          <w:p w:rsidR="00215FD4" w:rsidRPr="007479B5" w:rsidRDefault="00215FD4" w:rsidP="008122CB">
            <w:pPr>
              <w:pStyle w:val="a3"/>
              <w:spacing w:after="0" w:line="240" w:lineRule="auto"/>
              <w:ind w:left="0"/>
              <w:jc w:val="center"/>
              <w:rPr>
                <w:rFonts w:ascii="Times New Roman" w:hAnsi="Times New Roman" w:cs="Times New Roman"/>
                <w:b/>
                <w:sz w:val="28"/>
                <w:szCs w:val="28"/>
              </w:rPr>
            </w:pPr>
            <w:r w:rsidRPr="007479B5">
              <w:rPr>
                <w:rFonts w:ascii="Times New Roman" w:hAnsi="Times New Roman" w:cs="Times New Roman"/>
                <w:b/>
                <w:sz w:val="28"/>
                <w:szCs w:val="28"/>
              </w:rPr>
              <w:t>Знания и умения для проверки</w:t>
            </w:r>
          </w:p>
        </w:tc>
        <w:tc>
          <w:tcPr>
            <w:tcW w:w="6237" w:type="dxa"/>
          </w:tcPr>
          <w:p w:rsidR="00215FD4" w:rsidRPr="007479B5" w:rsidRDefault="00215FD4" w:rsidP="008122CB">
            <w:pPr>
              <w:pStyle w:val="a3"/>
              <w:spacing w:after="0" w:line="240" w:lineRule="auto"/>
              <w:ind w:left="0"/>
              <w:jc w:val="center"/>
              <w:rPr>
                <w:rFonts w:ascii="Times New Roman" w:hAnsi="Times New Roman" w:cs="Times New Roman"/>
                <w:b/>
                <w:sz w:val="28"/>
                <w:szCs w:val="28"/>
              </w:rPr>
            </w:pPr>
            <w:r w:rsidRPr="007479B5">
              <w:rPr>
                <w:rFonts w:ascii="Times New Roman" w:hAnsi="Times New Roman" w:cs="Times New Roman"/>
                <w:b/>
                <w:sz w:val="28"/>
                <w:szCs w:val="28"/>
              </w:rPr>
              <w:t>Показатели оценки результата</w:t>
            </w:r>
          </w:p>
        </w:tc>
      </w:tr>
      <w:tr w:rsidR="00215FD4" w:rsidRPr="00AE2393" w:rsidTr="00E90213">
        <w:tc>
          <w:tcPr>
            <w:tcW w:w="2977" w:type="dxa"/>
          </w:tcPr>
          <w:p w:rsidR="00215FD4" w:rsidRPr="007479B5" w:rsidRDefault="00215FD4" w:rsidP="008122CB">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xml:space="preserve">Знать </w:t>
            </w:r>
          </w:p>
          <w:p w:rsidR="00215FD4" w:rsidRPr="007479B5" w:rsidRDefault="00215FD4" w:rsidP="008122CB">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-лексический минимум (450) и грамматический минимум, нео</w:t>
            </w:r>
            <w:r>
              <w:rPr>
                <w:rFonts w:ascii="Times New Roman" w:hAnsi="Times New Roman" w:cs="Times New Roman"/>
                <w:sz w:val="28"/>
                <w:szCs w:val="28"/>
              </w:rPr>
              <w:t xml:space="preserve">бходимый для чтения и перевода </w:t>
            </w:r>
            <w:r w:rsidRPr="007479B5">
              <w:rPr>
                <w:rFonts w:ascii="Times New Roman" w:hAnsi="Times New Roman" w:cs="Times New Roman"/>
                <w:sz w:val="28"/>
                <w:szCs w:val="28"/>
              </w:rPr>
              <w:t xml:space="preserve"> </w:t>
            </w:r>
            <w:r>
              <w:rPr>
                <w:rFonts w:ascii="Times New Roman" w:hAnsi="Times New Roman" w:cs="Times New Roman"/>
                <w:sz w:val="28"/>
                <w:szCs w:val="28"/>
              </w:rPr>
              <w:t>(</w:t>
            </w:r>
            <w:r w:rsidRPr="007479B5">
              <w:rPr>
                <w:rFonts w:ascii="Times New Roman" w:hAnsi="Times New Roman" w:cs="Times New Roman"/>
                <w:sz w:val="28"/>
                <w:szCs w:val="28"/>
              </w:rPr>
              <w:t>со словарем) иностранных текстов профессиональной направленности</w:t>
            </w:r>
          </w:p>
        </w:tc>
        <w:tc>
          <w:tcPr>
            <w:tcW w:w="6237" w:type="dxa"/>
          </w:tcPr>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Правильно воспроизводит эквиваленты лексических единиц и </w:t>
            </w:r>
            <w:r w:rsidRPr="007479B5">
              <w:rPr>
                <w:rFonts w:ascii="Times New Roman" w:eastAsia="MS Mincho" w:hAnsi="Times New Roman" w:cs="Times New Roman"/>
                <w:sz w:val="28"/>
                <w:szCs w:val="28"/>
              </w:rPr>
              <w:t>грамматический минимум</w:t>
            </w:r>
            <w:r>
              <w:rPr>
                <w:rFonts w:ascii="Times New Roman" w:eastAsia="MS Mincho" w:hAnsi="Times New Roman" w:cs="Times New Roman"/>
                <w:sz w:val="28"/>
                <w:szCs w:val="28"/>
              </w:rPr>
              <w:t xml:space="preserve">  </w:t>
            </w:r>
            <w:r w:rsidRPr="00804009">
              <w:rPr>
                <w:rFonts w:ascii="Times New Roman" w:eastAsia="MS Mincho" w:hAnsi="Times New Roman" w:cs="Times New Roman"/>
                <w:sz w:val="28"/>
                <w:szCs w:val="28"/>
              </w:rPr>
              <w:t xml:space="preserve">иностранного языка  </w:t>
            </w: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p>
          <w:p w:rsidR="00215FD4" w:rsidRPr="007479B5" w:rsidRDefault="00215FD4" w:rsidP="008122CB">
            <w:pPr>
              <w:pStyle w:val="a3"/>
              <w:spacing w:after="0" w:line="240" w:lineRule="auto"/>
              <w:ind w:left="0"/>
              <w:contextualSpacing/>
              <w:jc w:val="both"/>
              <w:rPr>
                <w:rFonts w:ascii="Times New Roman" w:hAnsi="Times New Roman" w:cs="Times New Roman"/>
                <w:b/>
                <w:sz w:val="28"/>
                <w:szCs w:val="28"/>
              </w:rPr>
            </w:pPr>
          </w:p>
        </w:tc>
      </w:tr>
      <w:tr w:rsidR="00215FD4" w:rsidRPr="00AE2393" w:rsidTr="00E90213">
        <w:tc>
          <w:tcPr>
            <w:tcW w:w="2977" w:type="dxa"/>
          </w:tcPr>
          <w:p w:rsidR="00215FD4" w:rsidRPr="007479B5" w:rsidRDefault="00215FD4" w:rsidP="008122CB">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Уметь:</w:t>
            </w:r>
          </w:p>
          <w:p w:rsidR="00215FD4" w:rsidRPr="007479B5" w:rsidRDefault="00215FD4" w:rsidP="008122CB">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xml:space="preserve">- переводить (со словарем) тексты  профессиональной направленности; </w:t>
            </w:r>
          </w:p>
          <w:p w:rsidR="00215FD4" w:rsidRPr="007479B5" w:rsidRDefault="00215FD4" w:rsidP="008122CB">
            <w:pPr>
              <w:pStyle w:val="a3"/>
              <w:spacing w:after="0" w:line="240" w:lineRule="auto"/>
              <w:ind w:left="0"/>
              <w:jc w:val="both"/>
              <w:rPr>
                <w:rFonts w:ascii="Times New Roman" w:hAnsi="Times New Roman" w:cs="Times New Roman"/>
                <w:sz w:val="28"/>
                <w:szCs w:val="28"/>
              </w:rPr>
            </w:pPr>
            <w:r w:rsidRPr="007479B5">
              <w:rPr>
                <w:rFonts w:ascii="Times New Roman" w:hAnsi="Times New Roman" w:cs="Times New Roman"/>
                <w:sz w:val="28"/>
                <w:szCs w:val="28"/>
              </w:rPr>
              <w:t>- общаться (письменно и устно) на иностранном языке на профессиональные  темы.</w:t>
            </w:r>
          </w:p>
        </w:tc>
        <w:tc>
          <w:tcPr>
            <w:tcW w:w="6237" w:type="dxa"/>
          </w:tcPr>
          <w:p w:rsidR="00215FD4" w:rsidRPr="007479B5" w:rsidRDefault="00215FD4" w:rsidP="008122CB">
            <w:pPr>
              <w:pStyle w:val="a3"/>
              <w:spacing w:after="0" w:line="240" w:lineRule="auto"/>
              <w:ind w:left="0"/>
              <w:contextualSpacing/>
              <w:jc w:val="both"/>
              <w:rPr>
                <w:rFonts w:ascii="Times New Roman" w:hAnsi="Times New Roman" w:cs="Times New Roman"/>
                <w:bCs/>
                <w:sz w:val="28"/>
                <w:szCs w:val="28"/>
              </w:rPr>
            </w:pP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Правильный поиск необходимой информации </w:t>
            </w: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p>
          <w:p w:rsidR="00215FD4" w:rsidRDefault="00215FD4" w:rsidP="008122CB">
            <w:pPr>
              <w:pStyle w:val="a3"/>
              <w:spacing w:after="0" w:line="240" w:lineRule="auto"/>
              <w:ind w:left="0"/>
              <w:contextualSpacing/>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Результативность коммуникации </w:t>
            </w:r>
          </w:p>
          <w:p w:rsidR="00215FD4" w:rsidRPr="007479B5" w:rsidRDefault="00215FD4" w:rsidP="008122CB">
            <w:pPr>
              <w:jc w:val="both"/>
              <w:rPr>
                <w:sz w:val="28"/>
                <w:szCs w:val="28"/>
              </w:rPr>
            </w:pPr>
          </w:p>
        </w:tc>
      </w:tr>
    </w:tbl>
    <w:p w:rsidR="00215FD4" w:rsidRDefault="00215FD4"/>
    <w:p w:rsidR="00215FD4" w:rsidRPr="00036E02" w:rsidRDefault="00215FD4" w:rsidP="00E105CB">
      <w:pPr>
        <w:pStyle w:val="1"/>
        <w:numPr>
          <w:ilvl w:val="0"/>
          <w:numId w:val="0"/>
        </w:numPr>
        <w:jc w:val="both"/>
        <w:rPr>
          <w:szCs w:val="28"/>
        </w:rPr>
      </w:pPr>
      <w:bookmarkStart w:id="4" w:name="_Toc344070888"/>
      <w:bookmarkStart w:id="5" w:name="_Toc307286509"/>
      <w:r>
        <w:rPr>
          <w:szCs w:val="28"/>
        </w:rPr>
        <w:lastRenderedPageBreak/>
        <w:t>1.2.</w:t>
      </w:r>
      <w:r w:rsidRPr="00036E02">
        <w:rPr>
          <w:szCs w:val="28"/>
        </w:rPr>
        <w:t>Система контроля и оценки освоения программы учебной дисциплины</w:t>
      </w:r>
      <w:bookmarkEnd w:id="4"/>
      <w:r w:rsidRPr="00036E02">
        <w:rPr>
          <w:szCs w:val="28"/>
        </w:rPr>
        <w:t xml:space="preserve"> </w:t>
      </w:r>
    </w:p>
    <w:p w:rsidR="00215FD4" w:rsidRPr="00036E02" w:rsidRDefault="00215FD4" w:rsidP="00E105CB">
      <w:pPr>
        <w:pStyle w:val="3"/>
        <w:ind w:firstLine="709"/>
        <w:jc w:val="both"/>
        <w:rPr>
          <w:rFonts w:ascii="Times New Roman" w:hAnsi="Times New Roman"/>
          <w:b w:val="0"/>
          <w:sz w:val="28"/>
          <w:szCs w:val="28"/>
        </w:rPr>
      </w:pPr>
      <w:bookmarkStart w:id="6" w:name="_Toc344070781"/>
      <w:bookmarkStart w:id="7" w:name="_Toc344070889"/>
      <w:bookmarkEnd w:id="5"/>
      <w:r w:rsidRPr="00036E02">
        <w:rPr>
          <w:rFonts w:ascii="Times New Roman" w:hAnsi="Times New Roman"/>
          <w:b w:val="0"/>
          <w:sz w:val="28"/>
          <w:szCs w:val="28"/>
        </w:rPr>
        <w:t xml:space="preserve">Контроль и оценка результатов освоения учебной дисциплины осуществляется преподавателем в процессе </w:t>
      </w:r>
      <w:proofErr w:type="gramStart"/>
      <w:r w:rsidRPr="00036E02">
        <w:rPr>
          <w:rFonts w:ascii="Times New Roman" w:hAnsi="Times New Roman"/>
          <w:b w:val="0"/>
          <w:sz w:val="28"/>
          <w:szCs w:val="28"/>
        </w:rPr>
        <w:t>проведения  практических</w:t>
      </w:r>
      <w:proofErr w:type="gramEnd"/>
      <w:r w:rsidRPr="00036E02">
        <w:rPr>
          <w:rFonts w:ascii="Times New Roman" w:hAnsi="Times New Roman"/>
          <w:b w:val="0"/>
          <w:sz w:val="28"/>
          <w:szCs w:val="28"/>
        </w:rPr>
        <w:t xml:space="preserve"> занятий, а также выполнения обучающимися индивидуальных заданий, проектов</w:t>
      </w:r>
      <w:bookmarkEnd w:id="6"/>
      <w:bookmarkEnd w:id="7"/>
      <w:r w:rsidRPr="00036E02">
        <w:rPr>
          <w:rFonts w:ascii="Times New Roman" w:hAnsi="Times New Roman"/>
          <w:b w:val="0"/>
          <w:sz w:val="28"/>
          <w:szCs w:val="28"/>
        </w:rPr>
        <w:t>.</w:t>
      </w:r>
    </w:p>
    <w:p w:rsidR="00A8432D" w:rsidRDefault="00215FD4" w:rsidP="00A8432D">
      <w:pPr>
        <w:jc w:val="both"/>
        <w:rPr>
          <w:sz w:val="28"/>
          <w:szCs w:val="28"/>
        </w:rPr>
      </w:pPr>
      <w:r w:rsidRPr="00036E02">
        <w:rPr>
          <w:sz w:val="28"/>
          <w:szCs w:val="28"/>
        </w:rPr>
        <w:tab/>
        <w:t xml:space="preserve">Оценка освоения программы учебной дисциплины проводится в соответствии с Положением о текущем контроле успеваемости и промежуточной аттестации студентов </w:t>
      </w:r>
      <w:r w:rsidR="00374974">
        <w:rPr>
          <w:sz w:val="28"/>
          <w:szCs w:val="28"/>
        </w:rPr>
        <w:t>ОГБОУ «Смоленская</w:t>
      </w:r>
      <w:r w:rsidR="00A8432D" w:rsidRPr="007479B5">
        <w:rPr>
          <w:sz w:val="28"/>
          <w:szCs w:val="28"/>
        </w:rPr>
        <w:t xml:space="preserve"> </w:t>
      </w:r>
      <w:r w:rsidR="00374974">
        <w:rPr>
          <w:sz w:val="28"/>
          <w:szCs w:val="28"/>
        </w:rPr>
        <w:t>академия профессионального образования</w:t>
      </w:r>
      <w:r w:rsidR="00A8432D" w:rsidRPr="007479B5">
        <w:rPr>
          <w:sz w:val="28"/>
          <w:szCs w:val="28"/>
        </w:rPr>
        <w:t>» и рабочим учебным планом по специальности.</w:t>
      </w:r>
    </w:p>
    <w:p w:rsidR="00215FD4" w:rsidRDefault="00215FD4" w:rsidP="00A843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215FD4" w:rsidRPr="00997D5A" w:rsidRDefault="00215FD4" w:rsidP="00E9387C">
      <w:pPr>
        <w:jc w:val="both"/>
        <w:rPr>
          <w:sz w:val="28"/>
          <w:szCs w:val="28"/>
        </w:rPr>
      </w:pPr>
      <w:bookmarkStart w:id="8" w:name="_Toc344070893"/>
      <w:r w:rsidRPr="00997D5A">
        <w:rPr>
          <w:b/>
          <w:sz w:val="28"/>
          <w:szCs w:val="28"/>
        </w:rPr>
        <w:t xml:space="preserve">Формы итоговой аттестации по ОПОП при освоении учебной дисциплины: </w:t>
      </w:r>
      <w:bookmarkStart w:id="9" w:name="_Toc307286511"/>
      <w:r w:rsidRPr="00997D5A">
        <w:rPr>
          <w:b/>
          <w:szCs w:val="28"/>
        </w:rPr>
        <w:t xml:space="preserve"> </w:t>
      </w:r>
      <w:r w:rsidRPr="00997D5A">
        <w:rPr>
          <w:b/>
          <w:sz w:val="28"/>
          <w:szCs w:val="28"/>
        </w:rPr>
        <w:t>зачет</w:t>
      </w:r>
    </w:p>
    <w:p w:rsidR="00215FD4" w:rsidRDefault="00215FD4" w:rsidP="00E9387C">
      <w:pPr>
        <w:spacing w:line="276" w:lineRule="auto"/>
        <w:ind w:hanging="708"/>
        <w:jc w:val="both"/>
        <w:rPr>
          <w:b/>
          <w:bCs/>
          <w:iCs/>
          <w:sz w:val="28"/>
          <w:szCs w:val="28"/>
        </w:rPr>
      </w:pPr>
      <w:r>
        <w:rPr>
          <w:b/>
          <w:bCs/>
          <w:iCs/>
          <w:sz w:val="28"/>
          <w:szCs w:val="28"/>
        </w:rPr>
        <w:t xml:space="preserve">       </w:t>
      </w:r>
    </w:p>
    <w:p w:rsidR="00215FD4" w:rsidRPr="00997D5A" w:rsidRDefault="00215FD4" w:rsidP="00E9387C">
      <w:pPr>
        <w:spacing w:line="276" w:lineRule="auto"/>
        <w:ind w:hanging="708"/>
        <w:jc w:val="both"/>
        <w:rPr>
          <w:b/>
          <w:sz w:val="28"/>
          <w:szCs w:val="28"/>
        </w:rPr>
      </w:pPr>
      <w:r>
        <w:rPr>
          <w:b/>
          <w:bCs/>
          <w:iCs/>
          <w:sz w:val="28"/>
          <w:szCs w:val="28"/>
        </w:rPr>
        <w:t xml:space="preserve">        </w:t>
      </w:r>
      <w:r w:rsidRPr="00997D5A">
        <w:rPr>
          <w:b/>
          <w:bCs/>
          <w:iCs/>
          <w:sz w:val="28"/>
          <w:szCs w:val="28"/>
        </w:rPr>
        <w:t xml:space="preserve"> </w:t>
      </w:r>
      <w:bookmarkStart w:id="10" w:name="_Toc344070891"/>
      <w:r>
        <w:rPr>
          <w:b/>
          <w:bCs/>
          <w:iCs/>
          <w:sz w:val="28"/>
          <w:szCs w:val="28"/>
        </w:rPr>
        <w:t>1.3</w:t>
      </w:r>
      <w:r w:rsidRPr="00997D5A">
        <w:rPr>
          <w:b/>
          <w:bCs/>
          <w:iCs/>
          <w:sz w:val="28"/>
          <w:szCs w:val="28"/>
        </w:rPr>
        <w:t>.</w:t>
      </w:r>
      <w:r w:rsidRPr="00997D5A">
        <w:rPr>
          <w:b/>
          <w:sz w:val="28"/>
          <w:szCs w:val="28"/>
        </w:rPr>
        <w:t xml:space="preserve">Организация контроля и оценки освоения программы </w:t>
      </w:r>
      <w:bookmarkEnd w:id="9"/>
      <w:bookmarkEnd w:id="10"/>
      <w:r w:rsidRPr="00997D5A">
        <w:rPr>
          <w:b/>
          <w:sz w:val="28"/>
          <w:szCs w:val="28"/>
        </w:rPr>
        <w:t>учебной дисциплины:</w:t>
      </w:r>
    </w:p>
    <w:p w:rsidR="00215FD4" w:rsidRPr="007479B5" w:rsidRDefault="00215FD4" w:rsidP="00E9387C">
      <w:pPr>
        <w:ind w:firstLine="709"/>
        <w:jc w:val="both"/>
        <w:rPr>
          <w:sz w:val="28"/>
          <w:szCs w:val="28"/>
        </w:rPr>
      </w:pPr>
      <w:r w:rsidRPr="007479B5">
        <w:rPr>
          <w:sz w:val="28"/>
          <w:szCs w:val="28"/>
        </w:rPr>
        <w:t>Условием допуска к зачету является положительная текущая аттестация по всем практическим</w:t>
      </w:r>
      <w:r>
        <w:rPr>
          <w:sz w:val="28"/>
          <w:szCs w:val="28"/>
        </w:rPr>
        <w:t xml:space="preserve">  занятиям</w:t>
      </w:r>
      <w:r w:rsidRPr="007479B5">
        <w:rPr>
          <w:sz w:val="28"/>
          <w:szCs w:val="28"/>
        </w:rPr>
        <w:t xml:space="preserve">  дисциплины</w:t>
      </w:r>
      <w:r>
        <w:rPr>
          <w:sz w:val="28"/>
          <w:szCs w:val="28"/>
        </w:rPr>
        <w:t>.</w:t>
      </w:r>
      <w:r w:rsidRPr="007479B5">
        <w:rPr>
          <w:sz w:val="28"/>
          <w:szCs w:val="28"/>
        </w:rPr>
        <w:t xml:space="preserve"> </w:t>
      </w:r>
      <w:bookmarkStart w:id="11" w:name="_Toc307286512"/>
    </w:p>
    <w:p w:rsidR="00215FD4" w:rsidRPr="007479B5" w:rsidRDefault="00215FD4" w:rsidP="00E9387C">
      <w:pPr>
        <w:pStyle w:val="1"/>
        <w:numPr>
          <w:ilvl w:val="0"/>
          <w:numId w:val="0"/>
        </w:numPr>
        <w:spacing w:before="0" w:after="0"/>
        <w:rPr>
          <w:szCs w:val="28"/>
        </w:rPr>
      </w:pPr>
    </w:p>
    <w:p w:rsidR="00215FD4" w:rsidRPr="007479B5" w:rsidRDefault="00215FD4" w:rsidP="00E9387C">
      <w:pPr>
        <w:pStyle w:val="1"/>
        <w:numPr>
          <w:ilvl w:val="0"/>
          <w:numId w:val="0"/>
        </w:numPr>
        <w:spacing w:before="0" w:after="0"/>
        <w:rPr>
          <w:szCs w:val="28"/>
        </w:rPr>
      </w:pPr>
      <w:bookmarkStart w:id="12" w:name="_Toc344070892"/>
    </w:p>
    <w:p w:rsidR="00215FD4" w:rsidRPr="007479B5" w:rsidRDefault="00215FD4" w:rsidP="00E9387C">
      <w:pPr>
        <w:pStyle w:val="1"/>
        <w:numPr>
          <w:ilvl w:val="0"/>
          <w:numId w:val="0"/>
        </w:numPr>
        <w:jc w:val="both"/>
        <w:rPr>
          <w:szCs w:val="28"/>
        </w:rPr>
      </w:pPr>
      <w:r>
        <w:rPr>
          <w:szCs w:val="28"/>
        </w:rPr>
        <w:t>2.Оценка</w:t>
      </w:r>
      <w:r w:rsidRPr="007479B5">
        <w:rPr>
          <w:szCs w:val="28"/>
        </w:rPr>
        <w:t xml:space="preserve"> освоен</w:t>
      </w:r>
      <w:r>
        <w:rPr>
          <w:szCs w:val="28"/>
        </w:rPr>
        <w:t xml:space="preserve">ия </w:t>
      </w:r>
      <w:r w:rsidRPr="007479B5">
        <w:rPr>
          <w:szCs w:val="28"/>
        </w:rPr>
        <w:t xml:space="preserve">учебной </w:t>
      </w:r>
      <w:r>
        <w:rPr>
          <w:szCs w:val="28"/>
        </w:rPr>
        <w:t xml:space="preserve">дисциплины </w:t>
      </w:r>
      <w:r w:rsidRPr="007479B5">
        <w:rPr>
          <w:szCs w:val="28"/>
        </w:rPr>
        <w:t xml:space="preserve"> </w:t>
      </w:r>
      <w:bookmarkEnd w:id="11"/>
      <w:r w:rsidRPr="007479B5">
        <w:rPr>
          <w:szCs w:val="28"/>
        </w:rPr>
        <w:t>«Иностранный язык»</w:t>
      </w:r>
      <w:bookmarkEnd w:id="12"/>
    </w:p>
    <w:p w:rsidR="00215FD4" w:rsidRPr="007479B5" w:rsidRDefault="00215FD4" w:rsidP="00E9387C">
      <w:pPr>
        <w:jc w:val="both"/>
        <w:rPr>
          <w:sz w:val="28"/>
          <w:szCs w:val="28"/>
        </w:rPr>
      </w:pPr>
    </w:p>
    <w:p w:rsidR="00215FD4" w:rsidRDefault="00215FD4" w:rsidP="00E9387C">
      <w:pPr>
        <w:rPr>
          <w:sz w:val="28"/>
          <w:szCs w:val="28"/>
        </w:rPr>
      </w:pPr>
      <w:r w:rsidRPr="007479B5">
        <w:rPr>
          <w:sz w:val="28"/>
          <w:szCs w:val="28"/>
        </w:rPr>
        <w:t xml:space="preserve">2.1. </w:t>
      </w:r>
      <w:r>
        <w:rPr>
          <w:sz w:val="28"/>
          <w:szCs w:val="28"/>
        </w:rPr>
        <w:t>Типовые задания для оценки учебной дисциплины</w:t>
      </w:r>
    </w:p>
    <w:p w:rsidR="00215FD4" w:rsidRDefault="00215FD4" w:rsidP="00E9387C">
      <w:pPr>
        <w:jc w:val="both"/>
        <w:rPr>
          <w:sz w:val="28"/>
          <w:szCs w:val="28"/>
        </w:rPr>
      </w:pPr>
      <w:r>
        <w:rPr>
          <w:sz w:val="28"/>
          <w:szCs w:val="28"/>
        </w:rPr>
        <w:t xml:space="preserve">2.1.1.Чтение и перевод иностранного  текста </w:t>
      </w:r>
      <w:r w:rsidRPr="006875E1">
        <w:rPr>
          <w:sz w:val="28"/>
          <w:szCs w:val="28"/>
        </w:rPr>
        <w:t xml:space="preserve"> профессиональной направленности</w:t>
      </w:r>
      <w:r>
        <w:rPr>
          <w:sz w:val="28"/>
          <w:szCs w:val="28"/>
        </w:rPr>
        <w:t xml:space="preserve"> со словарем. </w:t>
      </w:r>
    </w:p>
    <w:p w:rsidR="00215FD4" w:rsidRDefault="00215FD4" w:rsidP="00E9387C">
      <w:pPr>
        <w:jc w:val="both"/>
        <w:rPr>
          <w:sz w:val="28"/>
          <w:szCs w:val="28"/>
        </w:rPr>
      </w:pPr>
      <w:r>
        <w:rPr>
          <w:sz w:val="28"/>
          <w:szCs w:val="28"/>
        </w:rPr>
        <w:t xml:space="preserve">2.1.2.Общение  </w:t>
      </w:r>
      <w:r w:rsidRPr="006875E1">
        <w:rPr>
          <w:sz w:val="28"/>
          <w:szCs w:val="28"/>
        </w:rPr>
        <w:t>(письменно и</w:t>
      </w:r>
      <w:r>
        <w:rPr>
          <w:sz w:val="28"/>
          <w:szCs w:val="28"/>
        </w:rPr>
        <w:t>ли</w:t>
      </w:r>
      <w:r w:rsidRPr="006875E1">
        <w:rPr>
          <w:sz w:val="28"/>
          <w:szCs w:val="28"/>
        </w:rPr>
        <w:t xml:space="preserve"> устно) на иностранном языке на профессиональные  темы.</w:t>
      </w:r>
    </w:p>
    <w:p w:rsidR="00215FD4" w:rsidRDefault="00215FD4" w:rsidP="00E9387C">
      <w:pPr>
        <w:rPr>
          <w:sz w:val="28"/>
          <w:szCs w:val="28"/>
        </w:rPr>
      </w:pPr>
    </w:p>
    <w:p w:rsidR="00215FD4" w:rsidRDefault="00215FD4" w:rsidP="00E9387C">
      <w:pPr>
        <w:pStyle w:val="1"/>
        <w:numPr>
          <w:ilvl w:val="0"/>
          <w:numId w:val="0"/>
        </w:numPr>
      </w:pPr>
      <w:r>
        <w:t xml:space="preserve">3.Структура контрольно-измерительных материалов </w:t>
      </w:r>
    </w:p>
    <w:p w:rsidR="00215FD4" w:rsidRDefault="00215FD4" w:rsidP="00E9387C">
      <w:pPr>
        <w:rPr>
          <w:sz w:val="28"/>
          <w:szCs w:val="28"/>
        </w:rPr>
      </w:pPr>
      <w:r>
        <w:rPr>
          <w:sz w:val="28"/>
          <w:szCs w:val="28"/>
        </w:rPr>
        <w:t>3.1.Тексты для чтения</w:t>
      </w:r>
    </w:p>
    <w:p w:rsidR="00215FD4" w:rsidRPr="007479B5" w:rsidRDefault="00215FD4" w:rsidP="00E9387C">
      <w:pPr>
        <w:rPr>
          <w:sz w:val="28"/>
          <w:szCs w:val="28"/>
        </w:rPr>
      </w:pPr>
      <w:r w:rsidRPr="007479B5">
        <w:rPr>
          <w:sz w:val="28"/>
          <w:szCs w:val="28"/>
        </w:rPr>
        <w:t xml:space="preserve">1.  </w:t>
      </w:r>
      <w:r>
        <w:rPr>
          <w:sz w:val="28"/>
          <w:szCs w:val="28"/>
        </w:rPr>
        <w:t>Тушение пожара</w:t>
      </w:r>
      <w:r w:rsidRPr="007479B5">
        <w:rPr>
          <w:sz w:val="28"/>
          <w:szCs w:val="28"/>
        </w:rPr>
        <w:t>.</w:t>
      </w:r>
    </w:p>
    <w:p w:rsidR="00215FD4" w:rsidRPr="007479B5" w:rsidRDefault="00215FD4" w:rsidP="00E9387C">
      <w:pPr>
        <w:rPr>
          <w:sz w:val="28"/>
          <w:szCs w:val="28"/>
        </w:rPr>
      </w:pPr>
      <w:r>
        <w:rPr>
          <w:sz w:val="28"/>
          <w:szCs w:val="28"/>
        </w:rPr>
        <w:t>2.  Причины пожара</w:t>
      </w:r>
    </w:p>
    <w:p w:rsidR="00215FD4" w:rsidRPr="007479B5" w:rsidRDefault="00215FD4" w:rsidP="00E9387C">
      <w:pPr>
        <w:rPr>
          <w:sz w:val="28"/>
          <w:szCs w:val="28"/>
        </w:rPr>
      </w:pPr>
      <w:r w:rsidRPr="007479B5">
        <w:rPr>
          <w:sz w:val="28"/>
          <w:szCs w:val="28"/>
        </w:rPr>
        <w:t xml:space="preserve">3. </w:t>
      </w:r>
      <w:r>
        <w:rPr>
          <w:sz w:val="28"/>
          <w:szCs w:val="28"/>
        </w:rPr>
        <w:t>Средства тушения.</w:t>
      </w:r>
    </w:p>
    <w:p w:rsidR="00215FD4" w:rsidRPr="007479B5" w:rsidRDefault="00215FD4" w:rsidP="00E9387C">
      <w:pPr>
        <w:rPr>
          <w:sz w:val="28"/>
          <w:szCs w:val="28"/>
        </w:rPr>
      </w:pPr>
      <w:r w:rsidRPr="007479B5">
        <w:rPr>
          <w:sz w:val="28"/>
          <w:szCs w:val="28"/>
        </w:rPr>
        <w:t xml:space="preserve">4. </w:t>
      </w:r>
      <w:r>
        <w:rPr>
          <w:sz w:val="28"/>
          <w:szCs w:val="28"/>
        </w:rPr>
        <w:t>Классификация пожаров по масштабности</w:t>
      </w:r>
      <w:r w:rsidRPr="007479B5">
        <w:rPr>
          <w:sz w:val="28"/>
          <w:szCs w:val="28"/>
        </w:rPr>
        <w:t>.</w:t>
      </w:r>
    </w:p>
    <w:p w:rsidR="00215FD4" w:rsidRPr="007479B5" w:rsidRDefault="00215FD4" w:rsidP="00E9387C">
      <w:pPr>
        <w:rPr>
          <w:sz w:val="28"/>
          <w:szCs w:val="28"/>
        </w:rPr>
      </w:pPr>
      <w:r w:rsidRPr="007479B5">
        <w:rPr>
          <w:sz w:val="28"/>
          <w:szCs w:val="28"/>
        </w:rPr>
        <w:t xml:space="preserve">5. </w:t>
      </w:r>
      <w:r>
        <w:rPr>
          <w:sz w:val="28"/>
          <w:szCs w:val="28"/>
        </w:rPr>
        <w:t>Стадии развития пожара</w:t>
      </w:r>
      <w:r w:rsidRPr="007479B5">
        <w:rPr>
          <w:sz w:val="28"/>
          <w:szCs w:val="28"/>
        </w:rPr>
        <w:t>.</w:t>
      </w:r>
    </w:p>
    <w:p w:rsidR="00215FD4" w:rsidRPr="007479B5" w:rsidRDefault="00215FD4" w:rsidP="00E9387C">
      <w:pPr>
        <w:rPr>
          <w:sz w:val="28"/>
          <w:szCs w:val="28"/>
        </w:rPr>
      </w:pPr>
      <w:r w:rsidRPr="007479B5">
        <w:rPr>
          <w:sz w:val="28"/>
          <w:szCs w:val="28"/>
        </w:rPr>
        <w:t>6.</w:t>
      </w:r>
      <w:r>
        <w:rPr>
          <w:sz w:val="28"/>
          <w:szCs w:val="28"/>
        </w:rPr>
        <w:t xml:space="preserve"> Пожарная часть</w:t>
      </w:r>
      <w:r w:rsidRPr="007479B5">
        <w:rPr>
          <w:sz w:val="28"/>
          <w:szCs w:val="28"/>
        </w:rPr>
        <w:t>.</w:t>
      </w:r>
    </w:p>
    <w:p w:rsidR="00215FD4" w:rsidRPr="007479B5" w:rsidRDefault="00215FD4" w:rsidP="00E9387C">
      <w:pPr>
        <w:rPr>
          <w:sz w:val="28"/>
          <w:szCs w:val="28"/>
        </w:rPr>
      </w:pPr>
      <w:r w:rsidRPr="007479B5">
        <w:rPr>
          <w:sz w:val="28"/>
          <w:szCs w:val="28"/>
        </w:rPr>
        <w:t xml:space="preserve">7. </w:t>
      </w:r>
      <w:r>
        <w:rPr>
          <w:sz w:val="28"/>
          <w:szCs w:val="28"/>
        </w:rPr>
        <w:t>Пожарное снаряжение</w:t>
      </w:r>
      <w:r w:rsidRPr="007479B5">
        <w:rPr>
          <w:sz w:val="28"/>
          <w:szCs w:val="28"/>
        </w:rPr>
        <w:t>.</w:t>
      </w:r>
    </w:p>
    <w:p w:rsidR="00215FD4" w:rsidRPr="007479B5" w:rsidRDefault="00215FD4" w:rsidP="00E9387C">
      <w:pPr>
        <w:rPr>
          <w:sz w:val="28"/>
          <w:szCs w:val="28"/>
        </w:rPr>
      </w:pPr>
      <w:r w:rsidRPr="007479B5">
        <w:rPr>
          <w:sz w:val="28"/>
          <w:szCs w:val="28"/>
        </w:rPr>
        <w:t xml:space="preserve">8. </w:t>
      </w:r>
      <w:r>
        <w:rPr>
          <w:sz w:val="28"/>
          <w:szCs w:val="28"/>
        </w:rPr>
        <w:t>Пожарная техника</w:t>
      </w:r>
      <w:r w:rsidRPr="007479B5">
        <w:rPr>
          <w:sz w:val="28"/>
          <w:szCs w:val="28"/>
        </w:rPr>
        <w:t>.</w:t>
      </w:r>
    </w:p>
    <w:p w:rsidR="00215FD4" w:rsidRDefault="00215FD4" w:rsidP="00E9387C">
      <w:pPr>
        <w:rPr>
          <w:sz w:val="28"/>
          <w:szCs w:val="28"/>
        </w:rPr>
      </w:pPr>
    </w:p>
    <w:p w:rsidR="00215FD4" w:rsidRPr="007479B5" w:rsidRDefault="00215FD4" w:rsidP="00E9387C">
      <w:pPr>
        <w:rPr>
          <w:sz w:val="28"/>
          <w:szCs w:val="28"/>
        </w:rPr>
      </w:pPr>
      <w:r>
        <w:rPr>
          <w:sz w:val="28"/>
          <w:szCs w:val="28"/>
        </w:rPr>
        <w:t xml:space="preserve">3.2. Тематика устного  общения </w:t>
      </w:r>
    </w:p>
    <w:p w:rsidR="00215FD4" w:rsidRPr="007479B5" w:rsidRDefault="00215FD4" w:rsidP="00E9387C">
      <w:pPr>
        <w:rPr>
          <w:sz w:val="28"/>
          <w:szCs w:val="28"/>
        </w:rPr>
      </w:pPr>
      <w:r w:rsidRPr="007479B5">
        <w:rPr>
          <w:sz w:val="28"/>
          <w:szCs w:val="28"/>
        </w:rPr>
        <w:t xml:space="preserve">1. </w:t>
      </w:r>
      <w:r>
        <w:rPr>
          <w:sz w:val="28"/>
          <w:szCs w:val="28"/>
        </w:rPr>
        <w:t>Лесной пожар.</w:t>
      </w:r>
    </w:p>
    <w:p w:rsidR="00215FD4" w:rsidRDefault="00215FD4" w:rsidP="00E9387C">
      <w:pPr>
        <w:rPr>
          <w:sz w:val="28"/>
          <w:szCs w:val="28"/>
        </w:rPr>
      </w:pPr>
      <w:r w:rsidRPr="007479B5">
        <w:rPr>
          <w:sz w:val="28"/>
          <w:szCs w:val="28"/>
        </w:rPr>
        <w:lastRenderedPageBreak/>
        <w:t xml:space="preserve">2. </w:t>
      </w:r>
      <w:r>
        <w:rPr>
          <w:sz w:val="28"/>
          <w:szCs w:val="28"/>
        </w:rPr>
        <w:t>Виды пожаров.</w:t>
      </w:r>
    </w:p>
    <w:p w:rsidR="00215FD4" w:rsidRDefault="00215FD4" w:rsidP="00E9387C">
      <w:pPr>
        <w:rPr>
          <w:sz w:val="28"/>
          <w:szCs w:val="28"/>
        </w:rPr>
      </w:pPr>
      <w:r w:rsidRPr="007479B5">
        <w:rPr>
          <w:sz w:val="28"/>
          <w:szCs w:val="28"/>
        </w:rPr>
        <w:t xml:space="preserve">3. </w:t>
      </w:r>
      <w:r>
        <w:rPr>
          <w:sz w:val="28"/>
          <w:szCs w:val="28"/>
        </w:rPr>
        <w:t>Противопожарная безопасность.</w:t>
      </w:r>
    </w:p>
    <w:p w:rsidR="00215FD4" w:rsidRDefault="00215FD4" w:rsidP="00E9387C">
      <w:pPr>
        <w:rPr>
          <w:sz w:val="28"/>
          <w:szCs w:val="28"/>
        </w:rPr>
      </w:pPr>
      <w:r>
        <w:rPr>
          <w:sz w:val="28"/>
          <w:szCs w:val="28"/>
        </w:rPr>
        <w:t>4. Оборудование пожарной части.</w:t>
      </w:r>
    </w:p>
    <w:p w:rsidR="00215FD4" w:rsidRPr="007479B5" w:rsidRDefault="00215FD4" w:rsidP="00E9387C">
      <w:pPr>
        <w:rPr>
          <w:sz w:val="28"/>
          <w:szCs w:val="28"/>
        </w:rPr>
      </w:pPr>
    </w:p>
    <w:p w:rsidR="00215FD4" w:rsidRDefault="00215FD4" w:rsidP="00E9387C">
      <w:pPr>
        <w:rPr>
          <w:b/>
          <w:sz w:val="28"/>
          <w:szCs w:val="28"/>
        </w:rPr>
      </w:pPr>
      <w:r w:rsidRPr="002D0457">
        <w:rPr>
          <w:b/>
          <w:sz w:val="28"/>
          <w:szCs w:val="28"/>
        </w:rPr>
        <w:t>4. Условия выполнения заданий</w:t>
      </w:r>
    </w:p>
    <w:p w:rsidR="00215FD4" w:rsidRDefault="00215FD4" w:rsidP="00E9387C">
      <w:pPr>
        <w:rPr>
          <w:sz w:val="28"/>
          <w:szCs w:val="28"/>
        </w:rPr>
      </w:pPr>
      <w:r w:rsidRPr="002D0457">
        <w:rPr>
          <w:sz w:val="28"/>
          <w:szCs w:val="28"/>
        </w:rPr>
        <w:t>4.1.</w:t>
      </w:r>
      <w:r>
        <w:rPr>
          <w:sz w:val="28"/>
          <w:szCs w:val="28"/>
        </w:rPr>
        <w:t xml:space="preserve">Задание выполняется в учебной аудитории </w:t>
      </w:r>
    </w:p>
    <w:p w:rsidR="00215FD4" w:rsidRPr="002D0457" w:rsidRDefault="00215FD4" w:rsidP="00E9387C">
      <w:pPr>
        <w:rPr>
          <w:sz w:val="28"/>
          <w:szCs w:val="28"/>
        </w:rPr>
      </w:pPr>
      <w:r>
        <w:rPr>
          <w:sz w:val="28"/>
          <w:szCs w:val="28"/>
        </w:rPr>
        <w:t>4.2.</w:t>
      </w:r>
      <w:r w:rsidRPr="002D0457">
        <w:rPr>
          <w:b/>
          <w:bCs/>
          <w:color w:val="000000"/>
          <w:sz w:val="28"/>
          <w:szCs w:val="28"/>
        </w:rPr>
        <w:t xml:space="preserve"> </w:t>
      </w:r>
      <w:r w:rsidRPr="002D0457">
        <w:rPr>
          <w:bCs/>
          <w:sz w:val="28"/>
          <w:szCs w:val="28"/>
        </w:rPr>
        <w:t>Время выполнения</w:t>
      </w:r>
      <w:r w:rsidRPr="002D0457">
        <w:rPr>
          <w:sz w:val="28"/>
          <w:szCs w:val="28"/>
        </w:rPr>
        <w:t xml:space="preserve"> задания:</w:t>
      </w:r>
      <w:r>
        <w:rPr>
          <w:sz w:val="28"/>
          <w:szCs w:val="28"/>
        </w:rPr>
        <w:t xml:space="preserve"> 30 минут </w:t>
      </w:r>
    </w:p>
    <w:p w:rsidR="00215FD4" w:rsidRPr="002D0457" w:rsidRDefault="00215FD4" w:rsidP="00E9387C">
      <w:pPr>
        <w:rPr>
          <w:sz w:val="28"/>
          <w:szCs w:val="28"/>
        </w:rPr>
      </w:pPr>
      <w:r>
        <w:rPr>
          <w:sz w:val="28"/>
          <w:szCs w:val="28"/>
        </w:rPr>
        <w:t>4.3.</w:t>
      </w:r>
      <w:r w:rsidRPr="002D0457">
        <w:rPr>
          <w:color w:val="000000"/>
          <w:sz w:val="28"/>
          <w:szCs w:val="28"/>
        </w:rPr>
        <w:t xml:space="preserve"> </w:t>
      </w:r>
      <w:r w:rsidRPr="002D0457">
        <w:rPr>
          <w:sz w:val="28"/>
          <w:szCs w:val="28"/>
        </w:rPr>
        <w:t>Оборудование:</w:t>
      </w:r>
      <w:r w:rsidRPr="002D0457">
        <w:rPr>
          <w:bCs/>
          <w:i/>
          <w:sz w:val="28"/>
          <w:szCs w:val="28"/>
        </w:rPr>
        <w:t xml:space="preserve"> </w:t>
      </w:r>
      <w:proofErr w:type="spellStart"/>
      <w:r w:rsidRPr="002D0457">
        <w:rPr>
          <w:bCs/>
          <w:sz w:val="28"/>
          <w:szCs w:val="28"/>
        </w:rPr>
        <w:t>немецко</w:t>
      </w:r>
      <w:proofErr w:type="spellEnd"/>
      <w:r w:rsidRPr="002D0457">
        <w:rPr>
          <w:bCs/>
          <w:sz w:val="28"/>
          <w:szCs w:val="28"/>
        </w:rPr>
        <w:t xml:space="preserve"> – </w:t>
      </w:r>
      <w:r>
        <w:rPr>
          <w:bCs/>
          <w:sz w:val="28"/>
          <w:szCs w:val="28"/>
        </w:rPr>
        <w:t>русские</w:t>
      </w:r>
      <w:r w:rsidRPr="002D0457">
        <w:rPr>
          <w:bCs/>
          <w:sz w:val="28"/>
          <w:szCs w:val="28"/>
        </w:rPr>
        <w:t xml:space="preserve"> словари</w:t>
      </w:r>
    </w:p>
    <w:p w:rsidR="00215FD4" w:rsidRPr="007479B5" w:rsidRDefault="00215FD4" w:rsidP="00E9387C">
      <w:pPr>
        <w:pStyle w:val="1"/>
        <w:numPr>
          <w:ilvl w:val="0"/>
          <w:numId w:val="0"/>
        </w:numPr>
        <w:rPr>
          <w:szCs w:val="28"/>
        </w:rPr>
      </w:pPr>
      <w:r>
        <w:rPr>
          <w:szCs w:val="28"/>
        </w:rPr>
        <w:t>5</w:t>
      </w:r>
      <w:r w:rsidRPr="007479B5">
        <w:rPr>
          <w:szCs w:val="28"/>
        </w:rPr>
        <w:t>.Критерии оценки</w:t>
      </w:r>
    </w:p>
    <w:p w:rsidR="00215FD4" w:rsidRPr="007479B5" w:rsidRDefault="00215FD4" w:rsidP="00E9387C">
      <w:pPr>
        <w:jc w:val="both"/>
        <w:rPr>
          <w:i/>
          <w:color w:val="000000"/>
          <w:sz w:val="28"/>
          <w:szCs w:val="28"/>
        </w:rPr>
      </w:pPr>
    </w:p>
    <w:p w:rsidR="00215FD4" w:rsidRPr="005550C5" w:rsidRDefault="00215FD4" w:rsidP="00E9387C">
      <w:pPr>
        <w:jc w:val="both"/>
        <w:rPr>
          <w:sz w:val="28"/>
          <w:szCs w:val="28"/>
        </w:rPr>
      </w:pPr>
      <w:r w:rsidRPr="005863B4">
        <w:rPr>
          <w:b/>
          <w:i/>
          <w:sz w:val="28"/>
          <w:szCs w:val="28"/>
        </w:rPr>
        <w:t>Оценка</w:t>
      </w:r>
      <w:r>
        <w:rPr>
          <w:b/>
          <w:sz w:val="28"/>
          <w:szCs w:val="28"/>
        </w:rPr>
        <w:t xml:space="preserve"> «зачтено</w:t>
      </w:r>
      <w:r w:rsidRPr="005863B4">
        <w:rPr>
          <w:b/>
          <w:sz w:val="28"/>
          <w:szCs w:val="28"/>
        </w:rPr>
        <w:t>»</w:t>
      </w:r>
      <w:r w:rsidRPr="005863B4">
        <w:rPr>
          <w:sz w:val="28"/>
          <w:szCs w:val="28"/>
        </w:rPr>
        <w:t xml:space="preserve"> выставляется в том случае, если студент правильно воспроизводит </w:t>
      </w:r>
      <w:r>
        <w:rPr>
          <w:sz w:val="28"/>
          <w:szCs w:val="28"/>
        </w:rPr>
        <w:t>лексические</w:t>
      </w:r>
      <w:r w:rsidRPr="005863B4">
        <w:rPr>
          <w:sz w:val="28"/>
          <w:szCs w:val="28"/>
        </w:rPr>
        <w:t xml:space="preserve"> единиц</w:t>
      </w:r>
      <w:r>
        <w:rPr>
          <w:sz w:val="28"/>
          <w:szCs w:val="28"/>
        </w:rPr>
        <w:t xml:space="preserve">ы и правила грамматики языка и/или </w:t>
      </w:r>
      <w:r w:rsidRPr="005550C5">
        <w:rPr>
          <w:sz w:val="28"/>
          <w:szCs w:val="28"/>
        </w:rPr>
        <w:t>допускает незначительные ошибки</w:t>
      </w:r>
      <w:r>
        <w:rPr>
          <w:sz w:val="28"/>
          <w:szCs w:val="28"/>
        </w:rPr>
        <w:t xml:space="preserve"> не влияющие на понимание текста;</w:t>
      </w:r>
      <w:r w:rsidRPr="005863B4">
        <w:rPr>
          <w:sz w:val="28"/>
          <w:szCs w:val="28"/>
        </w:rPr>
        <w:t xml:space="preserve"> осуществляет </w:t>
      </w:r>
      <w:proofErr w:type="gramStart"/>
      <w:r>
        <w:rPr>
          <w:sz w:val="28"/>
          <w:szCs w:val="28"/>
        </w:rPr>
        <w:t xml:space="preserve">результативный  </w:t>
      </w:r>
      <w:r w:rsidRPr="005863B4">
        <w:rPr>
          <w:sz w:val="28"/>
          <w:szCs w:val="28"/>
        </w:rPr>
        <w:t>поиск</w:t>
      </w:r>
      <w:proofErr w:type="gramEnd"/>
      <w:r w:rsidRPr="005863B4">
        <w:rPr>
          <w:sz w:val="28"/>
          <w:szCs w:val="28"/>
        </w:rPr>
        <w:t xml:space="preserve"> необходимой информации</w:t>
      </w:r>
      <w:r>
        <w:rPr>
          <w:sz w:val="28"/>
          <w:szCs w:val="28"/>
        </w:rPr>
        <w:t xml:space="preserve"> по словарю;</w:t>
      </w:r>
      <w:r w:rsidRPr="005863B4">
        <w:rPr>
          <w:sz w:val="28"/>
          <w:szCs w:val="28"/>
        </w:rPr>
        <w:t xml:space="preserve"> грамотно осуществляет коммуникацию по изученным темам</w:t>
      </w:r>
      <w:r>
        <w:rPr>
          <w:sz w:val="28"/>
          <w:szCs w:val="28"/>
        </w:rPr>
        <w:t xml:space="preserve"> профессиональной направленности и /или </w:t>
      </w:r>
      <w:r w:rsidRPr="005550C5">
        <w:rPr>
          <w:sz w:val="28"/>
          <w:szCs w:val="28"/>
        </w:rPr>
        <w:t>допускает незначительные ошибки, не препятствующие пониманию речи.</w:t>
      </w:r>
    </w:p>
    <w:p w:rsidR="00215FD4" w:rsidRPr="005863B4" w:rsidRDefault="00215FD4" w:rsidP="00E9387C">
      <w:pPr>
        <w:jc w:val="both"/>
        <w:rPr>
          <w:sz w:val="28"/>
          <w:szCs w:val="28"/>
        </w:rPr>
      </w:pPr>
    </w:p>
    <w:p w:rsidR="00215FD4" w:rsidRPr="005863B4" w:rsidRDefault="00215FD4" w:rsidP="00E9387C">
      <w:pPr>
        <w:jc w:val="both"/>
        <w:rPr>
          <w:b/>
          <w:bCs/>
          <w:sz w:val="28"/>
          <w:szCs w:val="28"/>
        </w:rPr>
      </w:pPr>
      <w:r w:rsidRPr="005863B4">
        <w:rPr>
          <w:b/>
          <w:i/>
          <w:sz w:val="28"/>
          <w:szCs w:val="28"/>
        </w:rPr>
        <w:t>Оценка</w:t>
      </w:r>
      <w:r w:rsidRPr="005863B4">
        <w:rPr>
          <w:b/>
          <w:sz w:val="28"/>
          <w:szCs w:val="28"/>
        </w:rPr>
        <w:t xml:space="preserve"> «</w:t>
      </w:r>
      <w:r>
        <w:rPr>
          <w:b/>
          <w:sz w:val="28"/>
          <w:szCs w:val="28"/>
        </w:rPr>
        <w:t>не зачтено</w:t>
      </w:r>
      <w:r w:rsidRPr="005863B4">
        <w:rPr>
          <w:sz w:val="28"/>
          <w:szCs w:val="28"/>
        </w:rPr>
        <w:t xml:space="preserve">» выставляется в том случае, если студент </w:t>
      </w:r>
      <w:r>
        <w:rPr>
          <w:sz w:val="28"/>
          <w:szCs w:val="28"/>
        </w:rPr>
        <w:t xml:space="preserve">не </w:t>
      </w:r>
      <w:r w:rsidRPr="005863B4">
        <w:rPr>
          <w:sz w:val="28"/>
          <w:szCs w:val="28"/>
        </w:rPr>
        <w:t xml:space="preserve">продемонстрировал  </w:t>
      </w:r>
      <w:r>
        <w:rPr>
          <w:sz w:val="28"/>
          <w:szCs w:val="28"/>
        </w:rPr>
        <w:t xml:space="preserve">в достаточном объеме  знание </w:t>
      </w:r>
      <w:r w:rsidRPr="005863B4">
        <w:rPr>
          <w:sz w:val="28"/>
          <w:szCs w:val="28"/>
        </w:rPr>
        <w:t>лексических единиц и грамматического минимума, не умеет находить запрашиваемую информацию в тексте и осуществлять коммуникацию.</w:t>
      </w:r>
    </w:p>
    <w:p w:rsidR="00215FD4" w:rsidRPr="005863B4" w:rsidRDefault="00215FD4" w:rsidP="00E9387C">
      <w:pPr>
        <w:jc w:val="both"/>
        <w:rPr>
          <w:sz w:val="28"/>
          <w:szCs w:val="28"/>
        </w:rPr>
      </w:pPr>
    </w:p>
    <w:p w:rsidR="00215FD4" w:rsidRDefault="00215FD4" w:rsidP="00E9387C">
      <w:pPr>
        <w:spacing w:line="276" w:lineRule="auto"/>
        <w:jc w:val="center"/>
        <w:rPr>
          <w:b/>
          <w:sz w:val="28"/>
          <w:szCs w:val="28"/>
        </w:rPr>
      </w:pPr>
    </w:p>
    <w:p w:rsidR="00215FD4" w:rsidRDefault="00215FD4" w:rsidP="00E9387C">
      <w:pPr>
        <w:spacing w:line="276" w:lineRule="auto"/>
        <w:jc w:val="center"/>
        <w:rPr>
          <w:b/>
          <w:sz w:val="28"/>
          <w:szCs w:val="28"/>
        </w:rPr>
      </w:pPr>
    </w:p>
    <w:p w:rsidR="00215FD4" w:rsidRPr="001003FA" w:rsidRDefault="00215FD4" w:rsidP="00E9387C">
      <w:pPr>
        <w:spacing w:line="276" w:lineRule="auto"/>
        <w:jc w:val="center"/>
        <w:rPr>
          <w:b/>
          <w:sz w:val="28"/>
          <w:szCs w:val="28"/>
        </w:rPr>
      </w:pPr>
      <w:r w:rsidRPr="001003FA">
        <w:rPr>
          <w:b/>
          <w:sz w:val="28"/>
          <w:szCs w:val="28"/>
        </w:rPr>
        <w:t>Литература для обучающегося:</w:t>
      </w:r>
    </w:p>
    <w:p w:rsidR="00215FD4" w:rsidRDefault="00215FD4" w:rsidP="00E9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215FD4" w:rsidRPr="001003FA" w:rsidRDefault="00215FD4" w:rsidP="00E9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1003FA">
        <w:rPr>
          <w:b/>
          <w:bCs/>
          <w:sz w:val="28"/>
          <w:szCs w:val="28"/>
        </w:rPr>
        <w:t>Основные источники:</w:t>
      </w:r>
    </w:p>
    <w:p w:rsidR="00215FD4" w:rsidRPr="001003FA" w:rsidRDefault="00215FD4" w:rsidP="00E9387C">
      <w:pPr>
        <w:pStyle w:val="a5"/>
        <w:tabs>
          <w:tab w:val="num" w:pos="1364"/>
        </w:tabs>
        <w:spacing w:after="0"/>
        <w:ind w:left="0"/>
        <w:rPr>
          <w:iCs/>
          <w:sz w:val="28"/>
          <w:szCs w:val="28"/>
        </w:rPr>
      </w:pPr>
      <w:r w:rsidRPr="001003FA">
        <w:rPr>
          <w:iCs/>
          <w:sz w:val="28"/>
          <w:szCs w:val="28"/>
        </w:rPr>
        <w:t xml:space="preserve">1.Н.В. Басова и др. Немецкий язык для технических вузов, </w:t>
      </w:r>
      <w:proofErr w:type="gramStart"/>
      <w:r w:rsidRPr="001003FA">
        <w:rPr>
          <w:sz w:val="28"/>
          <w:szCs w:val="28"/>
        </w:rPr>
        <w:t>Ростов  -</w:t>
      </w:r>
      <w:proofErr w:type="gramEnd"/>
      <w:r w:rsidRPr="001003FA">
        <w:rPr>
          <w:sz w:val="28"/>
          <w:szCs w:val="28"/>
        </w:rPr>
        <w:t xml:space="preserve"> на –Дону, Феникс, 201</w:t>
      </w:r>
      <w:r w:rsidR="00C637D5">
        <w:rPr>
          <w:sz w:val="28"/>
          <w:szCs w:val="28"/>
        </w:rPr>
        <w:t>5</w:t>
      </w:r>
      <w:r w:rsidRPr="001003FA">
        <w:rPr>
          <w:sz w:val="28"/>
          <w:szCs w:val="28"/>
        </w:rPr>
        <w:t>, с.505</w:t>
      </w:r>
    </w:p>
    <w:p w:rsidR="00215FD4" w:rsidRDefault="00215FD4" w:rsidP="00E9387C">
      <w:p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215FD4" w:rsidRPr="001003FA" w:rsidRDefault="00215FD4" w:rsidP="00E9387C">
      <w:pPr>
        <w:tabs>
          <w:tab w:val="num" w:pos="0"/>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1003FA">
        <w:rPr>
          <w:b/>
          <w:bCs/>
          <w:sz w:val="28"/>
          <w:szCs w:val="28"/>
        </w:rPr>
        <w:t>Дополнительные источники:</w:t>
      </w:r>
    </w:p>
    <w:p w:rsidR="00215FD4" w:rsidRPr="001003FA" w:rsidRDefault="00215FD4" w:rsidP="00E9387C">
      <w:pPr>
        <w:jc w:val="both"/>
        <w:rPr>
          <w:sz w:val="28"/>
          <w:szCs w:val="28"/>
        </w:rPr>
      </w:pPr>
      <w:r w:rsidRPr="001003FA">
        <w:rPr>
          <w:sz w:val="28"/>
          <w:szCs w:val="28"/>
        </w:rPr>
        <w:t xml:space="preserve">1.В.Я. Бондарева, Л. В. Синельщикова, Н.В. </w:t>
      </w:r>
      <w:proofErr w:type="spellStart"/>
      <w:r w:rsidRPr="001003FA">
        <w:rPr>
          <w:sz w:val="28"/>
          <w:szCs w:val="28"/>
        </w:rPr>
        <w:t>Хайрова</w:t>
      </w:r>
      <w:proofErr w:type="spellEnd"/>
      <w:r w:rsidRPr="001003FA">
        <w:rPr>
          <w:sz w:val="28"/>
          <w:szCs w:val="28"/>
        </w:rPr>
        <w:t xml:space="preserve"> Немецкий язык для технических вузов, </w:t>
      </w:r>
      <w:proofErr w:type="gramStart"/>
      <w:r w:rsidRPr="001003FA">
        <w:rPr>
          <w:sz w:val="28"/>
          <w:szCs w:val="28"/>
        </w:rPr>
        <w:t>Ростов  -</w:t>
      </w:r>
      <w:proofErr w:type="gramEnd"/>
      <w:r w:rsidRPr="001003FA">
        <w:rPr>
          <w:sz w:val="28"/>
          <w:szCs w:val="28"/>
        </w:rPr>
        <w:t xml:space="preserve"> на –Дону, Феникс, 2014, с.509</w:t>
      </w:r>
    </w:p>
    <w:p w:rsidR="00215FD4" w:rsidRPr="001003FA" w:rsidRDefault="00215FD4" w:rsidP="00E9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003FA">
        <w:rPr>
          <w:bCs/>
          <w:sz w:val="28"/>
          <w:szCs w:val="28"/>
        </w:rPr>
        <w:t>2. Завьялова В. Ильина Л. Практический курс немецкого языка. Начальный этап: учебное пособие. /В. М. Завьялова, Л.В.Ильина.- 9-е изд.- М.: КДУ, 2010- 328с.: табл.</w:t>
      </w:r>
    </w:p>
    <w:p w:rsidR="00215FD4" w:rsidRPr="001003FA" w:rsidRDefault="00215FD4" w:rsidP="00E93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003FA">
        <w:rPr>
          <w:bCs/>
          <w:sz w:val="28"/>
          <w:szCs w:val="28"/>
        </w:rPr>
        <w:t xml:space="preserve">3. </w:t>
      </w:r>
      <w:proofErr w:type="spellStart"/>
      <w:r w:rsidRPr="001003FA">
        <w:rPr>
          <w:bCs/>
          <w:sz w:val="28"/>
          <w:szCs w:val="28"/>
        </w:rPr>
        <w:t>Н.В.Басова</w:t>
      </w:r>
      <w:proofErr w:type="spellEnd"/>
      <w:r w:rsidRPr="001003FA">
        <w:rPr>
          <w:bCs/>
          <w:sz w:val="28"/>
          <w:szCs w:val="28"/>
        </w:rPr>
        <w:t xml:space="preserve">, Л.И. </w:t>
      </w:r>
      <w:proofErr w:type="spellStart"/>
      <w:r w:rsidRPr="001003FA">
        <w:rPr>
          <w:bCs/>
          <w:sz w:val="28"/>
          <w:szCs w:val="28"/>
        </w:rPr>
        <w:t>Ватлина</w:t>
      </w:r>
      <w:proofErr w:type="spellEnd"/>
      <w:r w:rsidRPr="001003FA">
        <w:rPr>
          <w:bCs/>
          <w:sz w:val="28"/>
          <w:szCs w:val="28"/>
        </w:rPr>
        <w:t xml:space="preserve">, Т.Ф. </w:t>
      </w:r>
      <w:proofErr w:type="spellStart"/>
      <w:r w:rsidRPr="001003FA">
        <w:rPr>
          <w:bCs/>
          <w:sz w:val="28"/>
          <w:szCs w:val="28"/>
        </w:rPr>
        <w:t>Гайвоненко</w:t>
      </w:r>
      <w:proofErr w:type="spellEnd"/>
      <w:r w:rsidRPr="001003FA">
        <w:rPr>
          <w:bCs/>
          <w:sz w:val="28"/>
          <w:szCs w:val="28"/>
        </w:rPr>
        <w:t xml:space="preserve">, Л.Е. </w:t>
      </w:r>
      <w:proofErr w:type="spellStart"/>
      <w:r w:rsidRPr="001003FA">
        <w:rPr>
          <w:bCs/>
          <w:sz w:val="28"/>
          <w:szCs w:val="28"/>
        </w:rPr>
        <w:t>Лысогорская</w:t>
      </w:r>
      <w:proofErr w:type="spellEnd"/>
      <w:r w:rsidRPr="001003FA">
        <w:rPr>
          <w:bCs/>
          <w:sz w:val="28"/>
          <w:szCs w:val="28"/>
        </w:rPr>
        <w:t xml:space="preserve">, В.Я. Тимошенко, Л.В. </w:t>
      </w:r>
      <w:proofErr w:type="spellStart"/>
      <w:r w:rsidRPr="001003FA">
        <w:rPr>
          <w:bCs/>
          <w:sz w:val="28"/>
          <w:szCs w:val="28"/>
        </w:rPr>
        <w:t>Шупляк</w:t>
      </w:r>
      <w:proofErr w:type="spellEnd"/>
      <w:r w:rsidRPr="001003FA">
        <w:rPr>
          <w:bCs/>
          <w:sz w:val="28"/>
          <w:szCs w:val="28"/>
        </w:rPr>
        <w:t>, Изд.10, Немецкий язык для технических вузов Ростов – на -  Дону, Феникс, 201</w:t>
      </w:r>
      <w:r w:rsidR="00C637D5">
        <w:rPr>
          <w:bCs/>
          <w:sz w:val="28"/>
          <w:szCs w:val="28"/>
        </w:rPr>
        <w:t>5</w:t>
      </w:r>
      <w:r w:rsidRPr="001003FA">
        <w:rPr>
          <w:bCs/>
          <w:sz w:val="28"/>
          <w:szCs w:val="28"/>
        </w:rPr>
        <w:t>,-505с.</w:t>
      </w:r>
    </w:p>
    <w:p w:rsidR="00215FD4" w:rsidRPr="00E105CB" w:rsidRDefault="00215FD4" w:rsidP="00E938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sz w:val="28"/>
          <w:szCs w:val="28"/>
          <w:lang w:val="de-DE"/>
        </w:rPr>
      </w:pPr>
      <w:r w:rsidRPr="001003FA">
        <w:rPr>
          <w:bCs/>
          <w:sz w:val="28"/>
          <w:szCs w:val="28"/>
        </w:rPr>
        <w:t xml:space="preserve">4. Учебно-методическое пособие по немецкому языку для специальности </w:t>
      </w:r>
      <w:r w:rsidRPr="001003FA">
        <w:rPr>
          <w:sz w:val="28"/>
          <w:szCs w:val="28"/>
        </w:rPr>
        <w:t xml:space="preserve">280703 Пожарная безопасность. </w:t>
      </w:r>
      <w:proofErr w:type="spellStart"/>
      <w:r w:rsidRPr="001003FA">
        <w:rPr>
          <w:sz w:val="28"/>
          <w:szCs w:val="28"/>
        </w:rPr>
        <w:t>Чувакова</w:t>
      </w:r>
      <w:proofErr w:type="spellEnd"/>
      <w:r w:rsidRPr="00E105CB">
        <w:rPr>
          <w:sz w:val="28"/>
          <w:szCs w:val="28"/>
          <w:lang w:val="de-DE"/>
        </w:rPr>
        <w:t xml:space="preserve"> </w:t>
      </w:r>
      <w:r w:rsidRPr="001003FA">
        <w:rPr>
          <w:sz w:val="28"/>
          <w:szCs w:val="28"/>
        </w:rPr>
        <w:t>С</w:t>
      </w:r>
      <w:r w:rsidRPr="00E105CB">
        <w:rPr>
          <w:sz w:val="28"/>
          <w:szCs w:val="28"/>
          <w:lang w:val="de-DE"/>
        </w:rPr>
        <w:t>.</w:t>
      </w:r>
      <w:r w:rsidRPr="001003FA">
        <w:rPr>
          <w:sz w:val="28"/>
          <w:szCs w:val="28"/>
        </w:rPr>
        <w:t>И</w:t>
      </w:r>
      <w:r w:rsidRPr="00E105CB">
        <w:rPr>
          <w:sz w:val="28"/>
          <w:szCs w:val="28"/>
          <w:lang w:val="de-DE"/>
        </w:rPr>
        <w:t>. 201</w:t>
      </w:r>
      <w:r w:rsidR="00C637D5" w:rsidRPr="0076717D">
        <w:rPr>
          <w:sz w:val="28"/>
          <w:szCs w:val="28"/>
          <w:lang w:val="de-DE"/>
        </w:rPr>
        <w:t>4</w:t>
      </w:r>
      <w:r w:rsidRPr="00E105CB">
        <w:rPr>
          <w:sz w:val="28"/>
          <w:szCs w:val="28"/>
          <w:lang w:val="de-DE"/>
        </w:rPr>
        <w:t>.</w:t>
      </w:r>
    </w:p>
    <w:p w:rsidR="00215FD4" w:rsidRPr="00E105CB" w:rsidRDefault="00215FD4" w:rsidP="00E9387C">
      <w:pPr>
        <w:spacing w:line="360" w:lineRule="auto"/>
        <w:jc w:val="both"/>
        <w:rPr>
          <w:b/>
          <w:bCs/>
          <w:sz w:val="28"/>
          <w:szCs w:val="28"/>
          <w:lang w:val="de-DE"/>
        </w:rPr>
      </w:pPr>
    </w:p>
    <w:p w:rsidR="00215FD4" w:rsidRPr="00CB3417" w:rsidRDefault="00215FD4" w:rsidP="00FF1D0A">
      <w:pPr>
        <w:jc w:val="center"/>
        <w:rPr>
          <w:b/>
          <w:bCs/>
          <w:color w:val="000000"/>
          <w:sz w:val="28"/>
          <w:szCs w:val="28"/>
          <w:lang w:val="de-DE"/>
        </w:rPr>
      </w:pPr>
      <w:r w:rsidRPr="002251D9">
        <w:lastRenderedPageBreak/>
        <w:t>Приложение</w:t>
      </w:r>
      <w:r w:rsidRPr="00A10965">
        <w:rPr>
          <w:lang w:val="de-DE"/>
        </w:rPr>
        <w:t xml:space="preserve"> </w:t>
      </w:r>
      <w:r w:rsidRPr="00CB3417">
        <w:rPr>
          <w:lang w:val="de-DE"/>
        </w:rPr>
        <w:t>1</w:t>
      </w:r>
    </w:p>
    <w:p w:rsidR="00215FD4" w:rsidRDefault="00215FD4" w:rsidP="00FF1D0A">
      <w:pPr>
        <w:jc w:val="center"/>
        <w:rPr>
          <w:b/>
          <w:bCs/>
          <w:color w:val="000000"/>
          <w:sz w:val="28"/>
          <w:szCs w:val="28"/>
          <w:lang w:val="de-DE"/>
        </w:rPr>
      </w:pPr>
    </w:p>
    <w:p w:rsidR="00215FD4" w:rsidRDefault="00215FD4" w:rsidP="00FF1D0A">
      <w:pPr>
        <w:jc w:val="center"/>
        <w:rPr>
          <w:b/>
          <w:bCs/>
          <w:color w:val="000000"/>
          <w:sz w:val="28"/>
          <w:szCs w:val="28"/>
          <w:lang w:val="de-DE"/>
        </w:rPr>
      </w:pPr>
      <w:r w:rsidRPr="00CB3A88">
        <w:rPr>
          <w:b/>
          <w:bCs/>
          <w:color w:val="000000"/>
          <w:sz w:val="28"/>
          <w:szCs w:val="28"/>
          <w:lang w:val="de-DE"/>
        </w:rPr>
        <w:t>Waldbrand</w:t>
      </w:r>
    </w:p>
    <w:p w:rsidR="00215FD4" w:rsidRDefault="00215FD4" w:rsidP="00DE516E">
      <w:pPr>
        <w:pStyle w:val="Default"/>
        <w:jc w:val="both"/>
        <w:rPr>
          <w:i/>
          <w:lang w:val="de-DE"/>
        </w:rPr>
      </w:pPr>
    </w:p>
    <w:p w:rsidR="00215FD4" w:rsidRDefault="00215FD4" w:rsidP="00DE516E">
      <w:pPr>
        <w:pStyle w:val="Default"/>
        <w:jc w:val="both"/>
        <w:rPr>
          <w:i/>
          <w:lang w:val="de-DE"/>
        </w:rPr>
      </w:pPr>
      <w:r w:rsidRPr="002448F5">
        <w:rPr>
          <w:i/>
          <w:lang w:val="de-DE"/>
        </w:rPr>
        <w:t xml:space="preserve">1. </w:t>
      </w:r>
      <w:r>
        <w:rPr>
          <w:i/>
          <w:lang w:val="de-DE"/>
        </w:rPr>
        <w:t>Lesen</w:t>
      </w:r>
      <w:r w:rsidRPr="002448F5">
        <w:rPr>
          <w:i/>
          <w:lang w:val="de-DE"/>
        </w:rPr>
        <w:t xml:space="preserve"> und </w:t>
      </w:r>
      <w:r w:rsidRPr="002448F5">
        <w:rPr>
          <w:rFonts w:ascii="Sylfaen" w:hAnsi="Sylfaen"/>
          <w:i/>
          <w:lang w:val="de-DE"/>
        </w:rPr>
        <w:t>ü</w:t>
      </w:r>
      <w:r w:rsidRPr="002448F5">
        <w:rPr>
          <w:i/>
          <w:lang w:val="de-DE"/>
        </w:rPr>
        <w:t>bersetzen Sie die unterstrichenen S</w:t>
      </w:r>
      <w:r w:rsidRPr="002448F5">
        <w:rPr>
          <w:rFonts w:ascii="Sylfaen" w:hAnsi="Sylfaen"/>
          <w:i/>
          <w:lang w:val="de-DE"/>
        </w:rPr>
        <w:t>ä</w:t>
      </w:r>
      <w:r w:rsidRPr="002448F5">
        <w:rPr>
          <w:i/>
          <w:lang w:val="de-DE"/>
        </w:rPr>
        <w:t>tze.</w:t>
      </w:r>
    </w:p>
    <w:p w:rsidR="00215FD4" w:rsidRPr="00321C7F" w:rsidRDefault="00215FD4" w:rsidP="00FF1D0A">
      <w:pPr>
        <w:rPr>
          <w:lang w:val="de-DE"/>
        </w:rPr>
      </w:pPr>
      <w:r w:rsidRPr="00321C7F">
        <w:rPr>
          <w:lang w:val="de-DE"/>
        </w:rPr>
        <w:t xml:space="preserve">Ein Waldbrand ist ein </w:t>
      </w:r>
      <w:hyperlink r:id="rId5" w:tooltip="Brand" w:history="1">
        <w:r w:rsidRPr="00321C7F">
          <w:rPr>
            <w:lang w:val="de-DE"/>
          </w:rPr>
          <w:t>Brand</w:t>
        </w:r>
      </w:hyperlink>
      <w:r w:rsidRPr="00321C7F">
        <w:rPr>
          <w:lang w:val="de-DE"/>
        </w:rPr>
        <w:t xml:space="preserve"> in </w:t>
      </w:r>
      <w:hyperlink r:id="rId6" w:tooltip="Wald" w:history="1">
        <w:r w:rsidRPr="00321C7F">
          <w:rPr>
            <w:lang w:val="de-DE"/>
          </w:rPr>
          <w:t>bewaldetem</w:t>
        </w:r>
      </w:hyperlink>
      <w:r w:rsidRPr="00321C7F">
        <w:rPr>
          <w:lang w:val="de-DE"/>
        </w:rPr>
        <w:t xml:space="preserve"> Gebiet. Wenn keine geeignete </w:t>
      </w:r>
      <w:hyperlink r:id="rId7" w:tooltip="Brandbekämpfung" w:history="1">
        <w:r w:rsidRPr="00321C7F">
          <w:rPr>
            <w:lang w:val="de-DE"/>
          </w:rPr>
          <w:t>Brandbekämpfung</w:t>
        </w:r>
      </w:hyperlink>
      <w:r w:rsidRPr="00321C7F">
        <w:rPr>
          <w:lang w:val="de-DE"/>
        </w:rPr>
        <w:t xml:space="preserve"> erfolgt, entwickeln Waldbrände sich schnell zu </w:t>
      </w:r>
      <w:hyperlink r:id="rId8" w:tooltip="Flächenbrand" w:history="1">
        <w:r w:rsidRPr="00321C7F">
          <w:rPr>
            <w:lang w:val="de-DE"/>
          </w:rPr>
          <w:t>Flächenbränden</w:t>
        </w:r>
      </w:hyperlink>
      <w:r w:rsidRPr="00321C7F">
        <w:rPr>
          <w:lang w:val="de-DE"/>
        </w:rPr>
        <w:t>.</w:t>
      </w:r>
      <w:r w:rsidRPr="00666385">
        <w:rPr>
          <w:lang w:val="de-DE"/>
        </w:rPr>
        <w:t xml:space="preserve"> </w:t>
      </w:r>
      <w:r w:rsidRPr="00321C7F">
        <w:rPr>
          <w:lang w:val="de-DE"/>
        </w:rPr>
        <w:t>Waldbrände entstehen meist während Trockenperioden und sind wegen ihrer hohen Ausbreitungsgeschwindigkeit gefährlich für Mensch und Tier.</w:t>
      </w:r>
    </w:p>
    <w:p w:rsidR="00215FD4" w:rsidRPr="00321C7F" w:rsidRDefault="00215FD4" w:rsidP="00FF1D0A">
      <w:pPr>
        <w:rPr>
          <w:lang w:val="de-DE"/>
        </w:rPr>
      </w:pPr>
      <w:r w:rsidRPr="00321C7F">
        <w:rPr>
          <w:lang w:val="de-DE"/>
        </w:rPr>
        <w:t xml:space="preserve">Waldbrände haben zu etwa 95 Prozent nichtnatürliche Ursachen, sei es vorsätzlich durch </w:t>
      </w:r>
      <w:hyperlink r:id="rId9" w:tooltip="Brandstiftung" w:history="1">
        <w:r w:rsidRPr="00321C7F">
          <w:rPr>
            <w:lang w:val="de-DE"/>
          </w:rPr>
          <w:t>Brandstiftung</w:t>
        </w:r>
      </w:hyperlink>
      <w:r w:rsidRPr="00321C7F">
        <w:rPr>
          <w:lang w:val="de-DE"/>
        </w:rPr>
        <w:t xml:space="preserve">, oder einfach durch Unachtsamkeit, beispielsweise durch </w:t>
      </w:r>
      <w:hyperlink r:id="rId10" w:tooltip="Lagerfeuer" w:history="1">
        <w:r w:rsidRPr="00321C7F">
          <w:rPr>
            <w:lang w:val="de-DE"/>
          </w:rPr>
          <w:t>Lagerfeuer</w:t>
        </w:r>
      </w:hyperlink>
      <w:r w:rsidRPr="00321C7F">
        <w:rPr>
          <w:lang w:val="de-DE"/>
        </w:rPr>
        <w:t xml:space="preserve">, weggeworfene </w:t>
      </w:r>
      <w:hyperlink r:id="rId11" w:tooltip="Zigarettenstummel" w:history="1">
        <w:r w:rsidRPr="00321C7F">
          <w:rPr>
            <w:lang w:val="de-DE"/>
          </w:rPr>
          <w:t>Zigarettenkippen</w:t>
        </w:r>
      </w:hyperlink>
      <w:r w:rsidRPr="00321C7F">
        <w:rPr>
          <w:lang w:val="de-DE"/>
        </w:rPr>
        <w:t xml:space="preserve"> oder Streichhölzer. Eine oft unterschätzte Ursache sind auch heiße </w:t>
      </w:r>
      <w:hyperlink r:id="rId12" w:tooltip="Fahrzeugkatalysator" w:history="1">
        <w:r w:rsidRPr="00321C7F">
          <w:rPr>
            <w:lang w:val="de-DE"/>
          </w:rPr>
          <w:t>Katalysatoren</w:t>
        </w:r>
      </w:hyperlink>
      <w:r w:rsidRPr="00321C7F">
        <w:rPr>
          <w:lang w:val="de-DE"/>
        </w:rPr>
        <w:t xml:space="preserve"> von auf Waldboden abgestellten Autos und Motorrädern. Seltener entstehen Waldbrände durch natürliche Ursachen wie </w:t>
      </w:r>
      <w:hyperlink r:id="rId13" w:tooltip="Blitz" w:history="1">
        <w:r w:rsidRPr="00321C7F">
          <w:rPr>
            <w:lang w:val="de-DE"/>
          </w:rPr>
          <w:t>Blitzschlag</w:t>
        </w:r>
      </w:hyperlink>
      <w:r w:rsidRPr="00321C7F">
        <w:rPr>
          <w:lang w:val="de-DE"/>
        </w:rPr>
        <w:t xml:space="preserve">, </w:t>
      </w:r>
      <w:hyperlink r:id="rId14" w:tooltip="Vulkanismus" w:history="1">
        <w:r w:rsidRPr="00321C7F">
          <w:rPr>
            <w:lang w:val="de-DE"/>
          </w:rPr>
          <w:t>vulkanische Aktivität</w:t>
        </w:r>
      </w:hyperlink>
      <w:r w:rsidRPr="00321C7F">
        <w:rPr>
          <w:lang w:val="de-DE"/>
        </w:rPr>
        <w:t xml:space="preserve"> oder </w:t>
      </w:r>
      <w:hyperlink r:id="rId15" w:tooltip="Selbstentzündung" w:history="1">
        <w:r w:rsidRPr="00321C7F">
          <w:rPr>
            <w:lang w:val="de-DE"/>
          </w:rPr>
          <w:t>Selbstentzündung</w:t>
        </w:r>
      </w:hyperlink>
      <w:r w:rsidRPr="00321C7F">
        <w:rPr>
          <w:lang w:val="de-DE"/>
        </w:rPr>
        <w:t>.</w:t>
      </w:r>
    </w:p>
    <w:p w:rsidR="00215FD4" w:rsidRPr="00DE516E" w:rsidRDefault="00215FD4" w:rsidP="00FF1D0A">
      <w:pPr>
        <w:rPr>
          <w:u w:val="single"/>
          <w:lang w:val="de-DE"/>
        </w:rPr>
      </w:pPr>
      <w:r w:rsidRPr="00DE516E">
        <w:rPr>
          <w:u w:val="single"/>
          <w:lang w:val="de-DE"/>
        </w:rPr>
        <w:t xml:space="preserve">Ein Waldbrand durchläuft in der Regel 3 Phasen. Er beginnt als </w:t>
      </w:r>
      <w:hyperlink r:id="rId16" w:tooltip="Lauffeuer" w:history="1">
        <w:r w:rsidRPr="00DE516E">
          <w:rPr>
            <w:u w:val="single"/>
            <w:lang w:val="de-DE"/>
          </w:rPr>
          <w:t>Lauffeuer</w:t>
        </w:r>
      </w:hyperlink>
      <w:r w:rsidRPr="00DE516E">
        <w:rPr>
          <w:u w:val="single"/>
          <w:lang w:val="de-DE"/>
        </w:rPr>
        <w:t xml:space="preserve"> am Boden, das sich noch leicht bekämpfen lässt. Dieses Lauffeuer kann, besonders bei Nadelgehölzen, auf die Baumwipfel überspringen, was zu dem so genannten </w:t>
      </w:r>
      <w:proofErr w:type="spellStart"/>
      <w:r w:rsidRPr="00DE516E">
        <w:rPr>
          <w:u w:val="single"/>
          <w:lang w:val="de-DE"/>
        </w:rPr>
        <w:t>Wipfelfeuer</w:t>
      </w:r>
      <w:proofErr w:type="spellEnd"/>
      <w:r w:rsidRPr="00DE516E">
        <w:rPr>
          <w:u w:val="single"/>
          <w:lang w:val="de-DE"/>
        </w:rPr>
        <w:t xml:space="preserve"> und zur schnellen Brandausbreitung führt. </w:t>
      </w:r>
      <w:proofErr w:type="spellStart"/>
      <w:r w:rsidRPr="00DE516E">
        <w:rPr>
          <w:u w:val="single"/>
          <w:lang w:val="de-DE"/>
        </w:rPr>
        <w:t>Wipfelfeuer</w:t>
      </w:r>
      <w:proofErr w:type="spellEnd"/>
      <w:r w:rsidRPr="00DE516E">
        <w:rPr>
          <w:u w:val="single"/>
          <w:lang w:val="de-DE"/>
        </w:rPr>
        <w:t xml:space="preserve"> lassen sich deutlich schwerer bekämpfen als Bodenfeuer und wachsen sich leicht zur dritten Stufe, dem Totalbrand, aus, welcher so gut wie nicht gelöscht werden kann.</w:t>
      </w:r>
    </w:p>
    <w:p w:rsidR="00215FD4" w:rsidRDefault="00215FD4" w:rsidP="00FF1D0A">
      <w:pPr>
        <w:rPr>
          <w:lang w:val="de-DE"/>
        </w:rPr>
      </w:pPr>
      <w:r w:rsidRPr="00321C7F">
        <w:rPr>
          <w:lang w:val="de-DE"/>
        </w:rPr>
        <w:t xml:space="preserve">Die effektivste Methode der Waldbrandbekämpfung ist der kombinierte Einsatz von Bodentruppen und </w:t>
      </w:r>
      <w:hyperlink r:id="rId17" w:tooltip="Löschflugzeug" w:history="1">
        <w:r w:rsidRPr="00321C7F">
          <w:rPr>
            <w:lang w:val="de-DE"/>
          </w:rPr>
          <w:t>Löschflugzeugen</w:t>
        </w:r>
      </w:hyperlink>
      <w:r w:rsidRPr="00321C7F">
        <w:rPr>
          <w:lang w:val="de-DE"/>
        </w:rPr>
        <w:t>. Ausgebildete Bodentruppen können mit Handwerkzeugen einen Waldbrand in Schach halten und die Flammenlängen reduzieren. Bei der Waldbrandbekämpfung mit Luftfahrzeugen wird Löschwasser punktuell auf Brandherde abgeworfen. Nachteile dieser Methode sind die großen Gefährdungen der Piloten und Maschinen für die Brandbekämpfung</w:t>
      </w:r>
      <w:r>
        <w:rPr>
          <w:lang w:val="de-DE"/>
        </w:rPr>
        <w:t>.</w:t>
      </w:r>
    </w:p>
    <w:p w:rsidR="00215FD4" w:rsidRDefault="00215FD4" w:rsidP="00FF1D0A">
      <w:pPr>
        <w:rPr>
          <w:rFonts w:cs="Arial"/>
          <w:i/>
          <w:iCs/>
          <w:lang w:val="de-DE"/>
        </w:rPr>
      </w:pPr>
    </w:p>
    <w:p w:rsidR="00215FD4" w:rsidRPr="000F1455" w:rsidRDefault="00215FD4" w:rsidP="00FF1D0A">
      <w:pPr>
        <w:rPr>
          <w:rFonts w:cs="Arial"/>
          <w:i/>
          <w:iCs/>
          <w:lang w:val="de-DE"/>
        </w:rPr>
      </w:pPr>
      <w:r>
        <w:rPr>
          <w:rFonts w:cs="Arial"/>
          <w:i/>
          <w:iCs/>
          <w:lang w:val="de-DE"/>
        </w:rPr>
        <w:t xml:space="preserve">2. </w:t>
      </w:r>
      <w:r w:rsidRPr="004F057A">
        <w:rPr>
          <w:rFonts w:cs="Arial"/>
          <w:i/>
          <w:iCs/>
          <w:lang w:val="de-DE"/>
        </w:rPr>
        <w:t xml:space="preserve">Bestimmen Sie, ob diese Aussagen </w:t>
      </w:r>
      <w:r w:rsidRPr="000F1455">
        <w:rPr>
          <w:rFonts w:cs="Arial"/>
          <w:i/>
          <w:iCs/>
          <w:lang w:val="de-DE"/>
        </w:rPr>
        <w:t>f</w:t>
      </w:r>
      <w:r w:rsidRPr="004F057A">
        <w:rPr>
          <w:rFonts w:cs="Arial"/>
          <w:i/>
          <w:iCs/>
          <w:lang w:val="de-DE"/>
        </w:rPr>
        <w:t>alsch oder richtig sind.</w:t>
      </w:r>
    </w:p>
    <w:p w:rsidR="00215FD4" w:rsidRDefault="00215FD4" w:rsidP="00FF1D0A">
      <w:pPr>
        <w:rPr>
          <w:lang w:val="de-DE"/>
        </w:rPr>
      </w:pPr>
      <w:r w:rsidRPr="00DF4026">
        <w:rPr>
          <w:rFonts w:cs="Arial"/>
          <w:lang w:val="de-DE"/>
        </w:rPr>
        <w:t xml:space="preserve">1. Die meisten </w:t>
      </w:r>
      <w:r w:rsidRPr="00321C7F">
        <w:rPr>
          <w:lang w:val="de-DE"/>
        </w:rPr>
        <w:t>Waldbrände</w:t>
      </w:r>
      <w:r>
        <w:rPr>
          <w:lang w:val="de-DE"/>
        </w:rPr>
        <w:t xml:space="preserve"> treten </w:t>
      </w:r>
      <w:r w:rsidRPr="00321C7F">
        <w:rPr>
          <w:lang w:val="de-DE"/>
        </w:rPr>
        <w:t>während Trockenperioden</w:t>
      </w:r>
      <w:r>
        <w:rPr>
          <w:lang w:val="de-DE"/>
        </w:rPr>
        <w:t xml:space="preserve"> auf.</w:t>
      </w:r>
    </w:p>
    <w:p w:rsidR="00215FD4" w:rsidRDefault="00215FD4" w:rsidP="00FF1D0A">
      <w:pPr>
        <w:rPr>
          <w:color w:val="000000"/>
          <w:lang w:val="de-DE"/>
        </w:rPr>
      </w:pPr>
      <w:r>
        <w:rPr>
          <w:lang w:val="de-DE"/>
        </w:rPr>
        <w:t xml:space="preserve">2. </w:t>
      </w:r>
      <w:r w:rsidRPr="00C24C81">
        <w:rPr>
          <w:color w:val="000000"/>
          <w:lang w:val="de-DE"/>
        </w:rPr>
        <w:t xml:space="preserve">Die einzige natürliche Ursache von Bränden in </w:t>
      </w:r>
      <w:r>
        <w:rPr>
          <w:color w:val="000000"/>
          <w:lang w:val="de-DE"/>
        </w:rPr>
        <w:t xml:space="preserve">den </w:t>
      </w:r>
      <w:r w:rsidRPr="00C24C81">
        <w:rPr>
          <w:color w:val="000000"/>
          <w:lang w:val="de-DE"/>
        </w:rPr>
        <w:t>Wäldern sind Blitzschläge.</w:t>
      </w:r>
    </w:p>
    <w:p w:rsidR="00215FD4" w:rsidRDefault="00215FD4" w:rsidP="00FF1D0A">
      <w:pPr>
        <w:rPr>
          <w:color w:val="000000"/>
          <w:lang w:val="de-DE"/>
        </w:rPr>
      </w:pPr>
      <w:r>
        <w:rPr>
          <w:color w:val="000000"/>
          <w:lang w:val="de-DE"/>
        </w:rPr>
        <w:t>3.</w:t>
      </w:r>
      <w:r w:rsidRPr="0081218F">
        <w:rPr>
          <w:color w:val="000000"/>
          <w:lang w:val="de-DE"/>
        </w:rPr>
        <w:t xml:space="preserve"> </w:t>
      </w:r>
      <w:r>
        <w:rPr>
          <w:color w:val="000000"/>
          <w:lang w:val="de-DE"/>
        </w:rPr>
        <w:t>M</w:t>
      </w:r>
      <w:r w:rsidRPr="00C24C81">
        <w:rPr>
          <w:color w:val="000000"/>
          <w:lang w:val="de-DE"/>
        </w:rPr>
        <w:t>ehr als 90% aller Waldbrände</w:t>
      </w:r>
      <w:r>
        <w:rPr>
          <w:color w:val="000000"/>
          <w:lang w:val="de-DE"/>
        </w:rPr>
        <w:t xml:space="preserve"> </w:t>
      </w:r>
      <w:r w:rsidRPr="00C24C81">
        <w:rPr>
          <w:color w:val="000000"/>
          <w:lang w:val="de-DE"/>
        </w:rPr>
        <w:t xml:space="preserve"> entstehen durch Menschenhand.</w:t>
      </w:r>
    </w:p>
    <w:p w:rsidR="00215FD4" w:rsidRDefault="00215FD4" w:rsidP="00FF1D0A">
      <w:pPr>
        <w:rPr>
          <w:color w:val="000000"/>
          <w:lang w:val="de-DE"/>
        </w:rPr>
      </w:pPr>
      <w:r>
        <w:rPr>
          <w:color w:val="000000"/>
          <w:lang w:val="de-DE"/>
        </w:rPr>
        <w:t xml:space="preserve">4. Das Lauffeuer kann </w:t>
      </w:r>
      <w:r w:rsidRPr="008D05CD">
        <w:rPr>
          <w:color w:val="000000"/>
          <w:lang w:val="de-DE"/>
        </w:rPr>
        <w:t>bis zum Kronenbereich der Bäume</w:t>
      </w:r>
      <w:r>
        <w:rPr>
          <w:color w:val="000000"/>
          <w:lang w:val="de-DE"/>
        </w:rPr>
        <w:t xml:space="preserve"> reichen.</w:t>
      </w:r>
    </w:p>
    <w:p w:rsidR="00215FD4" w:rsidRDefault="00215FD4" w:rsidP="00FF1D0A">
      <w:pPr>
        <w:rPr>
          <w:color w:val="000000"/>
          <w:lang w:val="de-DE"/>
        </w:rPr>
      </w:pPr>
      <w:r>
        <w:rPr>
          <w:color w:val="000000"/>
          <w:lang w:val="de-DE"/>
        </w:rPr>
        <w:t>5. Der Totalbrand lässt sich leicht bekämpfen.</w:t>
      </w:r>
    </w:p>
    <w:p w:rsidR="00215FD4" w:rsidRDefault="00215FD4" w:rsidP="00FF1D0A">
      <w:pPr>
        <w:rPr>
          <w:i/>
          <w:iCs/>
          <w:lang w:val="de-DE"/>
        </w:rPr>
      </w:pPr>
    </w:p>
    <w:p w:rsidR="00215FD4" w:rsidRDefault="00215FD4" w:rsidP="00FF1D0A">
      <w:pPr>
        <w:rPr>
          <w:i/>
          <w:iCs/>
          <w:lang w:val="de-DE"/>
        </w:rPr>
      </w:pPr>
      <w:r>
        <w:rPr>
          <w:i/>
          <w:iCs/>
          <w:lang w:val="de-DE"/>
        </w:rPr>
        <w:t xml:space="preserve">3. </w:t>
      </w:r>
      <w:r w:rsidRPr="002B5783">
        <w:rPr>
          <w:i/>
          <w:iCs/>
          <w:lang w:val="de-DE"/>
        </w:rPr>
        <w:t xml:space="preserve"> </w:t>
      </w:r>
      <w:r>
        <w:rPr>
          <w:i/>
          <w:iCs/>
          <w:lang w:val="de-DE"/>
        </w:rPr>
        <w:t>Beantworten Sie die Fragen.</w:t>
      </w:r>
    </w:p>
    <w:p w:rsidR="00834E0B" w:rsidRDefault="00834E0B" w:rsidP="00FF1D0A">
      <w:pPr>
        <w:rPr>
          <w:lang w:val="de-DE"/>
        </w:rPr>
      </w:pPr>
    </w:p>
    <w:p w:rsidR="00215FD4" w:rsidRDefault="00215FD4" w:rsidP="00FF1D0A">
      <w:pPr>
        <w:rPr>
          <w:lang w:val="de-DE"/>
        </w:rPr>
      </w:pPr>
      <w:r>
        <w:rPr>
          <w:lang w:val="de-DE"/>
        </w:rPr>
        <w:t xml:space="preserve">1. Warum stellen die Waldbrände </w:t>
      </w:r>
      <w:r w:rsidRPr="00321C7F">
        <w:rPr>
          <w:lang w:val="de-DE"/>
        </w:rPr>
        <w:t>während Trockenperioden</w:t>
      </w:r>
      <w:r>
        <w:rPr>
          <w:lang w:val="de-DE"/>
        </w:rPr>
        <w:t xml:space="preserve"> eine große Gefahr dar?</w:t>
      </w:r>
    </w:p>
    <w:p w:rsidR="00215FD4" w:rsidRDefault="00215FD4" w:rsidP="00FF1D0A">
      <w:pPr>
        <w:rPr>
          <w:lang w:val="de-DE"/>
        </w:rPr>
      </w:pPr>
      <w:r>
        <w:rPr>
          <w:lang w:val="de-DE"/>
        </w:rPr>
        <w:t>2. Was gehört zu den natürlichen Brandursachen?</w:t>
      </w:r>
    </w:p>
    <w:p w:rsidR="00215FD4" w:rsidRDefault="00215FD4" w:rsidP="00FF1D0A">
      <w:pPr>
        <w:rPr>
          <w:lang w:val="de-DE"/>
        </w:rPr>
      </w:pPr>
      <w:r>
        <w:rPr>
          <w:lang w:val="de-DE"/>
        </w:rPr>
        <w:t xml:space="preserve">3. Was für </w:t>
      </w:r>
      <w:r w:rsidRPr="00321C7F">
        <w:rPr>
          <w:lang w:val="de-DE"/>
        </w:rPr>
        <w:t>nichtnatürliche Ursachen</w:t>
      </w:r>
      <w:r>
        <w:rPr>
          <w:lang w:val="de-DE"/>
        </w:rPr>
        <w:t xml:space="preserve"> können zum Waldbrand führen?</w:t>
      </w:r>
    </w:p>
    <w:p w:rsidR="00215FD4" w:rsidRDefault="00215FD4" w:rsidP="00FF1D0A">
      <w:pPr>
        <w:rPr>
          <w:lang w:val="de-DE"/>
        </w:rPr>
      </w:pPr>
      <w:r>
        <w:rPr>
          <w:lang w:val="de-DE"/>
        </w:rPr>
        <w:t>4. Was für Waldbrand-</w:t>
      </w:r>
      <w:r w:rsidRPr="002B5783">
        <w:rPr>
          <w:lang w:val="de-DE"/>
        </w:rPr>
        <w:t xml:space="preserve"> </w:t>
      </w:r>
      <w:r>
        <w:rPr>
          <w:lang w:val="de-DE"/>
        </w:rPr>
        <w:t>Phasen gibt es?</w:t>
      </w:r>
    </w:p>
    <w:p w:rsidR="00215FD4" w:rsidRDefault="00215FD4" w:rsidP="00FF1D0A">
      <w:pPr>
        <w:rPr>
          <w:lang w:val="de-DE"/>
        </w:rPr>
      </w:pPr>
      <w:r>
        <w:rPr>
          <w:lang w:val="de-DE"/>
        </w:rPr>
        <w:t xml:space="preserve">5. Was ist notwendig </w:t>
      </w:r>
      <w:r w:rsidRPr="00321C7F">
        <w:rPr>
          <w:lang w:val="de-DE"/>
        </w:rPr>
        <w:t>für eine effektive Brandbekämpfung</w:t>
      </w:r>
      <w:r>
        <w:rPr>
          <w:lang w:val="de-DE"/>
        </w:rPr>
        <w:t>?</w:t>
      </w:r>
    </w:p>
    <w:p w:rsidR="00215FD4" w:rsidRPr="002448F5" w:rsidRDefault="00215FD4" w:rsidP="00816916">
      <w:pPr>
        <w:rPr>
          <w:lang w:val="de-DE"/>
        </w:rPr>
      </w:pPr>
    </w:p>
    <w:p w:rsidR="00215FD4" w:rsidRPr="00916AA9" w:rsidRDefault="00215FD4" w:rsidP="00A91581">
      <w:pPr>
        <w:rPr>
          <w:i/>
          <w:iCs/>
          <w:lang w:val="de-DE"/>
        </w:rPr>
      </w:pPr>
      <w:r>
        <w:rPr>
          <w:i/>
          <w:iCs/>
          <w:lang w:val="de-DE"/>
        </w:rPr>
        <w:t xml:space="preserve">4. </w:t>
      </w:r>
      <w:r w:rsidRPr="00916AA9">
        <w:rPr>
          <w:i/>
          <w:iCs/>
          <w:lang w:val="de-DE"/>
        </w:rPr>
        <w:t>Formulieren Sie kurz, wovon in diesem Text die Rede ist.</w:t>
      </w:r>
    </w:p>
    <w:p w:rsidR="00215FD4" w:rsidRPr="0049577E" w:rsidRDefault="00215FD4" w:rsidP="00A91581">
      <w:pPr>
        <w:rPr>
          <w:lang w:val="de-DE"/>
        </w:rPr>
      </w:pPr>
    </w:p>
    <w:p w:rsidR="00215FD4" w:rsidRPr="0049577E" w:rsidRDefault="00215FD4" w:rsidP="00A91581">
      <w:pPr>
        <w:rPr>
          <w:lang w:val="de-DE"/>
        </w:rPr>
      </w:pPr>
    </w:p>
    <w:p w:rsidR="00215FD4" w:rsidRPr="002448F5" w:rsidRDefault="00215FD4" w:rsidP="00816916">
      <w:pPr>
        <w:rPr>
          <w:lang w:val="de-DE"/>
        </w:rPr>
      </w:pPr>
    </w:p>
    <w:p w:rsidR="00215FD4" w:rsidRPr="002448F5" w:rsidRDefault="00215FD4" w:rsidP="00816916">
      <w:pPr>
        <w:rPr>
          <w:lang w:val="de-DE"/>
        </w:rPr>
      </w:pPr>
    </w:p>
    <w:p w:rsidR="00215FD4" w:rsidRPr="002448F5" w:rsidRDefault="00215FD4" w:rsidP="00816916">
      <w:pPr>
        <w:rPr>
          <w:lang w:val="de-DE"/>
        </w:rPr>
      </w:pPr>
    </w:p>
    <w:p w:rsidR="00215FD4" w:rsidRPr="0076717D" w:rsidRDefault="00215FD4" w:rsidP="00CC0E54">
      <w:pPr>
        <w:pStyle w:val="1"/>
        <w:numPr>
          <w:ilvl w:val="0"/>
          <w:numId w:val="0"/>
        </w:numPr>
        <w:ind w:left="708"/>
        <w:rPr>
          <w:lang w:val="de-DE"/>
        </w:rPr>
      </w:pPr>
    </w:p>
    <w:p w:rsidR="0076717D" w:rsidRPr="00374974" w:rsidRDefault="0076717D" w:rsidP="0076717D">
      <w:pPr>
        <w:rPr>
          <w:lang w:val="en-US"/>
        </w:rPr>
      </w:pPr>
    </w:p>
    <w:p w:rsidR="0076717D" w:rsidRPr="00374974" w:rsidRDefault="0076717D" w:rsidP="0076717D">
      <w:pPr>
        <w:rPr>
          <w:lang w:val="en-US"/>
        </w:rPr>
      </w:pPr>
    </w:p>
    <w:p w:rsidR="0076717D" w:rsidRPr="00374974" w:rsidRDefault="0076717D" w:rsidP="0076717D">
      <w:pPr>
        <w:pStyle w:val="2"/>
        <w:spacing w:before="0"/>
        <w:jc w:val="center"/>
        <w:rPr>
          <w:color w:val="000000"/>
          <w:sz w:val="32"/>
          <w:szCs w:val="32"/>
          <w:lang w:val="de-DE"/>
        </w:rPr>
      </w:pPr>
      <w:r w:rsidRPr="00374974">
        <w:rPr>
          <w:color w:val="000000"/>
          <w:sz w:val="32"/>
          <w:szCs w:val="32"/>
          <w:lang w:val="de-DE"/>
        </w:rPr>
        <w:t xml:space="preserve">Text </w:t>
      </w:r>
    </w:p>
    <w:p w:rsidR="0076717D" w:rsidRPr="00374974" w:rsidRDefault="0076717D" w:rsidP="0076717D">
      <w:pPr>
        <w:pStyle w:val="2"/>
        <w:spacing w:before="0"/>
        <w:jc w:val="center"/>
        <w:rPr>
          <w:color w:val="000000"/>
          <w:sz w:val="32"/>
          <w:szCs w:val="32"/>
          <w:lang w:val="de-DE"/>
        </w:rPr>
      </w:pPr>
      <w:r w:rsidRPr="00374974">
        <w:rPr>
          <w:color w:val="000000"/>
          <w:sz w:val="32"/>
          <w:szCs w:val="32"/>
          <w:lang w:val="de-DE"/>
        </w:rPr>
        <w:t>Einteilung nach der Größe</w:t>
      </w:r>
    </w:p>
    <w:p w:rsidR="0076717D" w:rsidRPr="00374974" w:rsidRDefault="0076717D" w:rsidP="0076717D">
      <w:pPr>
        <w:pStyle w:val="Default"/>
        <w:jc w:val="both"/>
        <w:rPr>
          <w:i/>
          <w:lang w:val="en-US"/>
        </w:rPr>
      </w:pPr>
    </w:p>
    <w:p w:rsidR="0076717D" w:rsidRDefault="0076717D" w:rsidP="0076717D">
      <w:pPr>
        <w:pStyle w:val="Default"/>
        <w:jc w:val="both"/>
        <w:rPr>
          <w:i/>
          <w:lang w:val="de-DE"/>
        </w:rPr>
      </w:pPr>
      <w:r w:rsidRPr="002448F5">
        <w:rPr>
          <w:i/>
          <w:lang w:val="de-DE"/>
        </w:rPr>
        <w:t xml:space="preserve">1. </w:t>
      </w:r>
      <w:r>
        <w:rPr>
          <w:i/>
          <w:lang w:val="de-DE"/>
        </w:rPr>
        <w:t>Lesen</w:t>
      </w:r>
      <w:r w:rsidRPr="002448F5">
        <w:rPr>
          <w:i/>
          <w:lang w:val="de-DE"/>
        </w:rPr>
        <w:t xml:space="preserve"> und </w:t>
      </w:r>
      <w:r w:rsidRPr="002448F5">
        <w:rPr>
          <w:rFonts w:ascii="Sylfaen" w:hAnsi="Sylfaen"/>
          <w:i/>
          <w:lang w:val="de-DE"/>
        </w:rPr>
        <w:t>ü</w:t>
      </w:r>
      <w:r w:rsidRPr="002448F5">
        <w:rPr>
          <w:i/>
          <w:lang w:val="de-DE"/>
        </w:rPr>
        <w:t>bersetzen Sie die unterstrichenen S</w:t>
      </w:r>
      <w:r w:rsidRPr="002448F5">
        <w:rPr>
          <w:rFonts w:ascii="Sylfaen" w:hAnsi="Sylfaen"/>
          <w:i/>
          <w:lang w:val="de-DE"/>
        </w:rPr>
        <w:t>ä</w:t>
      </w:r>
      <w:r w:rsidRPr="002448F5">
        <w:rPr>
          <w:i/>
          <w:lang w:val="de-DE"/>
        </w:rPr>
        <w:t>tze.</w:t>
      </w:r>
    </w:p>
    <w:p w:rsidR="0076717D" w:rsidRPr="0076717D" w:rsidRDefault="0076717D" w:rsidP="0076717D">
      <w:pPr>
        <w:rPr>
          <w:lang w:val="de-DE"/>
        </w:rPr>
      </w:pPr>
    </w:p>
    <w:p w:rsidR="0076717D" w:rsidRPr="00374974" w:rsidRDefault="0076717D" w:rsidP="0076717D">
      <w:pPr>
        <w:rPr>
          <w:color w:val="000000"/>
          <w:lang w:val="de-DE"/>
        </w:rPr>
      </w:pPr>
      <w:r w:rsidRPr="0076717D">
        <w:rPr>
          <w:lang w:val="de-DE"/>
        </w:rPr>
        <w:t xml:space="preserve">Brände lassen sich nach ihrer Größe in drei Kategorien einteilen. Diese Einordnung hilft entsprechende Gegenmaßnahmen, wie die </w:t>
      </w:r>
      <w:r w:rsidRPr="0076717D">
        <w:rPr>
          <w:i/>
          <w:iCs/>
          <w:lang w:val="de-DE"/>
        </w:rPr>
        <w:t xml:space="preserve"> </w:t>
      </w:r>
      <w:r w:rsidRPr="0076717D">
        <w:rPr>
          <w:lang w:val="de-DE"/>
        </w:rPr>
        <w:t xml:space="preserve">Alarmierung von </w:t>
      </w:r>
      <w:hyperlink r:id="rId18" w:tooltip="Einsatzkraft" w:history="1">
        <w:r w:rsidRPr="00374974">
          <w:rPr>
            <w:rStyle w:val="a4"/>
            <w:color w:val="000000"/>
            <w:u w:val="none"/>
            <w:lang w:val="de-DE"/>
          </w:rPr>
          <w:t>Einsatzkräften</w:t>
        </w:r>
      </w:hyperlink>
      <w:r w:rsidRPr="00374974">
        <w:rPr>
          <w:color w:val="000000"/>
          <w:lang w:val="de-DE"/>
        </w:rPr>
        <w:t xml:space="preserve"> der </w:t>
      </w:r>
      <w:hyperlink r:id="rId19" w:tooltip="Feuerwehr" w:history="1">
        <w:r w:rsidRPr="00374974">
          <w:rPr>
            <w:rStyle w:val="a4"/>
            <w:color w:val="000000"/>
            <w:u w:val="none"/>
            <w:lang w:val="de-DE"/>
          </w:rPr>
          <w:t>Feuerwehr</w:t>
        </w:r>
      </w:hyperlink>
      <w:r w:rsidRPr="00374974">
        <w:rPr>
          <w:color w:val="000000"/>
          <w:lang w:val="de-DE"/>
        </w:rPr>
        <w:t xml:space="preserve">, im Bereich des </w:t>
      </w:r>
      <w:hyperlink r:id="rId20" w:tooltip="Brandschutz" w:history="1">
        <w:r w:rsidRPr="00374974">
          <w:rPr>
            <w:rStyle w:val="a4"/>
            <w:color w:val="000000"/>
            <w:u w:val="none"/>
            <w:lang w:val="de-DE"/>
          </w:rPr>
          <w:t>Brand</w:t>
        </w:r>
      </w:hyperlink>
      <w:r w:rsidRPr="00374974">
        <w:rPr>
          <w:color w:val="000000"/>
          <w:lang w:val="de-DE"/>
        </w:rPr>
        <w:t xml:space="preserve">- und </w:t>
      </w:r>
      <w:hyperlink r:id="rId21" w:tooltip="Katastrophenschutz" w:history="1">
        <w:r w:rsidRPr="00374974">
          <w:rPr>
            <w:rStyle w:val="a4"/>
            <w:color w:val="000000"/>
            <w:u w:val="none"/>
            <w:lang w:val="de-DE"/>
          </w:rPr>
          <w:t>Katastrophenschutz</w:t>
        </w:r>
      </w:hyperlink>
      <w:r w:rsidRPr="00374974">
        <w:rPr>
          <w:color w:val="000000"/>
          <w:lang w:val="de-DE"/>
        </w:rPr>
        <w:t xml:space="preserve"> zu treffen. </w:t>
      </w:r>
    </w:p>
    <w:p w:rsidR="0076717D" w:rsidRPr="0076717D" w:rsidRDefault="0076717D" w:rsidP="0076717D">
      <w:pPr>
        <w:rPr>
          <w:b/>
          <w:bCs/>
          <w:lang w:val="de-DE"/>
        </w:rPr>
      </w:pPr>
      <w:r w:rsidRPr="0076717D">
        <w:rPr>
          <w:b/>
          <w:bCs/>
          <w:lang w:val="de-DE"/>
        </w:rPr>
        <w:t xml:space="preserve">Kleinbrand/ Entstehungsbrand </w:t>
      </w:r>
    </w:p>
    <w:p w:rsidR="0076717D" w:rsidRPr="0076717D" w:rsidRDefault="0076717D" w:rsidP="0076717D">
      <w:pPr>
        <w:rPr>
          <w:b/>
          <w:bCs/>
          <w:u w:val="single"/>
          <w:lang w:val="de-DE"/>
        </w:rPr>
      </w:pPr>
      <w:r w:rsidRPr="0076717D">
        <w:rPr>
          <w:color w:val="333333"/>
          <w:u w:val="single"/>
          <w:lang w:val="de-DE"/>
        </w:rPr>
        <w:t>Jeder Brand beginnt mit einem Entstehungsbrand. Hierbei handelt es sich nicht selten um einen Schwelbrand, ausgelöst durch Defekte in elektrischen Geräten, vergessene Herdplatten, oder ähnliches.</w:t>
      </w:r>
    </w:p>
    <w:p w:rsidR="0076717D" w:rsidRPr="0076717D" w:rsidRDefault="0076717D" w:rsidP="0076717D">
      <w:pPr>
        <w:rPr>
          <w:u w:val="single"/>
          <w:lang w:val="de-DE"/>
        </w:rPr>
      </w:pPr>
      <w:r w:rsidRPr="0076717D">
        <w:rPr>
          <w:u w:val="single"/>
          <w:lang w:val="de-DE"/>
        </w:rPr>
        <w:t xml:space="preserve">In der Anfangsphase eines Brandes ist das Feuer noch sehr klein und noch nicht so heiß. Je schneller ein Brand entdeckt wird, umso einfacher lässt er sich </w:t>
      </w:r>
      <w:hyperlink r:id="rId22" w:tooltip="Löschung" w:history="1">
        <w:r w:rsidRPr="00374974">
          <w:rPr>
            <w:rStyle w:val="a4"/>
            <w:color w:val="000000"/>
            <w:lang w:val="de-DE"/>
          </w:rPr>
          <w:t>Löschen</w:t>
        </w:r>
      </w:hyperlink>
      <w:r w:rsidRPr="00374974">
        <w:rPr>
          <w:color w:val="000000"/>
          <w:u w:val="single"/>
          <w:lang w:val="de-DE"/>
        </w:rPr>
        <w:t xml:space="preserve">. Hierfür eignet sich insbesondere ein </w:t>
      </w:r>
      <w:hyperlink r:id="rId23" w:tooltip="Feuerlöscher" w:history="1">
        <w:r w:rsidRPr="00374974">
          <w:rPr>
            <w:rStyle w:val="a4"/>
            <w:color w:val="000000"/>
            <w:lang w:val="de-DE"/>
          </w:rPr>
          <w:t>Feuerlöscher</w:t>
        </w:r>
      </w:hyperlink>
      <w:r w:rsidRPr="00374974">
        <w:rPr>
          <w:color w:val="000000"/>
          <w:u w:val="single"/>
          <w:lang w:val="de-DE"/>
        </w:rPr>
        <w:t xml:space="preserve"> oder eine Kübelspritze. Beispiele für Brände kleinerer Ausdehnung sind Pkw -Brände, Rasenbrände oder brennende Müllt</w:t>
      </w:r>
      <w:r w:rsidRPr="0076717D">
        <w:rPr>
          <w:u w:val="single"/>
          <w:lang w:val="de-DE"/>
        </w:rPr>
        <w:t xml:space="preserve">onnen. </w:t>
      </w:r>
    </w:p>
    <w:p w:rsidR="0076717D" w:rsidRPr="0076717D" w:rsidRDefault="0076717D" w:rsidP="0076717D">
      <w:pPr>
        <w:rPr>
          <w:b/>
          <w:bCs/>
          <w:lang w:val="de-DE"/>
        </w:rPr>
      </w:pPr>
      <w:r w:rsidRPr="0076717D">
        <w:rPr>
          <w:b/>
          <w:bCs/>
          <w:lang w:val="de-DE"/>
        </w:rPr>
        <w:t>Mittelbrand</w:t>
      </w:r>
    </w:p>
    <w:p w:rsidR="0076717D" w:rsidRPr="0076717D" w:rsidRDefault="0076717D" w:rsidP="0076717D">
      <w:pPr>
        <w:rPr>
          <w:lang w:val="de-DE"/>
        </w:rPr>
      </w:pPr>
      <w:r w:rsidRPr="0076717D">
        <w:rPr>
          <w:lang w:val="de-DE"/>
        </w:rPr>
        <w:t>Beispiele für Brände mittlerer Ausdehnung sind Zimmerbrände, mehrere brennende KFZ, LKW -Brände, Gebäudebrände, Schienenfahrzeugbrände, kleinere Waldbrände. Die</w:t>
      </w:r>
      <w:r w:rsidRPr="0076717D">
        <w:rPr>
          <w:rFonts w:ascii="Verdana" w:hAnsi="Verdana"/>
          <w:color w:val="333333"/>
          <w:lang w:val="de-DE"/>
        </w:rPr>
        <w:t xml:space="preserve"> </w:t>
      </w:r>
      <w:r w:rsidRPr="0076717D">
        <w:rPr>
          <w:color w:val="333333"/>
          <w:lang w:val="de-DE"/>
        </w:rPr>
        <w:t>Mittelbrände können in der Regel von einem oder seltener zwei Löschzügen der Feuerwehr bekämpft werden.</w:t>
      </w:r>
    </w:p>
    <w:p w:rsidR="0076717D" w:rsidRPr="0076717D" w:rsidRDefault="0076717D" w:rsidP="0076717D">
      <w:pPr>
        <w:rPr>
          <w:b/>
          <w:bCs/>
          <w:lang w:val="de-DE"/>
        </w:rPr>
      </w:pPr>
      <w:r w:rsidRPr="0076717D">
        <w:rPr>
          <w:b/>
          <w:bCs/>
          <w:lang w:val="de-DE"/>
        </w:rPr>
        <w:t>Großbrand</w:t>
      </w:r>
    </w:p>
    <w:p w:rsidR="0076717D" w:rsidRPr="0076717D" w:rsidRDefault="0076717D" w:rsidP="0076717D">
      <w:pPr>
        <w:rPr>
          <w:b/>
          <w:bCs/>
          <w:lang w:val="de-DE"/>
        </w:rPr>
      </w:pPr>
      <w:r w:rsidRPr="0076717D">
        <w:rPr>
          <w:color w:val="333333"/>
          <w:lang w:val="de-DE"/>
        </w:rPr>
        <w:t>Zur Brandbekämpfung werden meist mehrere Verbände der Feuerwehr über einen größeren Zeitraum benötigt. Diese müssen dann oft auch von Katastrophenschutzeinheiten unterstützt werden</w:t>
      </w:r>
    </w:p>
    <w:p w:rsidR="0076717D" w:rsidRPr="00374974" w:rsidRDefault="0076717D" w:rsidP="0076717D">
      <w:pPr>
        <w:rPr>
          <w:color w:val="000000"/>
          <w:lang w:val="de-DE"/>
        </w:rPr>
      </w:pPr>
      <w:r w:rsidRPr="0076717D">
        <w:rPr>
          <w:lang w:val="de-DE"/>
        </w:rPr>
        <w:t xml:space="preserve">Beispiele für Brände großer Ausdehnung sind Tankzugbrände, Tanklagerbrände, Brände von Großobjekten, Industriebetrieben und landwirtschaftlichen Anwesen, größere Waldbrände und Brände auf Müllkippen. In der Geschichte gab es allerdings auch Brände, bei denen ganze Städte bzw. große Teile dieser niederbrennten, wie  1666. </w:t>
      </w:r>
      <w:hyperlink r:id="rId24" w:tooltip="Der große Brand von London" w:history="1">
        <w:r w:rsidRPr="00374974">
          <w:rPr>
            <w:rStyle w:val="a4"/>
            <w:color w:val="000000"/>
            <w:u w:val="none"/>
            <w:lang w:val="de-DE"/>
          </w:rPr>
          <w:t>Der große Brand von London</w:t>
        </w:r>
      </w:hyperlink>
      <w:r w:rsidRPr="00374974">
        <w:rPr>
          <w:color w:val="000000"/>
          <w:lang w:val="de-DE"/>
        </w:rPr>
        <w:t xml:space="preserve"> oder 1871. </w:t>
      </w:r>
      <w:hyperlink r:id="rId25" w:tooltip="Großer Brand von Chicago" w:history="1">
        <w:r w:rsidRPr="00374974">
          <w:rPr>
            <w:rStyle w:val="a4"/>
            <w:color w:val="000000"/>
            <w:u w:val="none"/>
            <w:lang w:val="de-DE"/>
          </w:rPr>
          <w:t>Der große Brand von Chicago</w:t>
        </w:r>
      </w:hyperlink>
      <w:r w:rsidRPr="00374974">
        <w:rPr>
          <w:color w:val="000000"/>
          <w:lang w:val="de-DE"/>
        </w:rPr>
        <w:t xml:space="preserve">, aber auch </w:t>
      </w:r>
      <w:smartTag w:uri="urn:schemas-microsoft-com:office:smarttags" w:element="metricconverter">
        <w:smartTagPr>
          <w:attr w:name="ProductID" w:val="1988 in"/>
        </w:smartTagPr>
        <w:r w:rsidRPr="00374974">
          <w:rPr>
            <w:color w:val="000000"/>
            <w:lang w:val="de-DE"/>
          </w:rPr>
          <w:t>1988 in</w:t>
        </w:r>
      </w:smartTag>
      <w:r w:rsidRPr="00374974">
        <w:rPr>
          <w:color w:val="000000"/>
          <w:lang w:val="de-DE"/>
        </w:rPr>
        <w:t xml:space="preserve"> Lissabon. </w:t>
      </w:r>
    </w:p>
    <w:p w:rsidR="0076717D" w:rsidRPr="00374974" w:rsidRDefault="0076717D" w:rsidP="0076717D">
      <w:pPr>
        <w:pStyle w:val="Default"/>
        <w:rPr>
          <w:b/>
          <w:bCs/>
          <w:lang w:val="en-US"/>
        </w:rPr>
      </w:pPr>
    </w:p>
    <w:p w:rsidR="0076717D" w:rsidRPr="0076717D" w:rsidRDefault="0076717D" w:rsidP="0076717D">
      <w:pPr>
        <w:rPr>
          <w:rFonts w:cs="Arial"/>
          <w:bCs/>
          <w:i/>
          <w:lang w:val="de-DE"/>
        </w:rPr>
      </w:pPr>
      <w:r w:rsidRPr="0076717D">
        <w:rPr>
          <w:rFonts w:cs="Arial"/>
          <w:bCs/>
          <w:i/>
          <w:lang w:val="de-DE"/>
        </w:rPr>
        <w:t>2 Bestimmen Sie, ob diese Aussagen falsch oder richtig sind.</w:t>
      </w:r>
    </w:p>
    <w:p w:rsidR="0076717D" w:rsidRPr="0076717D" w:rsidRDefault="0076717D" w:rsidP="0076717D">
      <w:pPr>
        <w:rPr>
          <w:lang w:val="de-DE"/>
        </w:rPr>
      </w:pPr>
      <w:r w:rsidRPr="0076717D">
        <w:rPr>
          <w:rFonts w:cs="Arial"/>
          <w:lang w:val="de-DE"/>
        </w:rPr>
        <w:t>1) Die Einteilung der Brände nach der Grö</w:t>
      </w:r>
      <w:r w:rsidRPr="0076717D">
        <w:rPr>
          <w:lang w:val="de-DE"/>
        </w:rPr>
        <w:t xml:space="preserve">ße hilft entsprechende Gegenmaßnahmen zu treffen. </w:t>
      </w:r>
    </w:p>
    <w:p w:rsidR="0076717D" w:rsidRPr="0076717D" w:rsidRDefault="0076717D" w:rsidP="0076717D">
      <w:pPr>
        <w:rPr>
          <w:color w:val="333333"/>
          <w:lang w:val="de-DE"/>
        </w:rPr>
      </w:pPr>
      <w:r w:rsidRPr="0076717D">
        <w:rPr>
          <w:rFonts w:cs="Arial"/>
          <w:lang w:val="de-DE"/>
        </w:rPr>
        <w:t>2) Zum Löschen der Kleinbrände eignet sich ein Eimer Wasser</w:t>
      </w:r>
      <w:r w:rsidRPr="0076717D">
        <w:rPr>
          <w:color w:val="333333"/>
          <w:lang w:val="de-DE"/>
        </w:rPr>
        <w:t>.</w:t>
      </w:r>
    </w:p>
    <w:p w:rsidR="0076717D" w:rsidRPr="0076717D" w:rsidRDefault="0076717D" w:rsidP="0076717D">
      <w:pPr>
        <w:rPr>
          <w:color w:val="333333"/>
          <w:lang w:val="de-DE"/>
        </w:rPr>
      </w:pPr>
      <w:r w:rsidRPr="0076717D">
        <w:rPr>
          <w:color w:val="333333"/>
          <w:lang w:val="de-DE"/>
        </w:rPr>
        <w:t xml:space="preserve">3) </w:t>
      </w:r>
      <w:r w:rsidRPr="0076717D">
        <w:rPr>
          <w:lang w:val="de-DE"/>
        </w:rPr>
        <w:t>Die</w:t>
      </w:r>
      <w:r w:rsidRPr="0076717D">
        <w:rPr>
          <w:rFonts w:ascii="Verdana" w:hAnsi="Verdana"/>
          <w:color w:val="333333"/>
          <w:lang w:val="de-DE"/>
        </w:rPr>
        <w:t xml:space="preserve"> </w:t>
      </w:r>
      <w:r w:rsidRPr="0076717D">
        <w:rPr>
          <w:color w:val="333333"/>
          <w:lang w:val="de-DE"/>
        </w:rPr>
        <w:t>Mittelbrände werden von Einsatzkräften der Feuerwehr bekämpft.</w:t>
      </w:r>
    </w:p>
    <w:p w:rsidR="0076717D" w:rsidRPr="0076717D" w:rsidRDefault="0076717D" w:rsidP="0076717D">
      <w:pPr>
        <w:rPr>
          <w:color w:val="333333"/>
          <w:lang w:val="de-DE"/>
        </w:rPr>
      </w:pPr>
      <w:r w:rsidRPr="0076717D">
        <w:rPr>
          <w:color w:val="333333"/>
          <w:lang w:val="de-DE"/>
        </w:rPr>
        <w:t xml:space="preserve">4) Um die </w:t>
      </w:r>
      <w:r w:rsidRPr="0076717D">
        <w:rPr>
          <w:lang w:val="de-DE"/>
        </w:rPr>
        <w:t xml:space="preserve">Brände großer Ausdehnung zu bekämpfen, wird die Feuerwehr </w:t>
      </w:r>
      <w:r w:rsidRPr="0076717D">
        <w:rPr>
          <w:color w:val="333333"/>
          <w:lang w:val="de-DE"/>
        </w:rPr>
        <w:t>von Katastrophenschutzeinheiten unterstützt.</w:t>
      </w:r>
    </w:p>
    <w:p w:rsidR="0076717D" w:rsidRPr="0076717D" w:rsidRDefault="0076717D" w:rsidP="0076717D">
      <w:pPr>
        <w:rPr>
          <w:rFonts w:cs="Arial"/>
          <w:lang w:val="de-DE"/>
        </w:rPr>
      </w:pPr>
      <w:r w:rsidRPr="0076717D">
        <w:rPr>
          <w:color w:val="333333"/>
          <w:lang w:val="de-DE"/>
        </w:rPr>
        <w:t xml:space="preserve">5) </w:t>
      </w:r>
      <w:r w:rsidRPr="0076717D">
        <w:rPr>
          <w:lang w:val="de-DE"/>
        </w:rPr>
        <w:t>Je schneller ein Brand entdeckt wird, umso schneller breitet er sich aus.</w:t>
      </w:r>
    </w:p>
    <w:p w:rsidR="0076717D" w:rsidRPr="0076717D" w:rsidRDefault="0076717D" w:rsidP="0076717D">
      <w:pPr>
        <w:rPr>
          <w:rFonts w:cs="Arial"/>
          <w:i/>
          <w:iCs/>
          <w:lang w:val="de-DE"/>
        </w:rPr>
      </w:pPr>
    </w:p>
    <w:p w:rsidR="0076717D" w:rsidRPr="0076717D" w:rsidRDefault="0076717D" w:rsidP="0076717D">
      <w:pPr>
        <w:rPr>
          <w:rFonts w:cs="Arial"/>
          <w:bCs/>
          <w:i/>
          <w:lang w:val="de-DE"/>
        </w:rPr>
      </w:pPr>
      <w:r w:rsidRPr="00374974">
        <w:rPr>
          <w:rFonts w:cs="Arial"/>
          <w:bCs/>
          <w:i/>
          <w:lang w:val="en-US"/>
        </w:rPr>
        <w:t>3</w:t>
      </w:r>
      <w:r w:rsidRPr="0076717D">
        <w:rPr>
          <w:rFonts w:cs="Arial"/>
          <w:bCs/>
          <w:i/>
          <w:lang w:val="de-DE"/>
        </w:rPr>
        <w:t>Beantworten Sie die Fragen.</w:t>
      </w:r>
    </w:p>
    <w:p w:rsidR="0076717D" w:rsidRPr="0076717D" w:rsidRDefault="0076717D" w:rsidP="0076717D">
      <w:pPr>
        <w:rPr>
          <w:lang w:val="de-DE"/>
        </w:rPr>
      </w:pPr>
      <w:r w:rsidRPr="0076717D">
        <w:rPr>
          <w:rFonts w:cs="Arial"/>
          <w:lang w:val="de-DE"/>
        </w:rPr>
        <w:t xml:space="preserve">1) In welche </w:t>
      </w:r>
      <w:r w:rsidRPr="0076717D">
        <w:rPr>
          <w:lang w:val="de-DE"/>
        </w:rPr>
        <w:t>Kategorien</w:t>
      </w:r>
      <w:r w:rsidRPr="0076717D">
        <w:rPr>
          <w:rFonts w:cs="Arial"/>
          <w:lang w:val="de-DE"/>
        </w:rPr>
        <w:t xml:space="preserve">  kann man die Brände </w:t>
      </w:r>
      <w:r w:rsidRPr="0076717D">
        <w:rPr>
          <w:lang w:val="de-DE"/>
        </w:rPr>
        <w:t>nach ihrer Größe einteilen?</w:t>
      </w:r>
    </w:p>
    <w:p w:rsidR="0076717D" w:rsidRPr="0076717D" w:rsidRDefault="0076717D" w:rsidP="0076717D">
      <w:pPr>
        <w:rPr>
          <w:lang w:val="de-DE"/>
        </w:rPr>
      </w:pPr>
      <w:r w:rsidRPr="0076717D">
        <w:rPr>
          <w:lang w:val="de-DE"/>
        </w:rPr>
        <w:t xml:space="preserve">2) Was ist der Ausgangspunkt für einen </w:t>
      </w:r>
      <w:r w:rsidRPr="0076717D">
        <w:rPr>
          <w:color w:val="333333"/>
          <w:lang w:val="de-DE"/>
        </w:rPr>
        <w:t>Schwelbrand</w:t>
      </w:r>
      <w:r w:rsidRPr="0076717D">
        <w:rPr>
          <w:lang w:val="de-DE"/>
        </w:rPr>
        <w:t>?</w:t>
      </w:r>
    </w:p>
    <w:p w:rsidR="0076717D" w:rsidRPr="0076717D" w:rsidRDefault="0076717D" w:rsidP="0076717D">
      <w:pPr>
        <w:rPr>
          <w:lang w:val="de-DE"/>
        </w:rPr>
      </w:pPr>
      <w:r w:rsidRPr="0076717D">
        <w:rPr>
          <w:lang w:val="de-DE"/>
        </w:rPr>
        <w:t>3) Womit kann der Kleinbrand gelöscht werden?</w:t>
      </w:r>
    </w:p>
    <w:p w:rsidR="0076717D" w:rsidRPr="0076717D" w:rsidRDefault="0076717D" w:rsidP="0076717D">
      <w:pPr>
        <w:rPr>
          <w:rFonts w:cs="Arial"/>
          <w:lang w:val="de-DE"/>
        </w:rPr>
      </w:pPr>
      <w:r w:rsidRPr="0076717D">
        <w:rPr>
          <w:lang w:val="de-DE"/>
        </w:rPr>
        <w:t>4) Von welchen Einsatzkräften wird der Großbrand</w:t>
      </w:r>
      <w:r w:rsidRPr="0076717D">
        <w:rPr>
          <w:rFonts w:cs="Arial"/>
          <w:lang w:val="de-DE"/>
        </w:rPr>
        <w:t xml:space="preserve"> bekämpft?</w:t>
      </w:r>
    </w:p>
    <w:p w:rsidR="0076717D" w:rsidRPr="0076717D" w:rsidRDefault="0076717D" w:rsidP="0076717D">
      <w:pPr>
        <w:rPr>
          <w:rFonts w:cs="Arial"/>
          <w:lang w:val="de-DE"/>
        </w:rPr>
      </w:pPr>
      <w:r w:rsidRPr="0076717D">
        <w:rPr>
          <w:rFonts w:cs="Arial"/>
          <w:lang w:val="de-DE"/>
        </w:rPr>
        <w:t>5) Wann kamen die Gro</w:t>
      </w:r>
      <w:r w:rsidRPr="0076717D">
        <w:rPr>
          <w:lang w:val="de-DE"/>
        </w:rPr>
        <w:t>ß</w:t>
      </w:r>
      <w:r w:rsidRPr="0076717D">
        <w:rPr>
          <w:rFonts w:cs="Arial"/>
          <w:lang w:val="de-DE"/>
        </w:rPr>
        <w:t>brände in der Geschichte vor?</w:t>
      </w:r>
    </w:p>
    <w:p w:rsidR="0076717D" w:rsidRPr="0076717D" w:rsidRDefault="0076717D" w:rsidP="0076717D">
      <w:pPr>
        <w:rPr>
          <w:rFonts w:cs="Arial"/>
          <w:lang w:val="de-DE"/>
        </w:rPr>
      </w:pPr>
    </w:p>
    <w:p w:rsidR="0076717D" w:rsidRPr="00916AA9" w:rsidRDefault="0076717D" w:rsidP="0076717D">
      <w:pPr>
        <w:rPr>
          <w:i/>
          <w:iCs/>
          <w:lang w:val="de-DE"/>
        </w:rPr>
      </w:pPr>
      <w:r>
        <w:rPr>
          <w:i/>
          <w:iCs/>
          <w:lang w:val="de-DE"/>
        </w:rPr>
        <w:t xml:space="preserve">4. </w:t>
      </w:r>
      <w:r w:rsidRPr="00916AA9">
        <w:rPr>
          <w:i/>
          <w:iCs/>
          <w:lang w:val="de-DE"/>
        </w:rPr>
        <w:t>Formulieren Sie kurz, wovon in diesem Text die Rede ist.</w:t>
      </w:r>
    </w:p>
    <w:p w:rsidR="0076717D" w:rsidRPr="0049577E" w:rsidRDefault="0076717D" w:rsidP="0076717D">
      <w:pPr>
        <w:rPr>
          <w:lang w:val="de-DE"/>
        </w:rPr>
      </w:pPr>
    </w:p>
    <w:p w:rsidR="0076717D" w:rsidRPr="0049577E" w:rsidRDefault="0076717D" w:rsidP="0076717D">
      <w:pPr>
        <w:rPr>
          <w:lang w:val="de-DE"/>
        </w:rPr>
      </w:pPr>
    </w:p>
    <w:p w:rsidR="0076717D" w:rsidRPr="002448F5" w:rsidRDefault="0076717D" w:rsidP="0076717D">
      <w:pPr>
        <w:rPr>
          <w:lang w:val="de-DE"/>
        </w:rPr>
      </w:pPr>
    </w:p>
    <w:p w:rsidR="0076717D" w:rsidRPr="0076717D" w:rsidRDefault="0076717D" w:rsidP="0076717D">
      <w:pPr>
        <w:rPr>
          <w:lang w:val="de-DE"/>
        </w:rPr>
      </w:pPr>
      <w:bookmarkStart w:id="13" w:name="_GoBack"/>
      <w:bookmarkEnd w:id="8"/>
      <w:bookmarkEnd w:id="13"/>
    </w:p>
    <w:sectPr w:rsidR="0076717D" w:rsidRPr="0076717D" w:rsidSect="00F14C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D"/>
    <w:multiLevelType w:val="multilevel"/>
    <w:tmpl w:val="0000001C"/>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1">
      <w:start w:val="4"/>
      <w:numFmt w:val="decimal"/>
      <w:lvlText w:val="%2."/>
      <w:lvlJc w:val="left"/>
      <w:rPr>
        <w:rFonts w:ascii="Times New Roman" w:hAnsi="Times New Roman" w:cs="Times New Roman"/>
        <w:b/>
        <w:bCs/>
        <w:i w:val="0"/>
        <w:iCs w:val="0"/>
        <w:smallCaps w:val="0"/>
        <w:strike w:val="0"/>
        <w:color w:val="000000"/>
        <w:spacing w:val="0"/>
        <w:w w:val="100"/>
        <w:position w:val="0"/>
        <w:sz w:val="31"/>
        <w:szCs w:val="31"/>
        <w:u w:val="none"/>
      </w:rPr>
    </w:lvl>
    <w:lvl w:ilvl="2">
      <w:start w:val="1"/>
      <w:numFmt w:val="decimal"/>
      <w:lvlText w:val="%3."/>
      <w:lvlJc w:val="left"/>
      <w:rPr>
        <w:rFonts w:ascii="Arial" w:hAnsi="Arial" w:cs="Arial"/>
        <w:b/>
        <w:bCs/>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4">
      <w:start w:val="1"/>
      <w:numFmt w:val="decimal"/>
      <w:lvlText w:val="%5."/>
      <w:lvlJc w:val="left"/>
      <w:rPr>
        <w:rFonts w:ascii="Times New Roman" w:hAnsi="Times New Roman" w:cs="Times New Roman"/>
        <w:b/>
        <w:bCs/>
        <w:i w:val="0"/>
        <w:iCs w:val="0"/>
        <w:smallCaps w:val="0"/>
        <w:strike w:val="0"/>
        <w:color w:val="000000"/>
        <w:spacing w:val="0"/>
        <w:w w:val="100"/>
        <w:position w:val="0"/>
        <w:sz w:val="31"/>
        <w:szCs w:val="31"/>
        <w:u w:val="none"/>
      </w:rPr>
    </w:lvl>
    <w:lvl w:ilvl="5">
      <w:start w:val="1"/>
      <w:numFmt w:val="lowerLetter"/>
      <w:lvlText w:val="%6)"/>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6">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31"/>
        <w:szCs w:val="31"/>
        <w:u w:val="none"/>
      </w:rPr>
    </w:lvl>
  </w:abstractNum>
  <w:abstractNum w:abstractNumId="1" w15:restartNumberingAfterBreak="0">
    <w:nsid w:val="0000001F"/>
    <w:multiLevelType w:val="multilevel"/>
    <w:tmpl w:val="0000001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31"/>
        <w:szCs w:val="31"/>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31"/>
        <w:szCs w:val="31"/>
        <w:u w:val="singl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31"/>
        <w:szCs w:val="31"/>
        <w:u w:val="none"/>
      </w:rPr>
    </w:lvl>
  </w:abstractNum>
  <w:abstractNum w:abstractNumId="2" w15:restartNumberingAfterBreak="0">
    <w:nsid w:val="017815F6"/>
    <w:multiLevelType w:val="hybridMultilevel"/>
    <w:tmpl w:val="B4FEF6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4C9337E"/>
    <w:multiLevelType w:val="hybridMultilevel"/>
    <w:tmpl w:val="6BB2092A"/>
    <w:lvl w:ilvl="0" w:tplc="CF5A6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286167"/>
    <w:multiLevelType w:val="hybridMultilevel"/>
    <w:tmpl w:val="DE2AAE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F822F7B"/>
    <w:multiLevelType w:val="hybridMultilevel"/>
    <w:tmpl w:val="FFBEC13E"/>
    <w:lvl w:ilvl="0" w:tplc="CE7E7616">
      <w:start w:val="1"/>
      <w:numFmt w:val="bullet"/>
      <w:lvlText w:val=""/>
      <w:lvlJc w:val="left"/>
      <w:pPr>
        <w:tabs>
          <w:tab w:val="num" w:pos="567"/>
        </w:tabs>
        <w:ind w:left="567" w:hanging="397"/>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E31C90"/>
    <w:multiLevelType w:val="hybridMultilevel"/>
    <w:tmpl w:val="1098D830"/>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0861E19"/>
    <w:multiLevelType w:val="hybridMultilevel"/>
    <w:tmpl w:val="4D60D3D8"/>
    <w:lvl w:ilvl="0" w:tplc="CC34965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11E47B7B"/>
    <w:multiLevelType w:val="hybridMultilevel"/>
    <w:tmpl w:val="02689F7E"/>
    <w:lvl w:ilvl="0" w:tplc="38B6091A">
      <w:start w:val="1"/>
      <w:numFmt w:val="decimal"/>
      <w:lvlText w:val="%1."/>
      <w:lvlJc w:val="left"/>
      <w:pPr>
        <w:tabs>
          <w:tab w:val="num" w:pos="644"/>
        </w:tabs>
        <w:ind w:left="644"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5D94B71"/>
    <w:multiLevelType w:val="hybridMultilevel"/>
    <w:tmpl w:val="DE16A35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1A783344"/>
    <w:multiLevelType w:val="hybridMultilevel"/>
    <w:tmpl w:val="03A429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49054A"/>
    <w:multiLevelType w:val="hybridMultilevel"/>
    <w:tmpl w:val="4552E1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9F82286"/>
    <w:multiLevelType w:val="hybridMultilevel"/>
    <w:tmpl w:val="6ED8EF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569265D3"/>
    <w:multiLevelType w:val="hybridMultilevel"/>
    <w:tmpl w:val="9C502D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18F0692"/>
    <w:multiLevelType w:val="hybridMultilevel"/>
    <w:tmpl w:val="1ECAADFC"/>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5" w15:restartNumberingAfterBreak="0">
    <w:nsid w:val="671970BD"/>
    <w:multiLevelType w:val="multilevel"/>
    <w:tmpl w:val="6C509430"/>
    <w:lvl w:ilvl="0">
      <w:start w:val="1"/>
      <w:numFmt w:val="decimal"/>
      <w:pStyle w:val="1"/>
      <w:lvlText w:val="%1."/>
      <w:lvlJc w:val="center"/>
      <w:rPr>
        <w:rFonts w:ascii="Times New Roman" w:hAnsi="Times New Roman" w:cs="Times New Roman" w:hint="default"/>
        <w:b/>
        <w:i w:val="0"/>
        <w:sz w:val="28"/>
      </w:rPr>
    </w:lvl>
    <w:lvl w:ilvl="1">
      <w:start w:val="1"/>
      <w:numFmt w:val="decimal"/>
      <w:lvlText w:val="%1.%2"/>
      <w:lvlJc w:val="left"/>
      <w:rPr>
        <w:rFonts w:ascii="Times New Roman" w:hAnsi="Times New Roman" w:cs="Times New Roman" w:hint="default"/>
        <w:b/>
        <w:i w:val="0"/>
        <w:sz w:val="24"/>
      </w:rPr>
    </w:lvl>
    <w:lvl w:ilvl="2">
      <w:start w:val="1"/>
      <w:numFmt w:val="decimal"/>
      <w:lvlText w:val="%1.%2.%3"/>
      <w:lvlJc w:val="right"/>
      <w:pPr>
        <w:ind w:left="708" w:firstLine="357"/>
      </w:pPr>
      <w:rPr>
        <w:rFonts w:ascii="Times New Roman" w:hAnsi="Times New Roman" w:cs="Times New Roman" w:hint="default"/>
        <w:b/>
        <w:i w:val="0"/>
        <w:sz w:val="24"/>
      </w:rPr>
    </w:lvl>
    <w:lvl w:ilvl="3">
      <w:start w:val="1"/>
      <w:numFmt w:val="decimal"/>
      <w:lvlText w:val="%4."/>
      <w:lvlJc w:val="left"/>
      <w:pPr>
        <w:ind w:left="708"/>
      </w:pPr>
      <w:rPr>
        <w:rFonts w:cs="Times New Roman" w:hint="default"/>
      </w:rPr>
    </w:lvl>
    <w:lvl w:ilvl="4">
      <w:start w:val="1"/>
      <w:numFmt w:val="lowerLetter"/>
      <w:lvlText w:val="%5."/>
      <w:lvlJc w:val="left"/>
      <w:pPr>
        <w:ind w:left="708"/>
      </w:pPr>
      <w:rPr>
        <w:rFonts w:cs="Times New Roman" w:hint="default"/>
      </w:rPr>
    </w:lvl>
    <w:lvl w:ilvl="5">
      <w:start w:val="1"/>
      <w:numFmt w:val="lowerRoman"/>
      <w:lvlText w:val="%6."/>
      <w:lvlJc w:val="right"/>
      <w:pPr>
        <w:ind w:left="708"/>
      </w:pPr>
      <w:rPr>
        <w:rFonts w:cs="Times New Roman" w:hint="default"/>
      </w:rPr>
    </w:lvl>
    <w:lvl w:ilvl="6">
      <w:start w:val="1"/>
      <w:numFmt w:val="decimal"/>
      <w:lvlText w:val="%7."/>
      <w:lvlJc w:val="left"/>
      <w:pPr>
        <w:ind w:left="708"/>
      </w:pPr>
      <w:rPr>
        <w:rFonts w:cs="Times New Roman" w:hint="default"/>
      </w:rPr>
    </w:lvl>
    <w:lvl w:ilvl="7">
      <w:start w:val="1"/>
      <w:numFmt w:val="lowerLetter"/>
      <w:lvlText w:val="%8."/>
      <w:lvlJc w:val="left"/>
      <w:pPr>
        <w:ind w:left="708"/>
      </w:pPr>
      <w:rPr>
        <w:rFonts w:cs="Times New Roman" w:hint="default"/>
      </w:rPr>
    </w:lvl>
    <w:lvl w:ilvl="8">
      <w:start w:val="1"/>
      <w:numFmt w:val="lowerRoman"/>
      <w:lvlText w:val="%9."/>
      <w:lvlJc w:val="right"/>
      <w:pPr>
        <w:ind w:left="708"/>
      </w:pPr>
      <w:rPr>
        <w:rFonts w:cs="Times New Roman" w:hint="default"/>
      </w:rPr>
    </w:lvl>
  </w:abstractNum>
  <w:abstractNum w:abstractNumId="16" w15:restartNumberingAfterBreak="0">
    <w:nsid w:val="71B56A4C"/>
    <w:multiLevelType w:val="hybridMultilevel"/>
    <w:tmpl w:val="B4F48EDA"/>
    <w:lvl w:ilvl="0" w:tplc="A2841A28">
      <w:start w:val="1"/>
      <w:numFmt w:val="decimal"/>
      <w:lvlText w:val="%1."/>
      <w:lvlJc w:val="left"/>
      <w:pPr>
        <w:tabs>
          <w:tab w:val="num" w:pos="900"/>
        </w:tabs>
        <w:ind w:left="900" w:hanging="360"/>
      </w:pPr>
      <w:rPr>
        <w:rFonts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5"/>
  </w:num>
  <w:num w:numId="7">
    <w:abstractNumId w:val="4"/>
  </w:num>
  <w:num w:numId="8">
    <w:abstractNumId w:val="12"/>
  </w:num>
  <w:num w:numId="9">
    <w:abstractNumId w:val="11"/>
  </w:num>
  <w:num w:numId="10">
    <w:abstractNumId w:val="2"/>
  </w:num>
  <w:num w:numId="11">
    <w:abstractNumId w:val="7"/>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16"/>
  </w:num>
  <w:num w:numId="18">
    <w:abstractNumId w:val="10"/>
  </w:num>
  <w:num w:numId="19">
    <w:abstractNumId w:val="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1BD"/>
    <w:rsid w:val="000118DC"/>
    <w:rsid w:val="00035BA5"/>
    <w:rsid w:val="00036E02"/>
    <w:rsid w:val="0008188C"/>
    <w:rsid w:val="00090336"/>
    <w:rsid w:val="00090948"/>
    <w:rsid w:val="000C31C0"/>
    <w:rsid w:val="000F1455"/>
    <w:rsid w:val="001003FA"/>
    <w:rsid w:val="00126C07"/>
    <w:rsid w:val="00132AFD"/>
    <w:rsid w:val="00163222"/>
    <w:rsid w:val="00183175"/>
    <w:rsid w:val="001A0B4D"/>
    <w:rsid w:val="001A1BD9"/>
    <w:rsid w:val="001B1A26"/>
    <w:rsid w:val="001B3846"/>
    <w:rsid w:val="001B4597"/>
    <w:rsid w:val="001C466C"/>
    <w:rsid w:val="001C7087"/>
    <w:rsid w:val="001D5D21"/>
    <w:rsid w:val="001E541C"/>
    <w:rsid w:val="001F6763"/>
    <w:rsid w:val="002117E7"/>
    <w:rsid w:val="00212ECF"/>
    <w:rsid w:val="00215FD4"/>
    <w:rsid w:val="00223FEE"/>
    <w:rsid w:val="002251D9"/>
    <w:rsid w:val="002448F5"/>
    <w:rsid w:val="00255AA2"/>
    <w:rsid w:val="002579E8"/>
    <w:rsid w:val="00275403"/>
    <w:rsid w:val="00277386"/>
    <w:rsid w:val="00283201"/>
    <w:rsid w:val="00286ED0"/>
    <w:rsid w:val="00294E3A"/>
    <w:rsid w:val="002A15D4"/>
    <w:rsid w:val="002B5783"/>
    <w:rsid w:val="002C502F"/>
    <w:rsid w:val="002D0457"/>
    <w:rsid w:val="002D7B70"/>
    <w:rsid w:val="00306BB0"/>
    <w:rsid w:val="00321520"/>
    <w:rsid w:val="00321C7F"/>
    <w:rsid w:val="00325C0F"/>
    <w:rsid w:val="0033397D"/>
    <w:rsid w:val="00340BD5"/>
    <w:rsid w:val="00344E53"/>
    <w:rsid w:val="00361FC9"/>
    <w:rsid w:val="003659C1"/>
    <w:rsid w:val="00374974"/>
    <w:rsid w:val="00377C00"/>
    <w:rsid w:val="0038187B"/>
    <w:rsid w:val="00384DB9"/>
    <w:rsid w:val="00395C29"/>
    <w:rsid w:val="003E529D"/>
    <w:rsid w:val="003F0D47"/>
    <w:rsid w:val="00407FF4"/>
    <w:rsid w:val="004376F4"/>
    <w:rsid w:val="00437E3E"/>
    <w:rsid w:val="004509BD"/>
    <w:rsid w:val="00453DEB"/>
    <w:rsid w:val="0049577E"/>
    <w:rsid w:val="004A03AC"/>
    <w:rsid w:val="004E6570"/>
    <w:rsid w:val="004E7393"/>
    <w:rsid w:val="004F057A"/>
    <w:rsid w:val="005550C5"/>
    <w:rsid w:val="005743EF"/>
    <w:rsid w:val="0058165E"/>
    <w:rsid w:val="005863B4"/>
    <w:rsid w:val="005875A9"/>
    <w:rsid w:val="0059279A"/>
    <w:rsid w:val="005C00F1"/>
    <w:rsid w:val="005C59C8"/>
    <w:rsid w:val="005E32DC"/>
    <w:rsid w:val="005F0786"/>
    <w:rsid w:val="005F6030"/>
    <w:rsid w:val="00617C99"/>
    <w:rsid w:val="0062005F"/>
    <w:rsid w:val="00644861"/>
    <w:rsid w:val="00666385"/>
    <w:rsid w:val="006718BE"/>
    <w:rsid w:val="00672F24"/>
    <w:rsid w:val="006875E1"/>
    <w:rsid w:val="006C182C"/>
    <w:rsid w:val="006C1F2D"/>
    <w:rsid w:val="006D1765"/>
    <w:rsid w:val="006D4B67"/>
    <w:rsid w:val="006F3AA7"/>
    <w:rsid w:val="0070579D"/>
    <w:rsid w:val="0071374D"/>
    <w:rsid w:val="007137EA"/>
    <w:rsid w:val="007221E6"/>
    <w:rsid w:val="0072651A"/>
    <w:rsid w:val="00731849"/>
    <w:rsid w:val="00731AE2"/>
    <w:rsid w:val="00734E33"/>
    <w:rsid w:val="007479B5"/>
    <w:rsid w:val="00753349"/>
    <w:rsid w:val="00753416"/>
    <w:rsid w:val="0076717D"/>
    <w:rsid w:val="007864E7"/>
    <w:rsid w:val="007A614A"/>
    <w:rsid w:val="007B43AD"/>
    <w:rsid w:val="007C20DE"/>
    <w:rsid w:val="007D40C9"/>
    <w:rsid w:val="007E30FB"/>
    <w:rsid w:val="007E4EF1"/>
    <w:rsid w:val="00804009"/>
    <w:rsid w:val="0081218F"/>
    <w:rsid w:val="008122CB"/>
    <w:rsid w:val="00816916"/>
    <w:rsid w:val="00823F61"/>
    <w:rsid w:val="00834E0B"/>
    <w:rsid w:val="00847217"/>
    <w:rsid w:val="00854AFE"/>
    <w:rsid w:val="00883F50"/>
    <w:rsid w:val="008859AB"/>
    <w:rsid w:val="008931D0"/>
    <w:rsid w:val="008B1498"/>
    <w:rsid w:val="008C1A1A"/>
    <w:rsid w:val="008D05CD"/>
    <w:rsid w:val="008D10D7"/>
    <w:rsid w:val="008D61BD"/>
    <w:rsid w:val="008D76C7"/>
    <w:rsid w:val="00916AA9"/>
    <w:rsid w:val="00917F32"/>
    <w:rsid w:val="009314F5"/>
    <w:rsid w:val="00943900"/>
    <w:rsid w:val="00964A76"/>
    <w:rsid w:val="00966FB5"/>
    <w:rsid w:val="0099384E"/>
    <w:rsid w:val="00997D5A"/>
    <w:rsid w:val="009A1057"/>
    <w:rsid w:val="009C6AF8"/>
    <w:rsid w:val="009E5261"/>
    <w:rsid w:val="009F146C"/>
    <w:rsid w:val="009F7BB0"/>
    <w:rsid w:val="00A10965"/>
    <w:rsid w:val="00A13A4E"/>
    <w:rsid w:val="00A46DE1"/>
    <w:rsid w:val="00A60318"/>
    <w:rsid w:val="00A608EE"/>
    <w:rsid w:val="00A77117"/>
    <w:rsid w:val="00A83159"/>
    <w:rsid w:val="00A8343E"/>
    <w:rsid w:val="00A8432D"/>
    <w:rsid w:val="00A91581"/>
    <w:rsid w:val="00AA19F4"/>
    <w:rsid w:val="00AB1935"/>
    <w:rsid w:val="00AD6B3C"/>
    <w:rsid w:val="00AE0AF7"/>
    <w:rsid w:val="00AE2393"/>
    <w:rsid w:val="00AF2B4D"/>
    <w:rsid w:val="00B12F44"/>
    <w:rsid w:val="00B247D1"/>
    <w:rsid w:val="00B337DD"/>
    <w:rsid w:val="00B35163"/>
    <w:rsid w:val="00B364C6"/>
    <w:rsid w:val="00B43B0D"/>
    <w:rsid w:val="00B44FDC"/>
    <w:rsid w:val="00B5711C"/>
    <w:rsid w:val="00BB4953"/>
    <w:rsid w:val="00BD155D"/>
    <w:rsid w:val="00C21382"/>
    <w:rsid w:val="00C24C81"/>
    <w:rsid w:val="00C365DC"/>
    <w:rsid w:val="00C637D5"/>
    <w:rsid w:val="00C922FB"/>
    <w:rsid w:val="00C95102"/>
    <w:rsid w:val="00CA7A41"/>
    <w:rsid w:val="00CB3417"/>
    <w:rsid w:val="00CB3A88"/>
    <w:rsid w:val="00CB7489"/>
    <w:rsid w:val="00CC0E54"/>
    <w:rsid w:val="00CD5DB7"/>
    <w:rsid w:val="00CE048F"/>
    <w:rsid w:val="00CE38B3"/>
    <w:rsid w:val="00CE5578"/>
    <w:rsid w:val="00CF51BC"/>
    <w:rsid w:val="00CF54C2"/>
    <w:rsid w:val="00D34A1A"/>
    <w:rsid w:val="00D358E6"/>
    <w:rsid w:val="00D42973"/>
    <w:rsid w:val="00D6228E"/>
    <w:rsid w:val="00D70C70"/>
    <w:rsid w:val="00D72A6A"/>
    <w:rsid w:val="00D824B5"/>
    <w:rsid w:val="00D94E90"/>
    <w:rsid w:val="00DE516E"/>
    <w:rsid w:val="00DF4026"/>
    <w:rsid w:val="00E004B9"/>
    <w:rsid w:val="00E105CB"/>
    <w:rsid w:val="00E33CD8"/>
    <w:rsid w:val="00E36DDD"/>
    <w:rsid w:val="00E63BB9"/>
    <w:rsid w:val="00E838B1"/>
    <w:rsid w:val="00E85F1D"/>
    <w:rsid w:val="00E90213"/>
    <w:rsid w:val="00E90426"/>
    <w:rsid w:val="00E9387C"/>
    <w:rsid w:val="00EA7F02"/>
    <w:rsid w:val="00EE14AE"/>
    <w:rsid w:val="00EE2DC5"/>
    <w:rsid w:val="00EE50C0"/>
    <w:rsid w:val="00EF2EFE"/>
    <w:rsid w:val="00F05400"/>
    <w:rsid w:val="00F06A61"/>
    <w:rsid w:val="00F12F76"/>
    <w:rsid w:val="00F14C02"/>
    <w:rsid w:val="00F35808"/>
    <w:rsid w:val="00F57487"/>
    <w:rsid w:val="00F75EBD"/>
    <w:rsid w:val="00F80A36"/>
    <w:rsid w:val="00F948DB"/>
    <w:rsid w:val="00FB0695"/>
    <w:rsid w:val="00FB4B14"/>
    <w:rsid w:val="00FC2F6B"/>
    <w:rsid w:val="00FF1D0A"/>
    <w:rsid w:val="00FF5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F629A846-28AD-44FC-A3AC-AD93E1BA5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1BD"/>
    <w:rPr>
      <w:rFonts w:ascii="Times New Roman" w:hAnsi="Times New Roman"/>
      <w:sz w:val="24"/>
      <w:szCs w:val="24"/>
    </w:rPr>
  </w:style>
  <w:style w:type="paragraph" w:styleId="1">
    <w:name w:val="heading 1"/>
    <w:basedOn w:val="a"/>
    <w:next w:val="a"/>
    <w:link w:val="10"/>
    <w:uiPriority w:val="99"/>
    <w:qFormat/>
    <w:rsid w:val="008D61BD"/>
    <w:pPr>
      <w:keepNext/>
      <w:numPr>
        <w:numId w:val="1"/>
      </w:numPr>
      <w:spacing w:before="240" w:after="60"/>
      <w:outlineLvl w:val="0"/>
    </w:pPr>
    <w:rPr>
      <w:b/>
      <w:bCs/>
      <w:kern w:val="32"/>
      <w:sz w:val="28"/>
      <w:szCs w:val="32"/>
    </w:rPr>
  </w:style>
  <w:style w:type="paragraph" w:styleId="2">
    <w:name w:val="heading 2"/>
    <w:basedOn w:val="a"/>
    <w:next w:val="a"/>
    <w:link w:val="20"/>
    <w:uiPriority w:val="99"/>
    <w:qFormat/>
    <w:rsid w:val="00A83159"/>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8D61BD"/>
    <w:pPr>
      <w:keepNext/>
      <w:spacing w:before="240" w:after="60"/>
      <w:outlineLvl w:val="2"/>
    </w:pPr>
    <w:rPr>
      <w:rFonts w:ascii="Arial" w:hAnsi="Arial"/>
      <w:b/>
      <w:bCs/>
      <w:sz w:val="26"/>
      <w:szCs w:val="26"/>
    </w:rPr>
  </w:style>
  <w:style w:type="paragraph" w:styleId="4">
    <w:name w:val="heading 4"/>
    <w:basedOn w:val="a"/>
    <w:next w:val="a"/>
    <w:link w:val="40"/>
    <w:uiPriority w:val="99"/>
    <w:qFormat/>
    <w:locked/>
    <w:rsid w:val="00B337DD"/>
    <w:pPr>
      <w:keepNext/>
      <w:spacing w:before="240" w:after="60"/>
      <w:outlineLvl w:val="3"/>
    </w:pPr>
    <w:rPr>
      <w:b/>
      <w:bCs/>
      <w:sz w:val="28"/>
      <w:szCs w:val="28"/>
    </w:rPr>
  </w:style>
  <w:style w:type="paragraph" w:styleId="5">
    <w:name w:val="heading 5"/>
    <w:basedOn w:val="a"/>
    <w:next w:val="a"/>
    <w:link w:val="50"/>
    <w:uiPriority w:val="99"/>
    <w:qFormat/>
    <w:locked/>
    <w:rsid w:val="0081691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D61BD"/>
    <w:rPr>
      <w:rFonts w:ascii="Times New Roman" w:hAnsi="Times New Roman" w:cs="Times New Roman"/>
      <w:b/>
      <w:bCs/>
      <w:kern w:val="32"/>
      <w:sz w:val="32"/>
      <w:szCs w:val="32"/>
    </w:rPr>
  </w:style>
  <w:style w:type="character" w:customStyle="1" w:styleId="20">
    <w:name w:val="Заголовок 2 Знак"/>
    <w:link w:val="2"/>
    <w:uiPriority w:val="99"/>
    <w:semiHidden/>
    <w:locked/>
    <w:rsid w:val="00A83159"/>
    <w:rPr>
      <w:rFonts w:ascii="Cambria" w:hAnsi="Cambria" w:cs="Times New Roman"/>
      <w:b/>
      <w:bCs/>
      <w:color w:val="4F81BD"/>
      <w:sz w:val="26"/>
      <w:szCs w:val="26"/>
      <w:lang w:eastAsia="ru-RU"/>
    </w:rPr>
  </w:style>
  <w:style w:type="character" w:customStyle="1" w:styleId="30">
    <w:name w:val="Заголовок 3 Знак"/>
    <w:link w:val="3"/>
    <w:uiPriority w:val="99"/>
    <w:locked/>
    <w:rsid w:val="008D61BD"/>
    <w:rPr>
      <w:rFonts w:ascii="Arial" w:hAnsi="Arial" w:cs="Times New Roman"/>
      <w:b/>
      <w:bCs/>
      <w:sz w:val="26"/>
      <w:szCs w:val="26"/>
      <w:lang w:eastAsia="ru-RU"/>
    </w:rPr>
  </w:style>
  <w:style w:type="character" w:customStyle="1" w:styleId="40">
    <w:name w:val="Заголовок 4 Знак"/>
    <w:link w:val="4"/>
    <w:uiPriority w:val="99"/>
    <w:semiHidden/>
    <w:locked/>
    <w:rsid w:val="00B337DD"/>
    <w:rPr>
      <w:rFonts w:cs="Times New Roman"/>
      <w:b/>
      <w:bCs/>
      <w:sz w:val="28"/>
      <w:szCs w:val="28"/>
      <w:lang w:val="ru-RU" w:eastAsia="ru-RU" w:bidi="ar-SA"/>
    </w:rPr>
  </w:style>
  <w:style w:type="character" w:customStyle="1" w:styleId="50">
    <w:name w:val="Заголовок 5 Знак"/>
    <w:link w:val="5"/>
    <w:uiPriority w:val="99"/>
    <w:semiHidden/>
    <w:locked/>
    <w:rsid w:val="00D358E6"/>
    <w:rPr>
      <w:rFonts w:ascii="Calibri" w:hAnsi="Calibri" w:cs="Times New Roman"/>
      <w:b/>
      <w:bCs/>
      <w:i/>
      <w:iCs/>
      <w:sz w:val="26"/>
      <w:szCs w:val="26"/>
    </w:rPr>
  </w:style>
  <w:style w:type="paragraph" w:styleId="a3">
    <w:name w:val="List Paragraph"/>
    <w:basedOn w:val="a"/>
    <w:uiPriority w:val="99"/>
    <w:qFormat/>
    <w:rsid w:val="008D61BD"/>
    <w:pPr>
      <w:spacing w:after="200" w:line="276" w:lineRule="auto"/>
      <w:ind w:left="720"/>
    </w:pPr>
    <w:rPr>
      <w:rFonts w:ascii="Calibri" w:eastAsia="Times New Roman" w:hAnsi="Calibri" w:cs="Calibri"/>
      <w:sz w:val="22"/>
      <w:szCs w:val="22"/>
      <w:lang w:eastAsia="en-US"/>
    </w:rPr>
  </w:style>
  <w:style w:type="paragraph" w:styleId="11">
    <w:name w:val="toc 1"/>
    <w:basedOn w:val="a"/>
    <w:next w:val="a"/>
    <w:autoRedefine/>
    <w:uiPriority w:val="99"/>
    <w:rsid w:val="008D61BD"/>
    <w:pPr>
      <w:tabs>
        <w:tab w:val="left" w:pos="480"/>
        <w:tab w:val="right" w:leader="dot" w:pos="9269"/>
      </w:tabs>
    </w:pPr>
  </w:style>
  <w:style w:type="character" w:styleId="a4">
    <w:name w:val="Hyperlink"/>
    <w:uiPriority w:val="99"/>
    <w:rsid w:val="008D61BD"/>
    <w:rPr>
      <w:rFonts w:cs="Times New Roman"/>
      <w:color w:val="0000FF"/>
      <w:u w:val="single"/>
    </w:rPr>
  </w:style>
  <w:style w:type="paragraph" w:styleId="a5">
    <w:name w:val="Body Text Indent"/>
    <w:basedOn w:val="a"/>
    <w:link w:val="a6"/>
    <w:uiPriority w:val="99"/>
    <w:rsid w:val="00CD5DB7"/>
    <w:pPr>
      <w:spacing w:after="120"/>
      <w:ind w:left="283"/>
    </w:pPr>
    <w:rPr>
      <w:rFonts w:eastAsia="Times New Roman"/>
    </w:rPr>
  </w:style>
  <w:style w:type="character" w:customStyle="1" w:styleId="a6">
    <w:name w:val="Основной текст с отступом Знак"/>
    <w:link w:val="a5"/>
    <w:uiPriority w:val="99"/>
    <w:locked/>
    <w:rsid w:val="00CD5DB7"/>
    <w:rPr>
      <w:rFonts w:ascii="Times New Roman" w:hAnsi="Times New Roman" w:cs="Times New Roman"/>
      <w:sz w:val="24"/>
      <w:szCs w:val="24"/>
      <w:lang w:eastAsia="ru-RU"/>
    </w:rPr>
  </w:style>
  <w:style w:type="paragraph" w:styleId="a7">
    <w:name w:val="Body Text"/>
    <w:basedOn w:val="a"/>
    <w:link w:val="a8"/>
    <w:uiPriority w:val="99"/>
    <w:rsid w:val="00816916"/>
    <w:pPr>
      <w:spacing w:after="120"/>
    </w:pPr>
  </w:style>
  <w:style w:type="character" w:customStyle="1" w:styleId="a8">
    <w:name w:val="Основной текст Знак"/>
    <w:link w:val="a7"/>
    <w:uiPriority w:val="99"/>
    <w:semiHidden/>
    <w:locked/>
    <w:rsid w:val="00D358E6"/>
    <w:rPr>
      <w:rFonts w:ascii="Times New Roman" w:hAnsi="Times New Roman" w:cs="Times New Roman"/>
      <w:sz w:val="24"/>
      <w:szCs w:val="24"/>
    </w:rPr>
  </w:style>
  <w:style w:type="paragraph" w:styleId="a9">
    <w:name w:val="Normal (Web)"/>
    <w:basedOn w:val="a"/>
    <w:uiPriority w:val="99"/>
    <w:semiHidden/>
    <w:rsid w:val="00816916"/>
    <w:pPr>
      <w:spacing w:before="100" w:beforeAutospacing="1" w:after="100" w:afterAutospacing="1"/>
    </w:pPr>
  </w:style>
  <w:style w:type="paragraph" w:customStyle="1" w:styleId="Default">
    <w:name w:val="Default"/>
    <w:rsid w:val="002448F5"/>
    <w:pPr>
      <w:autoSpaceDE w:val="0"/>
      <w:autoSpaceDN w:val="0"/>
      <w:adjustRightInd w:val="0"/>
    </w:pPr>
    <w:rPr>
      <w:rFonts w:ascii="Times New Roman" w:hAnsi="Times New Roman"/>
      <w:color w:val="000000"/>
      <w:sz w:val="24"/>
      <w:szCs w:val="24"/>
    </w:rPr>
  </w:style>
  <w:style w:type="character" w:customStyle="1" w:styleId="21">
    <w:name w:val="Заголовок №2_"/>
    <w:link w:val="210"/>
    <w:uiPriority w:val="99"/>
    <w:locked/>
    <w:rsid w:val="00A91581"/>
    <w:rPr>
      <w:rFonts w:cs="Times New Roman"/>
      <w:b/>
      <w:bCs/>
      <w:sz w:val="31"/>
      <w:szCs w:val="31"/>
      <w:lang w:bidi="ar-SA"/>
    </w:rPr>
  </w:style>
  <w:style w:type="paragraph" w:customStyle="1" w:styleId="210">
    <w:name w:val="Заголовок №21"/>
    <w:basedOn w:val="a"/>
    <w:link w:val="21"/>
    <w:uiPriority w:val="99"/>
    <w:rsid w:val="00A91581"/>
    <w:pPr>
      <w:shd w:val="clear" w:color="auto" w:fill="FFFFFF"/>
      <w:spacing w:after="480" w:line="240" w:lineRule="atLeast"/>
      <w:ind w:hanging="360"/>
      <w:outlineLvl w:val="1"/>
    </w:pPr>
    <w:rPr>
      <w:b/>
      <w:bCs/>
      <w:noProof/>
      <w:sz w:val="31"/>
      <w:szCs w:val="3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86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Fl%C3%A4chenbrand" TargetMode="External"/><Relationship Id="rId13" Type="http://schemas.openxmlformats.org/officeDocument/2006/relationships/hyperlink" Target="http://de.wikipedia.org/wiki/Blitz" TargetMode="External"/><Relationship Id="rId18" Type="http://schemas.openxmlformats.org/officeDocument/2006/relationships/hyperlink" Target="http://www.infofrosch.info/e/ei/einsatzkraft.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infofrosch.info/k/ka/katastrophenschutz.html" TargetMode="External"/><Relationship Id="rId7" Type="http://schemas.openxmlformats.org/officeDocument/2006/relationships/hyperlink" Target="http://de.wikipedia.org/wiki/Brandbek%C3%A4mpfung" TargetMode="External"/><Relationship Id="rId12" Type="http://schemas.openxmlformats.org/officeDocument/2006/relationships/hyperlink" Target="http://de.wikipedia.org/wiki/Fahrzeugkatalysator" TargetMode="External"/><Relationship Id="rId17" Type="http://schemas.openxmlformats.org/officeDocument/2006/relationships/hyperlink" Target="http://de.wikipedia.org/wiki/L%C3%B6schflugzeug" TargetMode="External"/><Relationship Id="rId25" Type="http://schemas.openxmlformats.org/officeDocument/2006/relationships/hyperlink" Target="http://www.infofrosch.info/g/gr/groa_er_brand_von_chicago.html" TargetMode="External"/><Relationship Id="rId2" Type="http://schemas.openxmlformats.org/officeDocument/2006/relationships/styles" Target="styles.xml"/><Relationship Id="rId16" Type="http://schemas.openxmlformats.org/officeDocument/2006/relationships/hyperlink" Target="http://de.wikipedia.org/wiki/Lauffeuer" TargetMode="External"/><Relationship Id="rId20" Type="http://schemas.openxmlformats.org/officeDocument/2006/relationships/hyperlink" Target="http://www.infofrosch.info/b/br/brandschutz.html" TargetMode="External"/><Relationship Id="rId1" Type="http://schemas.openxmlformats.org/officeDocument/2006/relationships/numbering" Target="numbering.xml"/><Relationship Id="rId6" Type="http://schemas.openxmlformats.org/officeDocument/2006/relationships/hyperlink" Target="http://de.wikipedia.org/wiki/Wald" TargetMode="External"/><Relationship Id="rId11" Type="http://schemas.openxmlformats.org/officeDocument/2006/relationships/hyperlink" Target="http://de.wikipedia.org/wiki/Zigarettenstummel" TargetMode="External"/><Relationship Id="rId24" Type="http://schemas.openxmlformats.org/officeDocument/2006/relationships/hyperlink" Target="http://www.infofrosch.info/d/de/der_groa_e_brand_von_london.html" TargetMode="External"/><Relationship Id="rId5" Type="http://schemas.openxmlformats.org/officeDocument/2006/relationships/hyperlink" Target="http://de.wikipedia.org/wiki/Brand" TargetMode="External"/><Relationship Id="rId15" Type="http://schemas.openxmlformats.org/officeDocument/2006/relationships/hyperlink" Target="http://de.wikipedia.org/wiki/Selbstentz%C3%BCndung" TargetMode="External"/><Relationship Id="rId23" Type="http://schemas.openxmlformats.org/officeDocument/2006/relationships/hyperlink" Target="http://www.infofrosch.info/f/fe/feuerla_scher.html" TargetMode="External"/><Relationship Id="rId10" Type="http://schemas.openxmlformats.org/officeDocument/2006/relationships/hyperlink" Target="http://de.wikipedia.org/wiki/Lagerfeuer" TargetMode="External"/><Relationship Id="rId19" Type="http://schemas.openxmlformats.org/officeDocument/2006/relationships/hyperlink" Target="http://www.infofrosch.info/f/fe/feuerwehr.html" TargetMode="External"/><Relationship Id="rId4" Type="http://schemas.openxmlformats.org/officeDocument/2006/relationships/webSettings" Target="webSettings.xml"/><Relationship Id="rId9" Type="http://schemas.openxmlformats.org/officeDocument/2006/relationships/hyperlink" Target="http://de.wikipedia.org/wiki/Brandstiftung" TargetMode="External"/><Relationship Id="rId14" Type="http://schemas.openxmlformats.org/officeDocument/2006/relationships/hyperlink" Target="http://de.wikipedia.org/wiki/Vulkanismus" TargetMode="External"/><Relationship Id="rId22" Type="http://schemas.openxmlformats.org/officeDocument/2006/relationships/hyperlink" Target="http://www.infofrosch.info/l/la/la_schung.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8</Pages>
  <Words>1833</Words>
  <Characters>10450</Characters>
  <Application>Microsoft Office Word</Application>
  <DocSecurity>0</DocSecurity>
  <Lines>87</Lines>
  <Paragraphs>24</Paragraphs>
  <ScaleCrop>false</ScaleCrop>
  <Company/>
  <LinksUpToDate>false</LinksUpToDate>
  <CharactersWithSpaces>12259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acer</cp:lastModifiedBy>
  <cp:revision>57</cp:revision>
  <cp:lastPrinted>2014-06-03T06:04:00Z</cp:lastPrinted>
  <dcterms:created xsi:type="dcterms:W3CDTF">2014-03-09T08:28:00Z</dcterms:created>
  <dcterms:modified xsi:type="dcterms:W3CDTF">2021-11-08T06:02:00Z</dcterms:modified>
</cp:coreProperties>
</file>