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9E" w:rsidRPr="007A579E" w:rsidRDefault="007A579E" w:rsidP="007B1227">
      <w:pPr>
        <w:spacing w:before="30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79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D1371C" w:rsidRPr="007A579E" w:rsidRDefault="007A579E" w:rsidP="007A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79E">
        <w:rPr>
          <w:rFonts w:ascii="Times New Roman" w:hAnsi="Times New Roman" w:cs="Times New Roman"/>
          <w:sz w:val="28"/>
          <w:szCs w:val="28"/>
        </w:rPr>
        <w:t>рубежного контроля</w:t>
      </w:r>
    </w:p>
    <w:p w:rsidR="007A579E" w:rsidRDefault="007A579E" w:rsidP="007A5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79E">
        <w:rPr>
          <w:rFonts w:ascii="Times New Roman" w:hAnsi="Times New Roman" w:cs="Times New Roman"/>
          <w:sz w:val="28"/>
          <w:szCs w:val="28"/>
        </w:rPr>
        <w:t xml:space="preserve">о дисциплине </w:t>
      </w:r>
      <w:r w:rsidR="007D780C">
        <w:rPr>
          <w:rFonts w:ascii="Times New Roman" w:hAnsi="Times New Roman" w:cs="Times New Roman"/>
          <w:sz w:val="28"/>
          <w:szCs w:val="28"/>
        </w:rPr>
        <w:t>Математика</w:t>
      </w:r>
    </w:p>
    <w:p w:rsidR="0007480F" w:rsidRDefault="0007480F" w:rsidP="002F76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7D780C" w:rsidRPr="007D780C">
        <w:rPr>
          <w:rFonts w:ascii="Times New Roman" w:hAnsi="Times New Roman" w:cs="Times New Roman"/>
          <w:sz w:val="28"/>
          <w:szCs w:val="28"/>
        </w:rPr>
        <w:t>22.02.04 Металловедение и термическая обработка металлов.</w:t>
      </w:r>
    </w:p>
    <w:p w:rsidR="0007480F" w:rsidRDefault="0007480F" w:rsidP="002F76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7D780C">
        <w:rPr>
          <w:rFonts w:ascii="Times New Roman" w:hAnsi="Times New Roman" w:cs="Times New Roman"/>
          <w:sz w:val="28"/>
          <w:szCs w:val="28"/>
        </w:rPr>
        <w:t>412 Мт</w:t>
      </w:r>
    </w:p>
    <w:p w:rsidR="007A579E" w:rsidRDefault="002F764F" w:rsidP="002F764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64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CC0214">
        <w:rPr>
          <w:rFonts w:ascii="Times New Roman" w:hAnsi="Times New Roman" w:cs="Times New Roman"/>
          <w:sz w:val="28"/>
          <w:szCs w:val="28"/>
        </w:rPr>
        <w:t>Чернышева Л. В.</w:t>
      </w:r>
    </w:p>
    <w:p w:rsidR="007B1227" w:rsidRDefault="007B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764F" w:rsidRDefault="002F764F" w:rsidP="00A903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3F6" w:rsidRDefault="00A903F6" w:rsidP="00A903F6">
      <w:pPr>
        <w:jc w:val="both"/>
        <w:rPr>
          <w:rFonts w:ascii="Times New Roman" w:hAnsi="Times New Roman" w:cs="Times New Roman"/>
          <w:sz w:val="28"/>
          <w:szCs w:val="28"/>
        </w:rPr>
      </w:pPr>
      <w:r w:rsidRPr="00A903F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03F6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03F6">
        <w:rPr>
          <w:rFonts w:ascii="Times New Roman" w:hAnsi="Times New Roman" w:cs="Times New Roman"/>
          <w:sz w:val="28"/>
          <w:szCs w:val="28"/>
        </w:rPr>
        <w:t xml:space="preserve"> уровня усвоения учебного материала в объеме тем или разделов семестра.</w:t>
      </w:r>
    </w:p>
    <w:p w:rsidR="007D780C" w:rsidRDefault="00A903F6" w:rsidP="00A903F6">
      <w:pPr>
        <w:jc w:val="both"/>
        <w:rPr>
          <w:rFonts w:ascii="Times New Roman" w:hAnsi="Times New Roman" w:cs="Times New Roman"/>
          <w:sz w:val="28"/>
          <w:szCs w:val="28"/>
        </w:rPr>
      </w:pPr>
      <w:r w:rsidRPr="00A903F6">
        <w:rPr>
          <w:rFonts w:ascii="Times New Roman" w:hAnsi="Times New Roman" w:cs="Times New Roman"/>
          <w:b/>
          <w:sz w:val="28"/>
          <w:szCs w:val="28"/>
        </w:rPr>
        <w:t>Срок</w:t>
      </w:r>
      <w:r w:rsidRPr="00273660">
        <w:rPr>
          <w:rFonts w:ascii="Times New Roman" w:hAnsi="Times New Roman" w:cs="Times New Roman"/>
          <w:b/>
          <w:sz w:val="28"/>
          <w:szCs w:val="28"/>
        </w:rPr>
        <w:t>проведения контроля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780C" w:rsidRPr="007D780C">
        <w:rPr>
          <w:rFonts w:ascii="Times New Roman" w:hAnsi="Times New Roman" w:cs="Times New Roman"/>
          <w:sz w:val="28"/>
          <w:szCs w:val="28"/>
        </w:rPr>
        <w:t>02.11.</w:t>
      </w:r>
      <w:r w:rsidRPr="007D780C">
        <w:rPr>
          <w:rFonts w:ascii="Times New Roman" w:hAnsi="Times New Roman" w:cs="Times New Roman"/>
          <w:sz w:val="28"/>
          <w:szCs w:val="28"/>
        </w:rPr>
        <w:t>2015</w:t>
      </w:r>
    </w:p>
    <w:p w:rsidR="00A903F6" w:rsidRPr="00A903F6" w:rsidRDefault="00A903F6" w:rsidP="00A903F6">
      <w:pPr>
        <w:jc w:val="both"/>
        <w:rPr>
          <w:rFonts w:ascii="Times New Roman" w:hAnsi="Times New Roman" w:cs="Times New Roman"/>
          <w:sz w:val="28"/>
          <w:szCs w:val="28"/>
        </w:rPr>
      </w:pPr>
      <w:r w:rsidRPr="00A903F6">
        <w:rPr>
          <w:rFonts w:ascii="Times New Roman" w:hAnsi="Times New Roman" w:cs="Times New Roman"/>
          <w:b/>
          <w:sz w:val="28"/>
          <w:szCs w:val="28"/>
        </w:rPr>
        <w:t>Время</w:t>
      </w:r>
      <w:r w:rsidR="007D780C">
        <w:rPr>
          <w:rFonts w:ascii="Times New Roman" w:hAnsi="Times New Roman" w:cs="Times New Roman"/>
          <w:sz w:val="28"/>
          <w:szCs w:val="28"/>
        </w:rPr>
        <w:t xml:space="preserve">, </w:t>
      </w:r>
      <w:r w:rsidRPr="00A903F6">
        <w:rPr>
          <w:rFonts w:ascii="Times New Roman" w:hAnsi="Times New Roman" w:cs="Times New Roman"/>
          <w:sz w:val="28"/>
          <w:szCs w:val="28"/>
        </w:rPr>
        <w:t>отводимое на выполнение заданий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D780C">
        <w:rPr>
          <w:rFonts w:ascii="Times New Roman" w:hAnsi="Times New Roman" w:cs="Times New Roman"/>
          <w:sz w:val="28"/>
          <w:szCs w:val="28"/>
        </w:rPr>
        <w:t>40 минут.</w:t>
      </w:r>
    </w:p>
    <w:p w:rsidR="00A903F6" w:rsidRPr="00A903F6" w:rsidRDefault="00A903F6" w:rsidP="00A9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F6">
        <w:rPr>
          <w:rFonts w:ascii="Times New Roman" w:hAnsi="Times New Roman" w:cs="Times New Roman"/>
          <w:b/>
          <w:sz w:val="28"/>
          <w:szCs w:val="28"/>
        </w:rPr>
        <w:t xml:space="preserve">Проверяемые умения и знания: </w:t>
      </w:r>
    </w:p>
    <w:p w:rsidR="00A903F6" w:rsidRPr="007E4FFF" w:rsidRDefault="00A903F6" w:rsidP="00A903F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Look w:val="04A0"/>
      </w:tblPr>
      <w:tblGrid>
        <w:gridCol w:w="3227"/>
        <w:gridCol w:w="850"/>
        <w:gridCol w:w="993"/>
        <w:gridCol w:w="4501"/>
      </w:tblGrid>
      <w:tr w:rsidR="0007480F" w:rsidRPr="003A027B" w:rsidTr="0007480F">
        <w:tc>
          <w:tcPr>
            <w:tcW w:w="3227" w:type="dxa"/>
            <w:vAlign w:val="center"/>
          </w:tcPr>
          <w:p w:rsidR="0007480F" w:rsidRPr="00F20C5C" w:rsidRDefault="0007480F" w:rsidP="000748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  <w:vAlign w:val="center"/>
          </w:tcPr>
          <w:p w:rsidR="0007480F" w:rsidRPr="00F20C5C" w:rsidRDefault="0007480F" w:rsidP="000748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Align w:val="center"/>
          </w:tcPr>
          <w:p w:rsidR="0007480F" w:rsidRPr="00F20C5C" w:rsidRDefault="0007480F" w:rsidP="000748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Уд. вес темы в курсе, %</w:t>
            </w:r>
          </w:p>
        </w:tc>
        <w:tc>
          <w:tcPr>
            <w:tcW w:w="4501" w:type="dxa"/>
            <w:vAlign w:val="center"/>
          </w:tcPr>
          <w:p w:rsidR="0007480F" w:rsidRPr="00F20C5C" w:rsidRDefault="0007480F" w:rsidP="000748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Проверяемые умения и знания</w:t>
            </w:r>
          </w:p>
        </w:tc>
      </w:tr>
      <w:tr w:rsidR="0007480F" w:rsidRPr="003A027B" w:rsidTr="0007480F">
        <w:tc>
          <w:tcPr>
            <w:tcW w:w="3227" w:type="dxa"/>
            <w:vMerge w:val="restart"/>
            <w:vAlign w:val="center"/>
          </w:tcPr>
          <w:p w:rsidR="0007480F" w:rsidRPr="00F20C5C" w:rsidRDefault="0007480F" w:rsidP="00F2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086560" w:rsidRPr="00F20C5C">
              <w:rPr>
                <w:rFonts w:ascii="Times New Roman" w:hAnsi="Times New Roman" w:cs="Times New Roman"/>
                <w:sz w:val="24"/>
                <w:szCs w:val="24"/>
              </w:rPr>
              <w:t>Линейная  алгебра</w:t>
            </w:r>
          </w:p>
        </w:tc>
        <w:tc>
          <w:tcPr>
            <w:tcW w:w="850" w:type="dxa"/>
            <w:vMerge w:val="restart"/>
            <w:vAlign w:val="center"/>
          </w:tcPr>
          <w:p w:rsidR="0007480F" w:rsidRPr="00F20C5C" w:rsidRDefault="00086560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Merge w:val="restart"/>
            <w:vAlign w:val="center"/>
          </w:tcPr>
          <w:p w:rsidR="0007480F" w:rsidRPr="00F20C5C" w:rsidRDefault="00F20C5C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4501" w:type="dxa"/>
            <w:vAlign w:val="center"/>
          </w:tcPr>
          <w:p w:rsidR="00086560" w:rsidRPr="00F20C5C" w:rsidRDefault="00086560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7480F" w:rsidRPr="00F20C5C" w:rsidRDefault="00086560" w:rsidP="00086560">
            <w:pPr>
              <w:pStyle w:val="a8"/>
              <w:numPr>
                <w:ilvl w:val="0"/>
                <w:numId w:val="2"/>
              </w:numPr>
              <w:tabs>
                <w:tab w:val="left" w:pos="241"/>
                <w:tab w:val="left" w:pos="451"/>
              </w:tabs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производить операции над матрицами и определителями;</w:t>
            </w:r>
          </w:p>
          <w:p w:rsidR="00086560" w:rsidRPr="00F20C5C" w:rsidRDefault="00086560" w:rsidP="00086560">
            <w:pPr>
              <w:pStyle w:val="a8"/>
              <w:numPr>
                <w:ilvl w:val="0"/>
                <w:numId w:val="2"/>
              </w:numPr>
              <w:tabs>
                <w:tab w:val="left" w:pos="286"/>
                <w:tab w:val="left" w:pos="481"/>
              </w:tabs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решать системы линейных уравнений различными методами</w:t>
            </w:r>
          </w:p>
        </w:tc>
      </w:tr>
      <w:tr w:rsidR="0007480F" w:rsidRPr="003A027B" w:rsidTr="0007480F">
        <w:tc>
          <w:tcPr>
            <w:tcW w:w="3227" w:type="dxa"/>
            <w:vMerge/>
            <w:vAlign w:val="center"/>
          </w:tcPr>
          <w:p w:rsidR="0007480F" w:rsidRPr="00F20C5C" w:rsidRDefault="0007480F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7480F" w:rsidRPr="00F20C5C" w:rsidRDefault="0007480F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7480F" w:rsidRPr="00F20C5C" w:rsidRDefault="0007480F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 w:rsidR="0007480F" w:rsidRPr="00F20C5C" w:rsidRDefault="00086560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86560" w:rsidRPr="00F20C5C" w:rsidRDefault="00086560" w:rsidP="00F2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основные понятия и методы линейной алгебры</w:t>
            </w:r>
          </w:p>
        </w:tc>
      </w:tr>
      <w:tr w:rsidR="0007480F" w:rsidRPr="003A027B" w:rsidTr="0007480F">
        <w:tc>
          <w:tcPr>
            <w:tcW w:w="3227" w:type="dxa"/>
            <w:vMerge w:val="restart"/>
            <w:vAlign w:val="center"/>
          </w:tcPr>
          <w:p w:rsidR="0007480F" w:rsidRPr="00F20C5C" w:rsidRDefault="0007480F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="00086560" w:rsidRPr="00F20C5C">
              <w:rPr>
                <w:rFonts w:ascii="Times New Roman" w:hAnsi="Times New Roman" w:cs="Times New Roman"/>
                <w:sz w:val="24"/>
                <w:szCs w:val="24"/>
              </w:rPr>
              <w:t>Аналитическая геометрия на плоскости</w:t>
            </w:r>
          </w:p>
        </w:tc>
        <w:tc>
          <w:tcPr>
            <w:tcW w:w="850" w:type="dxa"/>
            <w:vMerge w:val="restart"/>
            <w:vAlign w:val="center"/>
          </w:tcPr>
          <w:p w:rsidR="0007480F" w:rsidRPr="00F20C5C" w:rsidRDefault="00086560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:rsidR="0007480F" w:rsidRPr="00F20C5C" w:rsidRDefault="00F20C5C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501" w:type="dxa"/>
            <w:vAlign w:val="center"/>
          </w:tcPr>
          <w:p w:rsidR="0007480F" w:rsidRPr="00F20C5C" w:rsidRDefault="00086560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86560" w:rsidRPr="00F20C5C" w:rsidRDefault="00086560" w:rsidP="0008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вычислять значения геометрических величин</w:t>
            </w:r>
          </w:p>
        </w:tc>
      </w:tr>
      <w:tr w:rsidR="0007480F" w:rsidRPr="003A027B" w:rsidTr="0007480F">
        <w:tc>
          <w:tcPr>
            <w:tcW w:w="3227" w:type="dxa"/>
            <w:vMerge/>
            <w:vAlign w:val="center"/>
          </w:tcPr>
          <w:p w:rsidR="0007480F" w:rsidRPr="00F20C5C" w:rsidRDefault="0007480F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7480F" w:rsidRPr="00F20C5C" w:rsidRDefault="0007480F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7480F" w:rsidRPr="00F20C5C" w:rsidRDefault="0007480F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 w:rsidR="0007480F" w:rsidRPr="00F20C5C" w:rsidRDefault="00086560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86560" w:rsidRPr="00F20C5C" w:rsidRDefault="00086560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</w:tr>
      <w:tr w:rsidR="00F20C5C" w:rsidRPr="003A027B" w:rsidTr="00F20C5C">
        <w:trPr>
          <w:trHeight w:val="300"/>
        </w:trPr>
        <w:tc>
          <w:tcPr>
            <w:tcW w:w="3227" w:type="dxa"/>
            <w:vMerge w:val="restart"/>
            <w:vAlign w:val="center"/>
          </w:tcPr>
          <w:p w:rsidR="00F20C5C" w:rsidRPr="00F20C5C" w:rsidRDefault="00F20C5C" w:rsidP="00F2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 xml:space="preserve"> Тема 3 Теория  комплексных чисел</w:t>
            </w:r>
          </w:p>
        </w:tc>
        <w:tc>
          <w:tcPr>
            <w:tcW w:w="850" w:type="dxa"/>
            <w:vMerge w:val="restart"/>
            <w:vAlign w:val="center"/>
          </w:tcPr>
          <w:p w:rsidR="00F20C5C" w:rsidRPr="00F20C5C" w:rsidRDefault="00F20C5C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F20C5C" w:rsidRPr="00F20C5C" w:rsidRDefault="00F20C5C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:rsidR="00F20C5C" w:rsidRPr="00F20C5C" w:rsidRDefault="00F20C5C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20C5C" w:rsidRPr="00F20C5C" w:rsidRDefault="00F20C5C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выполнять действия над комплексными числами;</w:t>
            </w:r>
          </w:p>
        </w:tc>
      </w:tr>
      <w:tr w:rsidR="00F20C5C" w:rsidRPr="003A027B" w:rsidTr="00F20C5C">
        <w:trPr>
          <w:trHeight w:val="330"/>
        </w:trPr>
        <w:tc>
          <w:tcPr>
            <w:tcW w:w="3227" w:type="dxa"/>
            <w:vMerge/>
            <w:vAlign w:val="center"/>
          </w:tcPr>
          <w:p w:rsidR="00F20C5C" w:rsidRPr="00F20C5C" w:rsidRDefault="00F20C5C" w:rsidP="00F2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20C5C" w:rsidRPr="00F20C5C" w:rsidRDefault="00F20C5C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20C5C" w:rsidRPr="00F20C5C" w:rsidRDefault="00F20C5C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vAlign w:val="center"/>
          </w:tcPr>
          <w:p w:rsidR="00F20C5C" w:rsidRPr="00F20C5C" w:rsidRDefault="00F20C5C" w:rsidP="0007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20C5C" w:rsidRPr="00F20C5C" w:rsidRDefault="00F20C5C" w:rsidP="00F2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5C">
              <w:rPr>
                <w:rFonts w:ascii="Times New Roman" w:hAnsi="Times New Roman" w:cs="Times New Roman"/>
                <w:sz w:val="24"/>
                <w:szCs w:val="24"/>
              </w:rPr>
              <w:t>основные понятия и методы теорию комплексных чисел</w:t>
            </w:r>
          </w:p>
        </w:tc>
      </w:tr>
    </w:tbl>
    <w:p w:rsidR="0007480F" w:rsidRPr="00A903F6" w:rsidRDefault="0007480F" w:rsidP="00A9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227" w:rsidRDefault="007B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03F6" w:rsidRDefault="00A903F6" w:rsidP="00A903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03F6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79E" w:rsidRPr="00B2679E" w:rsidRDefault="00B2679E" w:rsidP="00B2679E">
      <w:pPr>
        <w:jc w:val="both"/>
        <w:rPr>
          <w:rFonts w:ascii="Times New Roman" w:hAnsi="Times New Roman" w:cs="Times New Roman"/>
          <w:sz w:val="28"/>
          <w:szCs w:val="28"/>
        </w:rPr>
      </w:pPr>
      <w:r w:rsidRPr="00B2679E">
        <w:rPr>
          <w:rFonts w:ascii="Times New Roman" w:hAnsi="Times New Roman" w:cs="Times New Roman"/>
          <w:sz w:val="28"/>
          <w:szCs w:val="28"/>
        </w:rPr>
        <w:t>1. Даны матрицы</w:t>
      </w:r>
    </w:p>
    <w:p w:rsidR="00B2679E" w:rsidRDefault="00B2679E" w:rsidP="00B2679E">
      <w:pPr>
        <w:jc w:val="both"/>
        <w:rPr>
          <w:rFonts w:ascii="Times New Roman" w:hAnsi="Times New Roman" w:cs="Times New Roman"/>
          <w:sz w:val="28"/>
          <w:szCs w:val="28"/>
        </w:rPr>
      </w:pPr>
      <w:r w:rsidRPr="006B6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9463" cy="55245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27" cy="5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79E">
        <w:rPr>
          <w:rFonts w:ascii="Times New Roman" w:hAnsi="Times New Roman" w:cs="Times New Roman"/>
          <w:sz w:val="28"/>
          <w:szCs w:val="28"/>
        </w:rPr>
        <w:t xml:space="preserve"> ,  </w:t>
      </w:r>
      <w:r w:rsidRPr="006B6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0878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64" cy="53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79E" w:rsidRDefault="00B2679E" w:rsidP="00B2679E">
      <w:pPr>
        <w:jc w:val="both"/>
        <w:rPr>
          <w:rFonts w:ascii="Times New Roman" w:hAnsi="Times New Roman" w:cs="Times New Roman"/>
          <w:sz w:val="28"/>
          <w:szCs w:val="28"/>
        </w:rPr>
      </w:pPr>
      <w:r w:rsidRPr="00B2679E">
        <w:rPr>
          <w:rFonts w:ascii="Times New Roman" w:hAnsi="Times New Roman" w:cs="Times New Roman"/>
          <w:sz w:val="28"/>
          <w:szCs w:val="28"/>
        </w:rPr>
        <w:t>Найдите</w:t>
      </w:r>
    </w:p>
    <w:p w:rsidR="00B2679E" w:rsidRPr="00B2679E" w:rsidRDefault="00B2679E" w:rsidP="00B2679E">
      <w:pPr>
        <w:jc w:val="both"/>
        <w:rPr>
          <w:rFonts w:ascii="Times New Roman" w:hAnsi="Times New Roman" w:cs="Times New Roman"/>
          <w:sz w:val="28"/>
          <w:szCs w:val="28"/>
        </w:rPr>
      </w:pPr>
      <w:r w:rsidRPr="006B6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79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2679E" w:rsidRPr="00B2679E" w:rsidRDefault="00B2679E" w:rsidP="00B2679E">
      <w:pPr>
        <w:jc w:val="both"/>
        <w:rPr>
          <w:rFonts w:ascii="Times New Roman" w:hAnsi="Times New Roman" w:cs="Times New Roman"/>
          <w:sz w:val="28"/>
          <w:szCs w:val="28"/>
        </w:rPr>
      </w:pPr>
      <w:r w:rsidRPr="00B2679E">
        <w:rPr>
          <w:rFonts w:ascii="Times New Roman" w:hAnsi="Times New Roman" w:cs="Times New Roman"/>
          <w:sz w:val="28"/>
          <w:szCs w:val="28"/>
        </w:rPr>
        <w:t>2. Решите уравнение</w:t>
      </w:r>
    </w:p>
    <w:p w:rsidR="00B2679E" w:rsidRPr="00B2679E" w:rsidRDefault="00B2679E" w:rsidP="00B2679E">
      <w:pPr>
        <w:jc w:val="both"/>
        <w:rPr>
          <w:rFonts w:ascii="Times New Roman" w:hAnsi="Times New Roman" w:cs="Times New Roman"/>
          <w:sz w:val="28"/>
          <w:szCs w:val="28"/>
        </w:rPr>
      </w:pPr>
      <w:r w:rsidRPr="00B2679E">
        <w:rPr>
          <w:rFonts w:ascii="Times New Roman" w:hAnsi="Times New Roman" w:cs="Times New Roman"/>
          <w:i/>
          <w:sz w:val="28"/>
          <w:szCs w:val="28"/>
        </w:rPr>
        <w:t>BX=A</w:t>
      </w:r>
      <w:r w:rsidRPr="00ED45A5">
        <w:rPr>
          <w:rFonts w:ascii="Times New Roman" w:hAnsi="Times New Roman" w:cs="Times New Roman"/>
          <w:i/>
          <w:sz w:val="28"/>
          <w:szCs w:val="28"/>
          <w:vertAlign w:val="superscript"/>
        </w:rPr>
        <w:t>T</w:t>
      </w:r>
      <w:r w:rsidRPr="00B2679E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6B62A5">
        <w:rPr>
          <w:rFonts w:ascii="Times New Roman" w:hAnsi="Times New Roman" w:cs="Times New Roman"/>
          <w:position w:val="-30"/>
          <w:sz w:val="28"/>
          <w:szCs w:val="28"/>
        </w:rPr>
        <w:object w:dxaOrig="1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2pt" o:ole="">
            <v:imagedata r:id="rId10" o:title=""/>
          </v:shape>
          <o:OLEObject Type="Embed" ProgID="Equation.3" ShapeID="_x0000_i1025" DrawAspect="Content" ObjectID="_1536849926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62A5">
        <w:rPr>
          <w:rFonts w:ascii="Times New Roman" w:hAnsi="Times New Roman" w:cs="Times New Roman"/>
          <w:position w:val="-30"/>
          <w:sz w:val="28"/>
          <w:szCs w:val="28"/>
        </w:rPr>
        <w:object w:dxaOrig="1320" w:dyaOrig="720">
          <v:shape id="_x0000_i1026" type="#_x0000_t75" style="width:75.75pt;height:41.25pt" o:ole="">
            <v:imagedata r:id="rId12" o:title=""/>
          </v:shape>
          <o:OLEObject Type="Embed" ProgID="Equation.3" ShapeID="_x0000_i1026" DrawAspect="Content" ObjectID="_1536849927" r:id="rId13"/>
        </w:object>
      </w:r>
    </w:p>
    <w:p w:rsidR="00B2679E" w:rsidRPr="00B2679E" w:rsidRDefault="00B2679E" w:rsidP="00B2679E">
      <w:pPr>
        <w:jc w:val="both"/>
        <w:rPr>
          <w:rFonts w:ascii="Times New Roman" w:hAnsi="Times New Roman" w:cs="Times New Roman"/>
          <w:sz w:val="28"/>
          <w:szCs w:val="28"/>
        </w:rPr>
      </w:pPr>
      <w:r w:rsidRPr="00B2679E">
        <w:rPr>
          <w:rFonts w:ascii="Times New Roman" w:hAnsi="Times New Roman" w:cs="Times New Roman"/>
          <w:sz w:val="28"/>
          <w:szCs w:val="28"/>
        </w:rPr>
        <w:t>3. Решите систему линейных уравнений методом Крамера</w:t>
      </w:r>
    </w:p>
    <w:p w:rsidR="00B2679E" w:rsidRPr="00B2679E" w:rsidRDefault="00B2679E" w:rsidP="00B2679E">
      <w:pPr>
        <w:jc w:val="both"/>
        <w:rPr>
          <w:rFonts w:ascii="Times New Roman" w:hAnsi="Times New Roman" w:cs="Times New Roman"/>
          <w:sz w:val="28"/>
          <w:szCs w:val="28"/>
        </w:rPr>
      </w:pPr>
      <w:r w:rsidRPr="006B62A5">
        <w:rPr>
          <w:rFonts w:ascii="Times New Roman" w:hAnsi="Times New Roman" w:cs="Times New Roman"/>
          <w:b/>
          <w:sz w:val="28"/>
          <w:szCs w:val="28"/>
        </w:rPr>
        <w:object w:dxaOrig="2299" w:dyaOrig="1260">
          <v:shape id="_x0000_i1027" type="#_x0000_t75" style="width:114.75pt;height:63pt" o:ole="" fillcolor="window">
            <v:imagedata r:id="rId14" o:title=""/>
          </v:shape>
          <o:OLEObject Type="Embed" ProgID="Equation.DSMT4" ShapeID="_x0000_i1027" DrawAspect="Content" ObjectID="_1536849928" r:id="rId15"/>
        </w:object>
      </w:r>
    </w:p>
    <w:p w:rsidR="00B2679E" w:rsidRPr="00B2679E" w:rsidRDefault="00B2679E" w:rsidP="00B2679E">
      <w:pPr>
        <w:jc w:val="both"/>
        <w:rPr>
          <w:rFonts w:ascii="Times New Roman" w:hAnsi="Times New Roman" w:cs="Times New Roman"/>
          <w:sz w:val="28"/>
          <w:szCs w:val="28"/>
        </w:rPr>
      </w:pPr>
      <w:r w:rsidRPr="00B2679E">
        <w:rPr>
          <w:rFonts w:ascii="Times New Roman" w:hAnsi="Times New Roman" w:cs="Times New Roman"/>
          <w:sz w:val="28"/>
          <w:szCs w:val="28"/>
        </w:rPr>
        <w:t xml:space="preserve">4. Даны вершины треугольника </w:t>
      </w:r>
      <w:r w:rsidR="00ED45A5">
        <w:rPr>
          <w:rFonts w:ascii="Times New Roman" w:hAnsi="Times New Roman" w:cs="Times New Roman"/>
          <w:i/>
          <w:sz w:val="28"/>
          <w:szCs w:val="28"/>
        </w:rPr>
        <w:t>А(1; -5), B(3; -7), C(-5; 1</w:t>
      </w:r>
      <w:r w:rsidRPr="00B2679E">
        <w:rPr>
          <w:rFonts w:ascii="Times New Roman" w:hAnsi="Times New Roman" w:cs="Times New Roman"/>
          <w:i/>
          <w:sz w:val="28"/>
          <w:szCs w:val="28"/>
        </w:rPr>
        <w:t>)</w:t>
      </w:r>
    </w:p>
    <w:p w:rsidR="00B2679E" w:rsidRPr="00B2679E" w:rsidRDefault="00B2679E" w:rsidP="00B2679E">
      <w:pPr>
        <w:jc w:val="both"/>
        <w:rPr>
          <w:rFonts w:ascii="Times New Roman" w:hAnsi="Times New Roman" w:cs="Times New Roman"/>
          <w:sz w:val="28"/>
          <w:szCs w:val="28"/>
        </w:rPr>
      </w:pPr>
      <w:r w:rsidRPr="00B2679E">
        <w:rPr>
          <w:rFonts w:ascii="Times New Roman" w:hAnsi="Times New Roman" w:cs="Times New Roman"/>
          <w:sz w:val="28"/>
          <w:szCs w:val="28"/>
        </w:rPr>
        <w:t>Найдите:</w:t>
      </w:r>
    </w:p>
    <w:p w:rsidR="00B2679E" w:rsidRPr="00ED45A5" w:rsidRDefault="00B2679E" w:rsidP="00ED45A5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45A5">
        <w:rPr>
          <w:rFonts w:ascii="Times New Roman" w:hAnsi="Times New Roman" w:cs="Times New Roman"/>
          <w:sz w:val="28"/>
          <w:szCs w:val="28"/>
        </w:rPr>
        <w:t>координаты векторов</w:t>
      </w:r>
      <w:r w:rsidR="00496957" w:rsidRPr="006B62A5">
        <w:rPr>
          <w:rFonts w:ascii="Times New Roman" w:hAnsi="Times New Roman" w:cs="Times New Roman"/>
          <w:position w:val="-30"/>
          <w:sz w:val="28"/>
          <w:szCs w:val="28"/>
        </w:rPr>
        <w:object w:dxaOrig="4200" w:dyaOrig="800">
          <v:shape id="_x0000_i1028" type="#_x0000_t75" style="width:184.5pt;height:35.25pt" o:ole="" fillcolor="window">
            <v:imagedata r:id="rId16" o:title=""/>
          </v:shape>
          <o:OLEObject Type="Embed" ProgID="Equation.3" ShapeID="_x0000_i1028" DrawAspect="Content" ObjectID="_1536849929" r:id="rId17"/>
        </w:object>
      </w:r>
      <w:r w:rsidR="00ED45A5" w:rsidRPr="00ED45A5">
        <w:rPr>
          <w:rFonts w:ascii="Times New Roman" w:hAnsi="Times New Roman" w:cs="Times New Roman"/>
          <w:sz w:val="28"/>
          <w:szCs w:val="28"/>
        </w:rPr>
        <w:t>;</w:t>
      </w:r>
    </w:p>
    <w:p w:rsidR="00B2679E" w:rsidRPr="00ED45A5" w:rsidRDefault="00B2679E" w:rsidP="00ED45A5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45A5">
        <w:rPr>
          <w:rFonts w:ascii="Times New Roman" w:hAnsi="Times New Roman" w:cs="Times New Roman"/>
          <w:sz w:val="28"/>
          <w:szCs w:val="28"/>
        </w:rPr>
        <w:t xml:space="preserve">медиану </w:t>
      </w:r>
      <w:r w:rsidRPr="00ED45A5">
        <w:rPr>
          <w:rFonts w:ascii="Times New Roman" w:hAnsi="Times New Roman" w:cs="Times New Roman"/>
          <w:i/>
          <w:sz w:val="28"/>
          <w:szCs w:val="28"/>
        </w:rPr>
        <w:t>АК</w:t>
      </w:r>
      <w:r w:rsidRPr="00ED45A5">
        <w:rPr>
          <w:rFonts w:ascii="Times New Roman" w:hAnsi="Times New Roman" w:cs="Times New Roman"/>
          <w:sz w:val="28"/>
          <w:szCs w:val="28"/>
        </w:rPr>
        <w:t xml:space="preserve"> треугольника </w:t>
      </w:r>
      <w:r w:rsidRPr="00ED45A5">
        <w:rPr>
          <w:rFonts w:ascii="Times New Roman" w:hAnsi="Times New Roman" w:cs="Times New Roman"/>
          <w:i/>
          <w:sz w:val="28"/>
          <w:szCs w:val="28"/>
        </w:rPr>
        <w:t>АВС</w:t>
      </w:r>
      <w:r w:rsidR="00ED45A5" w:rsidRPr="00ED45A5">
        <w:rPr>
          <w:rFonts w:ascii="Times New Roman" w:hAnsi="Times New Roman" w:cs="Times New Roman"/>
          <w:sz w:val="28"/>
          <w:szCs w:val="28"/>
        </w:rPr>
        <w:t>;</w:t>
      </w:r>
    </w:p>
    <w:p w:rsidR="00B2679E" w:rsidRPr="00B91DEE" w:rsidRDefault="00B91DEE" w:rsidP="00B91DE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косинус </w:t>
      </w:r>
      <w:r w:rsidR="003F7B66">
        <w:rPr>
          <w:rFonts w:ascii="Times New Roman" w:hAnsi="Times New Roman" w:cs="Times New Roman"/>
          <w:sz w:val="28"/>
          <w:szCs w:val="28"/>
        </w:rPr>
        <w:t>уг</w:t>
      </w:r>
      <w:r w:rsidR="00B2679E" w:rsidRPr="00ED45A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679E" w:rsidRPr="00ED45A5">
        <w:rPr>
          <w:rFonts w:ascii="Times New Roman" w:hAnsi="Times New Roman" w:cs="Times New Roman"/>
          <w:sz w:val="28"/>
          <w:szCs w:val="28"/>
        </w:rPr>
        <w:t xml:space="preserve"> между векторами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и </m:t>
        </m:r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e>
        </m:acc>
      </m:oMath>
    </w:p>
    <w:p w:rsidR="00ED45A5" w:rsidRPr="00ED45A5" w:rsidRDefault="00ED45A5" w:rsidP="00ED45A5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45A5">
        <w:rPr>
          <w:rFonts w:ascii="Times New Roman" w:hAnsi="Times New Roman" w:cs="Times New Roman"/>
          <w:sz w:val="28"/>
          <w:szCs w:val="28"/>
        </w:rPr>
        <w:t xml:space="preserve">расстояние от точки </w:t>
      </w:r>
      <w:r w:rsidRPr="00ED45A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307F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45A5">
        <w:rPr>
          <w:rFonts w:ascii="Times New Roman" w:hAnsi="Times New Roman" w:cs="Times New Roman"/>
          <w:sz w:val="28"/>
          <w:szCs w:val="28"/>
        </w:rPr>
        <w:t xml:space="preserve">до прямой </w:t>
      </w:r>
      <w:r w:rsidRPr="00ED45A5">
        <w:rPr>
          <w:rFonts w:ascii="Times New Roman" w:hAnsi="Times New Roman" w:cs="Times New Roman"/>
          <w:i/>
          <w:sz w:val="28"/>
          <w:szCs w:val="28"/>
          <w:lang w:val="en-US"/>
        </w:rPr>
        <w:t>AC</w:t>
      </w:r>
      <w:r w:rsidRPr="00ED45A5">
        <w:rPr>
          <w:rFonts w:ascii="Times New Roman" w:hAnsi="Times New Roman" w:cs="Times New Roman"/>
          <w:i/>
          <w:sz w:val="28"/>
          <w:szCs w:val="28"/>
        </w:rPr>
        <w:t>.</w:t>
      </w:r>
    </w:p>
    <w:p w:rsidR="00ED45A5" w:rsidRPr="007E6D52" w:rsidRDefault="00ED45A5" w:rsidP="00ED45A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E6D52">
        <w:rPr>
          <w:rFonts w:ascii="Times New Roman" w:hAnsi="Times New Roman" w:cs="Times New Roman"/>
          <w:sz w:val="28"/>
          <w:szCs w:val="28"/>
        </w:rPr>
        <w:t xml:space="preserve"> Даны комплексные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=2+i</m:t>
        </m:r>
      </m:oMath>
      <w:r w:rsidRPr="007E6D5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=1-2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="007E6D5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E6D52" w:rsidRPr="007E6D52" w:rsidRDefault="007E6D52" w:rsidP="007E6D52">
      <w:pPr>
        <w:pStyle w:val="a8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6D52">
        <w:rPr>
          <w:rFonts w:ascii="Times New Roman" w:eastAsiaTheme="minorEastAsia" w:hAnsi="Times New Roman" w:cs="Times New Roman"/>
          <w:sz w:val="28"/>
          <w:szCs w:val="28"/>
        </w:rPr>
        <w:t xml:space="preserve">записать действительную и мнимую части комплексного числа </w:t>
      </w:r>
      <w:r w:rsidRPr="007E6D5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z</w:t>
      </w:r>
      <w:r w:rsidRPr="007E6D5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7E6D52">
        <w:rPr>
          <w:rFonts w:ascii="Times New Roman" w:eastAsiaTheme="minorEastAsia" w:hAnsi="Times New Roman" w:cs="Times New Roman"/>
          <w:sz w:val="28"/>
          <w:szCs w:val="28"/>
        </w:rPr>
        <w:t>, изобразить его на плоскости;</w:t>
      </w:r>
    </w:p>
    <w:p w:rsidR="007E6D52" w:rsidRPr="007E6D52" w:rsidRDefault="007E6D52" w:rsidP="007E6D5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52">
        <w:rPr>
          <w:rFonts w:ascii="Times New Roman" w:hAnsi="Times New Roman" w:cs="Times New Roman"/>
          <w:sz w:val="28"/>
          <w:szCs w:val="28"/>
        </w:rPr>
        <w:t xml:space="preserve">записать число </w:t>
      </w:r>
      <w:r w:rsidRPr="007E6D52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7E6D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6D52">
        <w:rPr>
          <w:rFonts w:ascii="Times New Roman" w:hAnsi="Times New Roman" w:cs="Times New Roman"/>
          <w:sz w:val="28"/>
          <w:szCs w:val="28"/>
        </w:rPr>
        <w:t xml:space="preserve"> в показательной и тригонометрической форме</w:t>
      </w:r>
    </w:p>
    <w:p w:rsidR="007E6D52" w:rsidRPr="007E6D52" w:rsidRDefault="007E6D52" w:rsidP="007E6D5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52">
        <w:rPr>
          <w:rFonts w:ascii="Times New Roman" w:eastAsiaTheme="minorEastAsia" w:hAnsi="Times New Roman" w:cs="Times New Roman"/>
          <w:sz w:val="28"/>
          <w:szCs w:val="28"/>
        </w:rPr>
        <w:t xml:space="preserve">выполнить действия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)∙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 w:rsidRPr="007E6D52">
        <w:rPr>
          <w:rFonts w:ascii="Times New Roman" w:hAnsi="Times New Roman" w:cs="Times New Roman"/>
          <w:sz w:val="28"/>
          <w:szCs w:val="28"/>
        </w:rPr>
        <w:t> </w:t>
      </w:r>
    </w:p>
    <w:p w:rsidR="007B1227" w:rsidRDefault="007B1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6D52" w:rsidRPr="007E6D52" w:rsidRDefault="007E6D52" w:rsidP="00B267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3F6" w:rsidRPr="00A903F6" w:rsidRDefault="00A903F6" w:rsidP="00A9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F6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496957" w:rsidRPr="00496957" w:rsidRDefault="00496957" w:rsidP="00496957">
      <w:pPr>
        <w:jc w:val="both"/>
        <w:rPr>
          <w:rFonts w:ascii="Times New Roman" w:hAnsi="Times New Roman" w:cs="Times New Roman"/>
          <w:sz w:val="28"/>
          <w:szCs w:val="28"/>
        </w:rPr>
      </w:pPr>
      <w:r w:rsidRPr="00496957">
        <w:rPr>
          <w:rFonts w:ascii="Times New Roman" w:hAnsi="Times New Roman" w:cs="Times New Roman"/>
          <w:sz w:val="28"/>
          <w:szCs w:val="28"/>
        </w:rPr>
        <w:t xml:space="preserve">Оценка «5» выставляется в том случае, если студент продемонстрировал высокий уровень знаний и умений по </w:t>
      </w:r>
      <w:r>
        <w:rPr>
          <w:rFonts w:ascii="Times New Roman" w:hAnsi="Times New Roman" w:cs="Times New Roman"/>
          <w:sz w:val="28"/>
          <w:szCs w:val="28"/>
        </w:rPr>
        <w:t>данным</w:t>
      </w:r>
      <w:r w:rsidRPr="00496957">
        <w:rPr>
          <w:rFonts w:ascii="Times New Roman" w:hAnsi="Times New Roman" w:cs="Times New Roman"/>
          <w:sz w:val="28"/>
          <w:szCs w:val="28"/>
        </w:rPr>
        <w:t xml:space="preserve"> темам курса. Студент правильно решил </w:t>
      </w:r>
      <w:r>
        <w:rPr>
          <w:rFonts w:ascii="Times New Roman" w:hAnsi="Times New Roman" w:cs="Times New Roman"/>
          <w:sz w:val="28"/>
          <w:szCs w:val="28"/>
        </w:rPr>
        <w:t>предложенные практические</w:t>
      </w:r>
      <w:r w:rsidRPr="00496957">
        <w:rPr>
          <w:rFonts w:ascii="Times New Roman" w:hAnsi="Times New Roman" w:cs="Times New Roman"/>
          <w:sz w:val="28"/>
          <w:szCs w:val="28"/>
        </w:rPr>
        <w:t xml:space="preserve"> задачи. Могут быть допущены недочеты в описании хода решения задач, исправленные студентом самостоятельно.</w:t>
      </w:r>
    </w:p>
    <w:p w:rsidR="00496957" w:rsidRPr="00496957" w:rsidRDefault="00496957" w:rsidP="00496957">
      <w:pPr>
        <w:jc w:val="both"/>
        <w:rPr>
          <w:rFonts w:ascii="Times New Roman" w:hAnsi="Times New Roman" w:cs="Times New Roman"/>
          <w:sz w:val="28"/>
          <w:szCs w:val="28"/>
        </w:rPr>
      </w:pPr>
      <w:r w:rsidRPr="00496957">
        <w:rPr>
          <w:rFonts w:ascii="Times New Roman" w:hAnsi="Times New Roman" w:cs="Times New Roman"/>
          <w:sz w:val="28"/>
          <w:szCs w:val="28"/>
        </w:rPr>
        <w:t xml:space="preserve">Оценка «4» выставляется в том случае, если студент продемонстрировал понимание основного содержания </w:t>
      </w:r>
      <w:r>
        <w:rPr>
          <w:rFonts w:ascii="Times New Roman" w:hAnsi="Times New Roman" w:cs="Times New Roman"/>
          <w:sz w:val="28"/>
          <w:szCs w:val="28"/>
        </w:rPr>
        <w:t>данных тем</w:t>
      </w:r>
      <w:r w:rsidRPr="00496957">
        <w:rPr>
          <w:rFonts w:ascii="Times New Roman" w:hAnsi="Times New Roman" w:cs="Times New Roman"/>
          <w:sz w:val="28"/>
          <w:szCs w:val="28"/>
        </w:rPr>
        <w:t xml:space="preserve"> курса. Допущена 1 ошибка при выполнении практических заданий. Могут быть допущены 2-3 неточности или незначительные ошибки при оформлении хода решения задач, исправленные студентом с помощью преподавателя.</w:t>
      </w:r>
    </w:p>
    <w:p w:rsidR="00496957" w:rsidRPr="00496957" w:rsidRDefault="00496957" w:rsidP="00496957">
      <w:pPr>
        <w:jc w:val="both"/>
        <w:rPr>
          <w:rFonts w:ascii="Times New Roman" w:hAnsi="Times New Roman" w:cs="Times New Roman"/>
          <w:sz w:val="28"/>
          <w:szCs w:val="28"/>
        </w:rPr>
      </w:pPr>
      <w:r w:rsidRPr="00496957">
        <w:rPr>
          <w:rFonts w:ascii="Times New Roman" w:hAnsi="Times New Roman" w:cs="Times New Roman"/>
          <w:sz w:val="28"/>
          <w:szCs w:val="28"/>
        </w:rPr>
        <w:t>Оценка «3» выставляется в том случае, если студент продемонстрировал понимание основного содержания предложенных заданий. Студент не приступил к выполнению одного из предложенных заданий, допустил 2 ошибки при выполнении практического задания. Могут быть допущены 2-3 неточности или незначительные ошибки, исправленные студентом с помощью преподавателя.</w:t>
      </w:r>
    </w:p>
    <w:p w:rsidR="00273660" w:rsidRDefault="00496957" w:rsidP="00496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957">
        <w:rPr>
          <w:rFonts w:ascii="Times New Roman" w:hAnsi="Times New Roman" w:cs="Times New Roman"/>
          <w:sz w:val="28"/>
          <w:szCs w:val="28"/>
        </w:rPr>
        <w:t>Оценка «2» выставляется в том случае, если студент продемонстрировал  непонимание основного содержания предложенных заданий. Практическое задание не выполнено или выполнено только одно из заданий.</w:t>
      </w:r>
    </w:p>
    <w:p w:rsidR="007B1227" w:rsidRDefault="007B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4FFF" w:rsidRDefault="00A903F6" w:rsidP="00A9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F6">
        <w:rPr>
          <w:rFonts w:ascii="Times New Roman" w:hAnsi="Times New Roman" w:cs="Times New Roman"/>
          <w:b/>
          <w:sz w:val="28"/>
          <w:szCs w:val="28"/>
        </w:rPr>
        <w:lastRenderedPageBreak/>
        <w:t>Эталоны верных ответов.</w:t>
      </w:r>
    </w:p>
    <w:p w:rsidR="003F7B66" w:rsidRDefault="003F7B66" w:rsidP="007E4FFF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№1</w:t>
      </w:r>
    </w:p>
    <w:p w:rsidR="00A903F6" w:rsidRPr="007E4FFF" w:rsidRDefault="007E4FFF" w:rsidP="007E4F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C=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mr>
              </m:m>
            </m:e>
          </m:d>
        </m:oMath>
      </m:oMathPara>
    </w:p>
    <w:p w:rsidR="003F7B66" w:rsidRDefault="003F7B66" w:rsidP="007E4F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№2</w:t>
      </w:r>
    </w:p>
    <w:p w:rsidR="007E4FFF" w:rsidRDefault="007E4FFF" w:rsidP="007E4FFF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</m:m>
            </m:e>
          </m:d>
        </m:oMath>
      </m:oMathPara>
    </w:p>
    <w:p w:rsidR="003F7B66" w:rsidRPr="00307FC1" w:rsidRDefault="003F7B66" w:rsidP="007E4FFF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07FC1">
        <w:rPr>
          <w:rFonts w:ascii="Times New Roman" w:eastAsiaTheme="minorEastAsia" w:hAnsi="Times New Roman" w:cs="Times New Roman"/>
          <w:sz w:val="28"/>
          <w:szCs w:val="28"/>
          <w:lang w:val="en-US"/>
        </w:rPr>
        <w:t>№3</w:t>
      </w:r>
    </w:p>
    <w:p w:rsidR="007E4FFF" w:rsidRPr="00307FC1" w:rsidRDefault="007E4FFF" w:rsidP="007E4FFF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∆=-6</m:t>
        </m:r>
      </m:oMath>
      <w:r w:rsidR="00F02693" w:rsidRPr="00307F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=-6</m:t>
        </m:r>
      </m:oMath>
      <w:r w:rsidR="00F02693" w:rsidRPr="00307F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=18</m:t>
        </m:r>
      </m:oMath>
      <w:r w:rsidR="00F02693" w:rsidRPr="00307F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=6</m:t>
        </m:r>
      </m:oMath>
    </w:p>
    <w:p w:rsidR="003F7B66" w:rsidRPr="00307FC1" w:rsidRDefault="000A69A3" w:rsidP="00F02693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∆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</m:oMath>
      <w:r w:rsidR="00F02693" w:rsidRPr="00307FC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∆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=-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</m:t>
        </m:r>
      </m:oMath>
      <w:r w:rsidR="00F02693" w:rsidRPr="00307FC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∆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=-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</m:oMath>
    </w:p>
    <w:p w:rsidR="003F7B66" w:rsidRPr="003F7B66" w:rsidRDefault="003F7B66" w:rsidP="00F02693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7B66">
        <w:rPr>
          <w:rFonts w:ascii="Times New Roman" w:eastAsiaTheme="minorEastAsia" w:hAnsi="Times New Roman" w:cs="Times New Roman"/>
          <w:sz w:val="28"/>
          <w:szCs w:val="28"/>
        </w:rPr>
        <w:t>№4</w:t>
      </w:r>
    </w:p>
    <w:p w:rsidR="00F02693" w:rsidRPr="003F7B66" w:rsidRDefault="000A69A3" w:rsidP="003F7B66">
      <w:pPr>
        <w:pStyle w:val="a8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1;-1</m:t>
            </m:r>
          </m:e>
        </m:d>
      </m:oMath>
      <w:r w:rsidR="0031674F" w:rsidRPr="003F7B6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=(8;-8)</m:t>
        </m:r>
      </m:oMath>
      <w:r w:rsidR="0031674F" w:rsidRPr="003F7B6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=(23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;-23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:rsidR="0031674F" w:rsidRPr="003F7B66" w:rsidRDefault="000A69A3" w:rsidP="003F7B66">
      <w:pPr>
        <w:pStyle w:val="a8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AK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B91DEE" w:rsidRPr="003F7B66" w:rsidRDefault="000A69A3" w:rsidP="003F7B66">
      <w:pPr>
        <w:pStyle w:val="a8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</w:p>
    <w:p w:rsidR="003F7B66" w:rsidRPr="003F7B66" w:rsidRDefault="003F7B66" w:rsidP="003F7B66">
      <w:pPr>
        <w:pStyle w:val="a8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d=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13</m:t>
                </m:r>
              </m:e>
            </m:rad>
          </m:den>
        </m:f>
      </m:oMath>
    </w:p>
    <w:p w:rsidR="003F7B66" w:rsidRPr="004D7927" w:rsidRDefault="000A69A3" w:rsidP="004D7927">
      <w:pPr>
        <w:tabs>
          <w:tab w:val="left" w:pos="292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group id="_x0000_s1035" style="position:absolute;left:0;text-align:left;margin-left:115.2pt;margin-top:14.8pt;width:123pt;height:85.5pt;z-index:251662336" coordorigin="4005,2715" coordsize="2460,17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4755;top:2715;width:60;height:1710;flip:x y" o:connectortype="straight">
              <v:stroke endarrow="block"/>
            </v:shape>
            <v:shape id="_x0000_s1029" type="#_x0000_t32" style="position:absolute;left:4005;top:3915;width:2460;height:30;flip:y" o:connectortype="straight">
              <v:stroke endarrow="block"/>
            </v:shape>
            <v:shape id="_x0000_s1030" type="#_x0000_t32" style="position:absolute;left:4800;top:3465;width:1050;height:0" o:connectortype="straight">
              <v:stroke dashstyle="dash"/>
            </v:shape>
            <v:shape id="_x0000_s1031" type="#_x0000_t32" style="position:absolute;left:5835;top:3480;width:15;height:465" o:connectortype="straight">
              <v:stroke dashstyle="dash"/>
            </v:shape>
            <v:shape id="_x0000_s1032" type="#_x0000_t32" style="position:absolute;left:4800;top:3495;width:1035;height:435;flip:y" o:connectortype="straight" strokeweight="1.5pt">
              <v:stroke endarrow="block"/>
            </v:shape>
          </v:group>
        </w:pict>
      </w:r>
      <w:r w:rsidR="003F7B66">
        <w:rPr>
          <w:rFonts w:ascii="Times New Roman" w:eastAsiaTheme="minorEastAsia" w:hAnsi="Times New Roman" w:cs="Times New Roman"/>
          <w:sz w:val="28"/>
          <w:szCs w:val="28"/>
        </w:rPr>
        <w:t>№5</w:t>
      </w:r>
      <w:r w:rsidR="004D7927">
        <w:rPr>
          <w:rFonts w:ascii="Times New Roman" w:eastAsiaTheme="minorEastAsia" w:hAnsi="Times New Roman" w:cs="Times New Roman"/>
          <w:sz w:val="28"/>
          <w:szCs w:val="28"/>
        </w:rPr>
        <w:tab/>
      </w:r>
      <w:r w:rsidR="004D7927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</w:p>
    <w:p w:rsidR="003F7B66" w:rsidRPr="004D7927" w:rsidRDefault="000A69A3" w:rsidP="004D7927">
      <w:pPr>
        <w:pStyle w:val="a8"/>
        <w:numPr>
          <w:ilvl w:val="0"/>
          <w:numId w:val="7"/>
        </w:numPr>
        <w:tabs>
          <w:tab w:val="left" w:pos="2694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A69A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34.7pt;margin-top:15.55pt;width:10.5pt;height:21pt;z-index:251663360" stroked="f">
            <v:textbox>
              <w:txbxContent>
                <w:p w:rsidR="004D7927" w:rsidRPr="004D7927" w:rsidRDefault="004D79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4D7927" w:rsidRPr="004D7927">
        <w:rPr>
          <w:rFonts w:ascii="Times New Roman" w:eastAsiaTheme="minorEastAsia" w:hAnsi="Times New Roman" w:cs="Times New Roman"/>
          <w:sz w:val="28"/>
          <w:szCs w:val="28"/>
          <w:lang w:val="en-US"/>
        </w:rPr>
        <w:t>Re=2, Im=1</w:t>
      </w:r>
      <w:r w:rsidR="004D7927" w:rsidRPr="004D7927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</w:p>
    <w:p w:rsidR="00DE2CD1" w:rsidRPr="004D7927" w:rsidRDefault="004D7927" w:rsidP="004D7927">
      <w:pPr>
        <w:pStyle w:val="a8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927">
        <w:rPr>
          <w:rFonts w:ascii="Times New Roman" w:hAnsi="Times New Roman" w:cs="Times New Roman"/>
          <w:sz w:val="28"/>
          <w:szCs w:val="28"/>
        </w:rPr>
        <w:tab/>
      </w:r>
      <w:r w:rsidRPr="004D7927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F02693" w:rsidRDefault="000A69A3" w:rsidP="007E4F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9A3">
        <w:rPr>
          <w:noProof/>
          <w:lang w:eastAsia="ru-RU"/>
        </w:rPr>
        <w:pict>
          <v:shape id="_x0000_s1034" type="#_x0000_t202" style="position:absolute;left:0;text-align:left;margin-left:197.7pt;margin-top:3pt;width:21pt;height:28.5pt;z-index:251664384" stroked="f">
            <v:textbox style="mso-next-textbox:#_x0000_s1034">
              <w:txbxContent>
                <w:p w:rsidR="004D7927" w:rsidRPr="004D7927" w:rsidRDefault="004D79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4D7927" w:rsidRPr="004D7927" w:rsidRDefault="000A69A3" w:rsidP="004D7927">
      <w:pPr>
        <w:pStyle w:val="a8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+i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func>
          </m:e>
        </m:func>
      </m:oMath>
    </w:p>
    <w:p w:rsidR="004D7927" w:rsidRPr="004D7927" w:rsidRDefault="000A69A3" w:rsidP="004D792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i∙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sup>
          </m:sSup>
        </m:oMath>
      </m:oMathPara>
    </w:p>
    <w:p w:rsidR="004D7927" w:rsidRPr="004D7927" w:rsidRDefault="004D7927" w:rsidP="004D7927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927">
        <w:rPr>
          <w:rFonts w:ascii="Times New Roman" w:hAnsi="Times New Roman" w:cs="Times New Roman"/>
          <w:sz w:val="28"/>
          <w:szCs w:val="28"/>
          <w:lang w:val="en-US"/>
        </w:rPr>
        <w:t>5+10i</w:t>
      </w:r>
    </w:p>
    <w:sectPr w:rsidR="004D7927" w:rsidRPr="004D7927" w:rsidSect="00273660">
      <w:footerReference w:type="default" r:id="rId18"/>
      <w:pgSz w:w="11906" w:h="16838"/>
      <w:pgMar w:top="1135" w:right="850" w:bottom="851" w:left="1701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288" w:rsidRDefault="00332288" w:rsidP="00A903F6">
      <w:pPr>
        <w:spacing w:after="0" w:line="240" w:lineRule="auto"/>
      </w:pPr>
      <w:r>
        <w:separator/>
      </w:r>
    </w:p>
  </w:endnote>
  <w:endnote w:type="continuationSeparator" w:id="1">
    <w:p w:rsidR="00332288" w:rsidRDefault="00332288" w:rsidP="00A9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70641"/>
      <w:docPartObj>
        <w:docPartGallery w:val="Page Numbers (Bottom of Page)"/>
        <w:docPartUnique/>
      </w:docPartObj>
    </w:sdtPr>
    <w:sdtContent>
      <w:p w:rsidR="00273660" w:rsidRDefault="000A69A3">
        <w:pPr>
          <w:pStyle w:val="a5"/>
          <w:jc w:val="right"/>
        </w:pPr>
        <w:r>
          <w:fldChar w:fldCharType="begin"/>
        </w:r>
        <w:r w:rsidR="00087A52">
          <w:instrText xml:space="preserve"> PAGE   \* MERGEFORMAT </w:instrText>
        </w:r>
        <w:r>
          <w:fldChar w:fldCharType="separate"/>
        </w:r>
        <w:r w:rsidR="00CC02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3660" w:rsidRDefault="002736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288" w:rsidRDefault="00332288" w:rsidP="00A903F6">
      <w:pPr>
        <w:spacing w:after="0" w:line="240" w:lineRule="auto"/>
      </w:pPr>
      <w:r>
        <w:separator/>
      </w:r>
    </w:p>
  </w:footnote>
  <w:footnote w:type="continuationSeparator" w:id="1">
    <w:p w:rsidR="00332288" w:rsidRDefault="00332288" w:rsidP="00A90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E71"/>
    <w:multiLevelType w:val="hybridMultilevel"/>
    <w:tmpl w:val="D83E7B08"/>
    <w:lvl w:ilvl="0" w:tplc="50068D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75C4C"/>
    <w:multiLevelType w:val="hybridMultilevel"/>
    <w:tmpl w:val="30DE0640"/>
    <w:lvl w:ilvl="0" w:tplc="50068D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E3444"/>
    <w:multiLevelType w:val="hybridMultilevel"/>
    <w:tmpl w:val="82A6C3D0"/>
    <w:lvl w:ilvl="0" w:tplc="50068D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05941"/>
    <w:multiLevelType w:val="hybridMultilevel"/>
    <w:tmpl w:val="DCAE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F4BC5"/>
    <w:multiLevelType w:val="hybridMultilevel"/>
    <w:tmpl w:val="2AE0439E"/>
    <w:lvl w:ilvl="0" w:tplc="50068D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26399"/>
    <w:multiLevelType w:val="hybridMultilevel"/>
    <w:tmpl w:val="3746FCAC"/>
    <w:lvl w:ilvl="0" w:tplc="902A1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E0EA2"/>
    <w:multiLevelType w:val="hybridMultilevel"/>
    <w:tmpl w:val="FA68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79E"/>
    <w:rsid w:val="000316FF"/>
    <w:rsid w:val="0007480F"/>
    <w:rsid w:val="00086560"/>
    <w:rsid w:val="00087A52"/>
    <w:rsid w:val="000A69A3"/>
    <w:rsid w:val="00273660"/>
    <w:rsid w:val="002F764F"/>
    <w:rsid w:val="00307FC1"/>
    <w:rsid w:val="0031674F"/>
    <w:rsid w:val="00332288"/>
    <w:rsid w:val="003E1B48"/>
    <w:rsid w:val="003F7B66"/>
    <w:rsid w:val="00496957"/>
    <w:rsid w:val="004D7927"/>
    <w:rsid w:val="007A579E"/>
    <w:rsid w:val="007B1227"/>
    <w:rsid w:val="007D780C"/>
    <w:rsid w:val="007E4FFF"/>
    <w:rsid w:val="007E6D52"/>
    <w:rsid w:val="00A52978"/>
    <w:rsid w:val="00A903F6"/>
    <w:rsid w:val="00B133F9"/>
    <w:rsid w:val="00B2679E"/>
    <w:rsid w:val="00B91DEE"/>
    <w:rsid w:val="00CC0214"/>
    <w:rsid w:val="00D1371C"/>
    <w:rsid w:val="00DE2CD1"/>
    <w:rsid w:val="00ED45A5"/>
    <w:rsid w:val="00F02693"/>
    <w:rsid w:val="00F2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0"/>
        <o:r id="V:Rule7" type="connector" idref="#_x0000_s1028"/>
        <o:r id="V:Rule8" type="connector" idref="#_x0000_s1032"/>
        <o:r id="V:Rule9" type="connector" idref="#_x0000_s1029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03F6"/>
  </w:style>
  <w:style w:type="paragraph" w:styleId="a5">
    <w:name w:val="footer"/>
    <w:basedOn w:val="a"/>
    <w:link w:val="a6"/>
    <w:uiPriority w:val="99"/>
    <w:unhideWhenUsed/>
    <w:rsid w:val="00A9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3F6"/>
  </w:style>
  <w:style w:type="table" w:styleId="a7">
    <w:name w:val="Table Grid"/>
    <w:basedOn w:val="a1"/>
    <w:uiPriority w:val="59"/>
    <w:rsid w:val="000748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6560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ED45A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0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РОСГОССТРАХ</dc:creator>
  <cp:lastModifiedBy>Сергей</cp:lastModifiedBy>
  <cp:revision>10</cp:revision>
  <dcterms:created xsi:type="dcterms:W3CDTF">2015-10-16T11:30:00Z</dcterms:created>
  <dcterms:modified xsi:type="dcterms:W3CDTF">2016-10-01T13:59:00Z</dcterms:modified>
</cp:coreProperties>
</file>