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C0" w:rsidRDefault="00042BC0">
      <w:pPr>
        <w:pStyle w:val="ConsPlusTitlePage"/>
      </w:pPr>
      <w:r>
        <w:t xml:space="preserve">Документ предоставлен </w:t>
      </w:r>
      <w:hyperlink r:id="rId5" w:history="1">
        <w:r>
          <w:rPr>
            <w:color w:val="0000FF"/>
          </w:rPr>
          <w:t>КонсультантПлюс</w:t>
        </w:r>
      </w:hyperlink>
      <w:r>
        <w:br/>
      </w:r>
    </w:p>
    <w:p w:rsidR="00042BC0" w:rsidRDefault="00042BC0">
      <w:pPr>
        <w:pStyle w:val="ConsPlusNormal"/>
        <w:jc w:val="both"/>
        <w:outlineLvl w:val="0"/>
      </w:pPr>
    </w:p>
    <w:p w:rsidR="00042BC0" w:rsidRDefault="00042BC0">
      <w:pPr>
        <w:pStyle w:val="ConsPlusNormal"/>
        <w:outlineLvl w:val="0"/>
      </w:pPr>
      <w:r>
        <w:t>Зарегистрировано в Минюсте России 11 ноября 2014 г. N 34654</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jc w:val="both"/>
      </w:pPr>
    </w:p>
    <w:p w:rsidR="00042BC0" w:rsidRDefault="00042BC0">
      <w:pPr>
        <w:pStyle w:val="ConsPlusTitle"/>
        <w:jc w:val="center"/>
      </w:pPr>
      <w:r>
        <w:t>МИНИСТЕРСТВО ОБРАЗОВАНИЯ И НАУКИ РОССИЙСКОЙ ФЕДЕРАЦИИ</w:t>
      </w:r>
    </w:p>
    <w:p w:rsidR="00042BC0" w:rsidRDefault="00042BC0">
      <w:pPr>
        <w:pStyle w:val="ConsPlusTitle"/>
        <w:jc w:val="center"/>
      </w:pPr>
    </w:p>
    <w:p w:rsidR="00042BC0" w:rsidRDefault="00042BC0">
      <w:pPr>
        <w:pStyle w:val="ConsPlusTitle"/>
        <w:jc w:val="center"/>
      </w:pPr>
      <w:r>
        <w:t>ПРИКАЗ</w:t>
      </w:r>
    </w:p>
    <w:p w:rsidR="00042BC0" w:rsidRDefault="00042BC0">
      <w:pPr>
        <w:pStyle w:val="ConsPlusTitle"/>
        <w:jc w:val="center"/>
      </w:pPr>
      <w:r>
        <w:t>от 16 сентября 2014 г. N 1227</w:t>
      </w:r>
    </w:p>
    <w:p w:rsidR="00042BC0" w:rsidRDefault="00042BC0">
      <w:pPr>
        <w:pStyle w:val="ConsPlusTitle"/>
        <w:jc w:val="center"/>
      </w:pPr>
    </w:p>
    <w:p w:rsidR="00042BC0" w:rsidRDefault="00042BC0">
      <w:pPr>
        <w:pStyle w:val="ConsPlusTitle"/>
        <w:jc w:val="center"/>
      </w:pPr>
      <w:r>
        <w:t>ОБ УТВЕРЖДЕНИИ АДМИНИСТРАТИВНОГО РЕГЛАМЕНТА</w:t>
      </w:r>
    </w:p>
    <w:p w:rsidR="00042BC0" w:rsidRDefault="00042BC0">
      <w:pPr>
        <w:pStyle w:val="ConsPlusTitle"/>
        <w:jc w:val="center"/>
      </w:pPr>
      <w:r>
        <w:t>ПРЕДОСТАВЛЕНИЯ ФЕДЕРАЛЬНОЙ СЛУЖБОЙ ПО НАДЗОРУ</w:t>
      </w:r>
    </w:p>
    <w:p w:rsidR="00042BC0" w:rsidRDefault="00042BC0">
      <w:pPr>
        <w:pStyle w:val="ConsPlusTitle"/>
        <w:jc w:val="center"/>
      </w:pPr>
      <w:r>
        <w:t>В СФЕРЕ ОБРАЗОВАНИЯ И НАУКИ ГОСУДАРСТВЕННОЙ УСЛУГИ</w:t>
      </w:r>
    </w:p>
    <w:p w:rsidR="00042BC0" w:rsidRDefault="00042BC0">
      <w:pPr>
        <w:pStyle w:val="ConsPlusTitle"/>
        <w:jc w:val="center"/>
      </w:pPr>
      <w:r>
        <w:t>ПО ГОСУДАРСТВЕННОЙ АККРЕДИТАЦИИ</w:t>
      </w:r>
    </w:p>
    <w:p w:rsidR="00042BC0" w:rsidRDefault="00042BC0">
      <w:pPr>
        <w:pStyle w:val="ConsPlusTitle"/>
        <w:jc w:val="center"/>
      </w:pPr>
      <w:r>
        <w:t>ОБРАЗОВАТЕЛЬНОЙ ДЕЯТЕЛЬНОСТИ</w:t>
      </w:r>
    </w:p>
    <w:p w:rsidR="00042BC0" w:rsidRDefault="00042BC0">
      <w:pPr>
        <w:pStyle w:val="ConsPlusNormal"/>
        <w:jc w:val="center"/>
      </w:pPr>
    </w:p>
    <w:p w:rsidR="00042BC0" w:rsidRDefault="00042BC0">
      <w:pPr>
        <w:pStyle w:val="ConsPlusNormal"/>
        <w:jc w:val="center"/>
      </w:pPr>
      <w:r>
        <w:t>Список изменяющих документов</w:t>
      </w:r>
    </w:p>
    <w:p w:rsidR="00042BC0" w:rsidRDefault="00042BC0">
      <w:pPr>
        <w:pStyle w:val="ConsPlusNormal"/>
        <w:jc w:val="center"/>
      </w:pPr>
      <w:r>
        <w:t xml:space="preserve">(в ред. Приказов Минобрнауки России от 09.06.2016 </w:t>
      </w:r>
      <w:hyperlink r:id="rId6" w:history="1">
        <w:r>
          <w:rPr>
            <w:color w:val="0000FF"/>
          </w:rPr>
          <w:t>N 694</w:t>
        </w:r>
      </w:hyperlink>
      <w:r>
        <w:t>,</w:t>
      </w:r>
    </w:p>
    <w:p w:rsidR="00042BC0" w:rsidRDefault="00042BC0">
      <w:pPr>
        <w:pStyle w:val="ConsPlusNormal"/>
        <w:jc w:val="center"/>
      </w:pPr>
      <w:r>
        <w:t xml:space="preserve">от 25.10.2016 </w:t>
      </w:r>
      <w:hyperlink r:id="rId7" w:history="1">
        <w:r>
          <w:rPr>
            <w:color w:val="0000FF"/>
          </w:rPr>
          <w:t>N 1323</w:t>
        </w:r>
      </w:hyperlink>
      <w:r>
        <w:t>)</w:t>
      </w:r>
    </w:p>
    <w:p w:rsidR="00042BC0" w:rsidRDefault="00042BC0">
      <w:pPr>
        <w:pStyle w:val="ConsPlusNormal"/>
        <w:jc w:val="center"/>
      </w:pPr>
    </w:p>
    <w:p w:rsidR="00042BC0" w:rsidRDefault="00042BC0">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w:t>
      </w:r>
      <w:hyperlink r:id="rId9"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042BC0" w:rsidRDefault="00042BC0">
      <w:pPr>
        <w:pStyle w:val="ConsPlusNormal"/>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w:t>
      </w:r>
    </w:p>
    <w:p w:rsidR="00042BC0" w:rsidRDefault="00042BC0">
      <w:pPr>
        <w:pStyle w:val="ConsPlusNormal"/>
        <w:ind w:firstLine="540"/>
        <w:jc w:val="both"/>
      </w:pPr>
      <w:r>
        <w:t xml:space="preserve">2. Признать утратившим силу </w:t>
      </w:r>
      <w:hyperlink r:id="rId10" w:history="1">
        <w:r>
          <w:rPr>
            <w:color w:val="0000FF"/>
          </w:rPr>
          <w:t>приказ</w:t>
        </w:r>
      </w:hyperlink>
      <w:r>
        <w:t xml:space="preserve"> Министерства образования и науки Российской Федерации от 20 февраля 2012 г. N 123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образовательных учреждений и научных организаций" (зарегистрирован Министерством юстиции Российской Федерации 6 апреля 2012 г., регистрационный N 23750).</w:t>
      </w:r>
    </w:p>
    <w:p w:rsidR="00042BC0" w:rsidRDefault="00042BC0">
      <w:pPr>
        <w:pStyle w:val="ConsPlusNormal"/>
        <w:ind w:firstLine="540"/>
        <w:jc w:val="both"/>
      </w:pPr>
      <w:r>
        <w:t>3. Контроль за исполнением настоящего приказа возложить на заместителя Министра Климова А.А.</w:t>
      </w:r>
    </w:p>
    <w:p w:rsidR="00042BC0" w:rsidRDefault="00042BC0">
      <w:pPr>
        <w:pStyle w:val="ConsPlusNormal"/>
        <w:jc w:val="both"/>
      </w:pPr>
    </w:p>
    <w:p w:rsidR="00042BC0" w:rsidRDefault="00042BC0">
      <w:pPr>
        <w:pStyle w:val="ConsPlusNormal"/>
        <w:jc w:val="right"/>
      </w:pPr>
      <w:r>
        <w:t>Министр</w:t>
      </w:r>
    </w:p>
    <w:p w:rsidR="00042BC0" w:rsidRDefault="00042BC0">
      <w:pPr>
        <w:pStyle w:val="ConsPlusNormal"/>
        <w:jc w:val="right"/>
      </w:pPr>
      <w:r>
        <w:t>Д.В.ЛИВАНОВ</w:t>
      </w: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right"/>
        <w:outlineLvl w:val="0"/>
      </w:pPr>
      <w:r>
        <w:t>Приложение</w:t>
      </w:r>
    </w:p>
    <w:p w:rsidR="00042BC0" w:rsidRDefault="00042BC0">
      <w:pPr>
        <w:pStyle w:val="ConsPlusNormal"/>
        <w:jc w:val="both"/>
      </w:pPr>
    </w:p>
    <w:p w:rsidR="00042BC0" w:rsidRDefault="00042BC0">
      <w:pPr>
        <w:pStyle w:val="ConsPlusNormal"/>
        <w:jc w:val="right"/>
      </w:pPr>
      <w:r>
        <w:t>Утвержден</w:t>
      </w:r>
    </w:p>
    <w:p w:rsidR="00042BC0" w:rsidRDefault="00042BC0">
      <w:pPr>
        <w:pStyle w:val="ConsPlusNormal"/>
        <w:jc w:val="right"/>
      </w:pPr>
      <w:r>
        <w:t>приказом Министерства образования</w:t>
      </w:r>
    </w:p>
    <w:p w:rsidR="00042BC0" w:rsidRDefault="00042BC0">
      <w:pPr>
        <w:pStyle w:val="ConsPlusNormal"/>
        <w:jc w:val="right"/>
      </w:pPr>
      <w:r>
        <w:t>и науки Российской Федерации</w:t>
      </w:r>
    </w:p>
    <w:p w:rsidR="00042BC0" w:rsidRDefault="00042BC0">
      <w:pPr>
        <w:pStyle w:val="ConsPlusNormal"/>
        <w:jc w:val="right"/>
      </w:pPr>
      <w:r>
        <w:lastRenderedPageBreak/>
        <w:t>от 16 сентября 2014 г. N 1227</w:t>
      </w:r>
    </w:p>
    <w:p w:rsidR="00042BC0" w:rsidRDefault="00042BC0">
      <w:pPr>
        <w:pStyle w:val="ConsPlusNormal"/>
        <w:jc w:val="both"/>
      </w:pPr>
    </w:p>
    <w:p w:rsidR="00042BC0" w:rsidRDefault="00042BC0">
      <w:pPr>
        <w:pStyle w:val="ConsPlusTitle"/>
        <w:jc w:val="center"/>
      </w:pPr>
      <w:bookmarkStart w:id="0" w:name="P38"/>
      <w:bookmarkEnd w:id="0"/>
      <w:r>
        <w:t>АДМИНИСТРАТИВНЫЙ РЕГЛАМЕНТ</w:t>
      </w:r>
    </w:p>
    <w:p w:rsidR="00042BC0" w:rsidRDefault="00042BC0">
      <w:pPr>
        <w:pStyle w:val="ConsPlusTitle"/>
        <w:jc w:val="center"/>
      </w:pPr>
      <w:r>
        <w:t>ПРЕДОСТАВЛЕНИЯ ФЕДЕРАЛЬНОЙ СЛУЖБОЙ ПО НАДЗОРУ</w:t>
      </w:r>
    </w:p>
    <w:p w:rsidR="00042BC0" w:rsidRDefault="00042BC0">
      <w:pPr>
        <w:pStyle w:val="ConsPlusTitle"/>
        <w:jc w:val="center"/>
      </w:pPr>
      <w:r>
        <w:t>В СФЕРЕ ОБРАЗОВАНИЯ И НАУКИ ГОСУДАРСТВЕННОЙ УСЛУГИ</w:t>
      </w:r>
    </w:p>
    <w:p w:rsidR="00042BC0" w:rsidRDefault="00042BC0">
      <w:pPr>
        <w:pStyle w:val="ConsPlusTitle"/>
        <w:jc w:val="center"/>
      </w:pPr>
      <w:r>
        <w:t>ПО ГОСУДАРСТВЕННОЙ АККРЕДИТАЦИИ</w:t>
      </w:r>
    </w:p>
    <w:p w:rsidR="00042BC0" w:rsidRDefault="00042BC0">
      <w:pPr>
        <w:pStyle w:val="ConsPlusTitle"/>
        <w:jc w:val="center"/>
      </w:pPr>
      <w:r>
        <w:t>ОБРАЗОВАТЕЛЬНОЙ ДЕЯТЕЛЬНОСТИ</w:t>
      </w:r>
    </w:p>
    <w:p w:rsidR="00042BC0" w:rsidRDefault="00042BC0">
      <w:pPr>
        <w:pStyle w:val="ConsPlusNormal"/>
        <w:jc w:val="center"/>
      </w:pPr>
    </w:p>
    <w:p w:rsidR="00042BC0" w:rsidRDefault="00042BC0">
      <w:pPr>
        <w:pStyle w:val="ConsPlusNormal"/>
        <w:jc w:val="center"/>
      </w:pPr>
      <w:r>
        <w:t>Список изменяющих документов</w:t>
      </w:r>
    </w:p>
    <w:p w:rsidR="00042BC0" w:rsidRDefault="00042BC0">
      <w:pPr>
        <w:pStyle w:val="ConsPlusNormal"/>
        <w:jc w:val="center"/>
      </w:pPr>
      <w:r>
        <w:t xml:space="preserve">(в ред. Приказов Минобрнауки России от 09.06.2016 </w:t>
      </w:r>
      <w:hyperlink r:id="rId11" w:history="1">
        <w:r>
          <w:rPr>
            <w:color w:val="0000FF"/>
          </w:rPr>
          <w:t>N 694</w:t>
        </w:r>
      </w:hyperlink>
      <w:r>
        <w:t>,</w:t>
      </w:r>
    </w:p>
    <w:p w:rsidR="00042BC0" w:rsidRDefault="00042BC0">
      <w:pPr>
        <w:pStyle w:val="ConsPlusNormal"/>
        <w:jc w:val="center"/>
      </w:pPr>
      <w:r>
        <w:t xml:space="preserve">от 25.10.2016 </w:t>
      </w:r>
      <w:hyperlink r:id="rId12" w:history="1">
        <w:r>
          <w:rPr>
            <w:color w:val="0000FF"/>
          </w:rPr>
          <w:t>N 1323</w:t>
        </w:r>
      </w:hyperlink>
      <w:r>
        <w:t>)</w:t>
      </w:r>
    </w:p>
    <w:p w:rsidR="00042BC0" w:rsidRDefault="00042BC0">
      <w:pPr>
        <w:pStyle w:val="ConsPlusNormal"/>
        <w:jc w:val="both"/>
      </w:pPr>
    </w:p>
    <w:p w:rsidR="00042BC0" w:rsidRDefault="00042BC0">
      <w:pPr>
        <w:pStyle w:val="ConsPlusNormal"/>
        <w:jc w:val="center"/>
        <w:outlineLvl w:val="1"/>
      </w:pPr>
      <w:r>
        <w:t>I. ОБЩИЕ ПОЛОЖЕНИЯ</w:t>
      </w:r>
    </w:p>
    <w:p w:rsidR="00042BC0" w:rsidRDefault="00042BC0">
      <w:pPr>
        <w:pStyle w:val="ConsPlusNormal"/>
        <w:jc w:val="both"/>
      </w:pPr>
    </w:p>
    <w:p w:rsidR="00042BC0" w:rsidRDefault="00042BC0">
      <w:pPr>
        <w:pStyle w:val="ConsPlusNormal"/>
        <w:jc w:val="center"/>
        <w:outlineLvl w:val="2"/>
      </w:pPr>
      <w:r>
        <w:t>Предмет регулирования</w:t>
      </w:r>
    </w:p>
    <w:p w:rsidR="00042BC0" w:rsidRDefault="00042BC0">
      <w:pPr>
        <w:pStyle w:val="ConsPlusNormal"/>
        <w:jc w:val="both"/>
      </w:pPr>
    </w:p>
    <w:p w:rsidR="00042BC0" w:rsidRDefault="00042BC0">
      <w:pPr>
        <w:pStyle w:val="ConsPlusNormal"/>
        <w:ind w:firstLine="540"/>
        <w:jc w:val="both"/>
      </w:pPr>
      <w:r>
        <w:t>1. Административный регламент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(далее - Регламент) определяет сроки и последовательность административных процедур и действий при предоставлении указанной государственной услуги Федеральной службой по надзору в сфере образования и науки (далее - Рособрнадзор).</w:t>
      </w:r>
    </w:p>
    <w:p w:rsidR="00042BC0" w:rsidRDefault="00042BC0">
      <w:pPr>
        <w:pStyle w:val="ConsPlusNormal"/>
        <w:jc w:val="both"/>
      </w:pPr>
    </w:p>
    <w:p w:rsidR="00042BC0" w:rsidRDefault="00042BC0">
      <w:pPr>
        <w:pStyle w:val="ConsPlusNormal"/>
        <w:jc w:val="center"/>
        <w:outlineLvl w:val="2"/>
      </w:pPr>
      <w:r>
        <w:t>Круг заявителей</w:t>
      </w:r>
    </w:p>
    <w:p w:rsidR="00042BC0" w:rsidRDefault="00042BC0">
      <w:pPr>
        <w:pStyle w:val="ConsPlusNormal"/>
        <w:jc w:val="both"/>
      </w:pPr>
    </w:p>
    <w:p w:rsidR="00042BC0" w:rsidRDefault="00042BC0">
      <w:pPr>
        <w:pStyle w:val="ConsPlusNormal"/>
        <w:ind w:firstLine="540"/>
        <w:jc w:val="both"/>
      </w:pPr>
      <w:r>
        <w:t>2. Заявителями на предоставление государственной услуги по государственной аккредитации образовательной деятельности являются:</w:t>
      </w:r>
    </w:p>
    <w:p w:rsidR="00042BC0" w:rsidRDefault="00042BC0">
      <w:pPr>
        <w:pStyle w:val="ConsPlusNormal"/>
        <w:ind w:firstLine="540"/>
        <w:jc w:val="both"/>
      </w:pPr>
      <w:r>
        <w:t>а) организации, осуществляющие образовательную деятельность по образовательным программам высшего образования;</w:t>
      </w:r>
    </w:p>
    <w:p w:rsidR="00042BC0" w:rsidRDefault="00042BC0">
      <w:pPr>
        <w:pStyle w:val="ConsPlusNormal"/>
        <w:ind w:firstLine="540"/>
        <w:jc w:val="both"/>
      </w:pPr>
      <w:r>
        <w:t xml:space="preserve">б) федеральные государственные профессиональные образовательные организации, реализующие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3" w:history="1">
        <w:r>
          <w:rPr>
            <w:color w:val="0000FF"/>
          </w:rPr>
          <w:t>перечень</w:t>
        </w:r>
      </w:hyperlink>
      <w:r>
        <w:t xml:space="preserve"> которых утвержден постановлением Правительства Российской Федерации от 24 мая 2013 г. N 437 "Об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&lt;1&gt;;</w:t>
      </w:r>
    </w:p>
    <w:p w:rsidR="00042BC0" w:rsidRDefault="00042BC0">
      <w:pPr>
        <w:pStyle w:val="ConsPlusNormal"/>
        <w:ind w:firstLine="540"/>
        <w:jc w:val="both"/>
      </w:pPr>
      <w:r>
        <w:t>--------------------------------</w:t>
      </w:r>
    </w:p>
    <w:p w:rsidR="00042BC0" w:rsidRDefault="00042BC0">
      <w:pPr>
        <w:pStyle w:val="ConsPlusNormal"/>
        <w:ind w:firstLine="540"/>
        <w:jc w:val="both"/>
      </w:pPr>
      <w:r>
        <w:t>&lt;1&gt; Собрание законодательства Российской Федерации, 2013, N 22, ст. 2820.</w:t>
      </w:r>
    </w:p>
    <w:p w:rsidR="00042BC0" w:rsidRDefault="00042BC0">
      <w:pPr>
        <w:pStyle w:val="ConsPlusNormal"/>
        <w:jc w:val="both"/>
      </w:pPr>
    </w:p>
    <w:p w:rsidR="00042BC0" w:rsidRDefault="00042BC0">
      <w:pPr>
        <w:pStyle w:val="ConsPlusNormal"/>
        <w:ind w:firstLine="540"/>
        <w:jc w:val="both"/>
      </w:pPr>
      <w:r>
        <w:t>в) российские образовательные организации, расположенные за пределами территории Российской Федерации, образовательные организации,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042BC0" w:rsidRDefault="00042BC0">
      <w:pPr>
        <w:pStyle w:val="ConsPlusNormal"/>
        <w:ind w:firstLine="540"/>
        <w:jc w:val="both"/>
      </w:pPr>
      <w:r>
        <w:t>г) иностранные образовательные организации, осуществляющие образовательную деятельность по месту нахождения филиала на территории Российской Федерации;</w:t>
      </w:r>
    </w:p>
    <w:p w:rsidR="00042BC0" w:rsidRDefault="00042BC0">
      <w:pPr>
        <w:pStyle w:val="ConsPlusNormal"/>
        <w:ind w:firstLine="540"/>
        <w:jc w:val="both"/>
      </w:pPr>
      <w:r>
        <w:t>д) иностранные образовательные организации, осуществляющие образовательную деятельность за пределами территории Российской Федерации (далее вместе - организации).</w:t>
      </w:r>
    </w:p>
    <w:p w:rsidR="00042BC0" w:rsidRDefault="00042BC0">
      <w:pPr>
        <w:pStyle w:val="ConsPlusNormal"/>
        <w:jc w:val="both"/>
      </w:pPr>
    </w:p>
    <w:p w:rsidR="00042BC0" w:rsidRDefault="00042BC0">
      <w:pPr>
        <w:pStyle w:val="ConsPlusNormal"/>
        <w:jc w:val="center"/>
        <w:outlineLvl w:val="2"/>
      </w:pPr>
      <w:r>
        <w:t>Требования к порядку информирования о предоставлении</w:t>
      </w:r>
    </w:p>
    <w:p w:rsidR="00042BC0" w:rsidRDefault="00042BC0">
      <w:pPr>
        <w:pStyle w:val="ConsPlusNormal"/>
        <w:jc w:val="center"/>
      </w:pPr>
      <w:r>
        <w:lastRenderedPageBreak/>
        <w:t>государственной услуги</w:t>
      </w:r>
    </w:p>
    <w:p w:rsidR="00042BC0" w:rsidRDefault="00042BC0">
      <w:pPr>
        <w:pStyle w:val="ConsPlusNormal"/>
        <w:jc w:val="both"/>
      </w:pPr>
    </w:p>
    <w:p w:rsidR="00042BC0" w:rsidRDefault="00042BC0">
      <w:pPr>
        <w:pStyle w:val="ConsPlusNormal"/>
        <w:ind w:firstLine="540"/>
        <w:jc w:val="both"/>
      </w:pPr>
      <w:r>
        <w:t>3. Информирование о предоставлении Рособрнадзором государственной услуги по государственной аккредитации образовательной деятельности осуществляется:</w:t>
      </w:r>
    </w:p>
    <w:p w:rsidR="00042BC0" w:rsidRDefault="00042BC0">
      <w:pPr>
        <w:pStyle w:val="ConsPlusNormal"/>
        <w:ind w:firstLine="540"/>
        <w:jc w:val="both"/>
      </w:pPr>
      <w:r>
        <w:t>непосредственно в здании Рособрнадзора с использованием средств наглядной информации, в том числе информационных стендов, и средств информирования с помощью информационно-коммуникационных технологий, включая Информационный киоск - автоматизированный программно-аппаратный комплекс, предназначенный для предоставления справочной информации (далее - информационный киоск);</w:t>
      </w:r>
    </w:p>
    <w:p w:rsidR="00042BC0" w:rsidRDefault="00042BC0">
      <w:pPr>
        <w:pStyle w:val="ConsPlusNormal"/>
        <w:ind w:firstLine="540"/>
        <w:jc w:val="both"/>
      </w:pPr>
      <w:r>
        <w:t>посредством использования телефонной связи;</w:t>
      </w:r>
    </w:p>
    <w:p w:rsidR="00042BC0" w:rsidRDefault="00042BC0">
      <w:pPr>
        <w:pStyle w:val="ConsPlusNormal"/>
        <w:ind w:firstLine="540"/>
        <w:jc w:val="both"/>
      </w:pPr>
      <w:r>
        <w:t>посредством официального сайта Рособрнадзора в информационно-телекоммуникационной сети "Интернет" (далее - официальный сайт Рособрнадзора), федеральной государственной информационной системы "Единый портал государственных и муниципальных услуг (функций)" (далее - Единый портал).</w:t>
      </w:r>
    </w:p>
    <w:p w:rsidR="00042BC0" w:rsidRDefault="00042BC0">
      <w:pPr>
        <w:pStyle w:val="ConsPlusNormal"/>
        <w:ind w:firstLine="540"/>
        <w:jc w:val="both"/>
      </w:pPr>
      <w:r>
        <w:t>Место нахождения Рособрнадзора: 127994, Москва, ул. Садовая-Сухаревская, д. 16.</w:t>
      </w:r>
    </w:p>
    <w:p w:rsidR="00042BC0" w:rsidRDefault="00042BC0">
      <w:pPr>
        <w:pStyle w:val="ConsPlusNormal"/>
        <w:ind w:firstLine="540"/>
        <w:jc w:val="both"/>
      </w:pPr>
      <w:r>
        <w:t>Телефон/факс: (495) 608-68-38.</w:t>
      </w:r>
    </w:p>
    <w:p w:rsidR="00042BC0" w:rsidRDefault="00042BC0">
      <w:pPr>
        <w:pStyle w:val="ConsPlusNormal"/>
        <w:ind w:firstLine="540"/>
        <w:jc w:val="both"/>
      </w:pPr>
      <w:r>
        <w:t>График работы Рособрнадзора:</w:t>
      </w:r>
    </w:p>
    <w:p w:rsidR="00042BC0" w:rsidRDefault="00042BC0">
      <w:pPr>
        <w:pStyle w:val="ConsPlusNormal"/>
        <w:ind w:firstLine="540"/>
        <w:jc w:val="both"/>
      </w:pPr>
      <w:r>
        <w:t>понедельник, вторник, среда, четверг, пятница - с 10.00 до 17.00.</w:t>
      </w:r>
    </w:p>
    <w:p w:rsidR="00042BC0" w:rsidRDefault="00042BC0">
      <w:pPr>
        <w:pStyle w:val="ConsPlusNormal"/>
        <w:ind w:firstLine="540"/>
        <w:jc w:val="both"/>
      </w:pPr>
      <w:r>
        <w:t>перерыв - с 13.00 до 14.00.</w:t>
      </w:r>
    </w:p>
    <w:p w:rsidR="00042BC0" w:rsidRDefault="00042BC0">
      <w:pPr>
        <w:pStyle w:val="ConsPlusNormal"/>
        <w:ind w:firstLine="540"/>
        <w:jc w:val="both"/>
      </w:pPr>
      <w:r>
        <w:t>Официальный сайт Рособрнадзора: www.obrnadzor.gov.ru.</w:t>
      </w:r>
    </w:p>
    <w:p w:rsidR="00042BC0" w:rsidRDefault="00042BC0">
      <w:pPr>
        <w:pStyle w:val="ConsPlusNormal"/>
        <w:ind w:firstLine="540"/>
        <w:jc w:val="both"/>
      </w:pPr>
      <w:r>
        <w:t>Официальный сайт Единого портала: www.gosuslugi.ru.</w:t>
      </w:r>
    </w:p>
    <w:p w:rsidR="00042BC0" w:rsidRDefault="00042BC0">
      <w:pPr>
        <w:pStyle w:val="ConsPlusNormal"/>
        <w:ind w:firstLine="540"/>
        <w:jc w:val="both"/>
      </w:pPr>
      <w:r>
        <w:t>Государственная услуга по государственной аккредитации образовательной деятельности предоставляется уполномоченным структурным подразделением Рособрнадзора (далее - Управление).</w:t>
      </w:r>
    </w:p>
    <w:p w:rsidR="00042BC0" w:rsidRDefault="00042BC0">
      <w:pPr>
        <w:pStyle w:val="ConsPlusNormal"/>
        <w:ind w:firstLine="540"/>
        <w:jc w:val="both"/>
      </w:pPr>
      <w:r>
        <w:t>Место нахождения Управления: 127994, Москва, ул. Садовая-Сухаревская, д. 16; 117997, Москва, ул. Шаболовка, д. 33.</w:t>
      </w:r>
    </w:p>
    <w:p w:rsidR="00042BC0" w:rsidRDefault="00042BC0">
      <w:pPr>
        <w:pStyle w:val="ConsPlusNormal"/>
        <w:jc w:val="both"/>
      </w:pPr>
      <w:r>
        <w:t xml:space="preserve">(в ред. </w:t>
      </w:r>
      <w:hyperlink r:id="rId14" w:history="1">
        <w:r>
          <w:rPr>
            <w:color w:val="0000FF"/>
          </w:rPr>
          <w:t>Приказа</w:t>
        </w:r>
      </w:hyperlink>
      <w:r>
        <w:t xml:space="preserve"> Минобрнауки России от 25.10.2016 N 1323)</w:t>
      </w:r>
    </w:p>
    <w:p w:rsidR="00042BC0" w:rsidRDefault="00042BC0">
      <w:pPr>
        <w:pStyle w:val="ConsPlusNormal"/>
        <w:ind w:firstLine="540"/>
        <w:jc w:val="both"/>
      </w:pPr>
      <w:r>
        <w:t>Справочные телефоны Управления: (495) 954-73-51; (495) 608-61-21.</w:t>
      </w:r>
    </w:p>
    <w:p w:rsidR="00042BC0" w:rsidRDefault="00042BC0">
      <w:pPr>
        <w:pStyle w:val="ConsPlusNormal"/>
        <w:jc w:val="both"/>
      </w:pPr>
      <w:r>
        <w:t xml:space="preserve">(в ред. </w:t>
      </w:r>
      <w:hyperlink r:id="rId15" w:history="1">
        <w:r>
          <w:rPr>
            <w:color w:val="0000FF"/>
          </w:rPr>
          <w:t>Приказа</w:t>
        </w:r>
      </w:hyperlink>
      <w:r>
        <w:t xml:space="preserve"> Минобрнауки России от 25.10.2016 N 1323)</w:t>
      </w:r>
    </w:p>
    <w:p w:rsidR="00042BC0" w:rsidRDefault="00042BC0">
      <w:pPr>
        <w:pStyle w:val="ConsPlusNormal"/>
        <w:ind w:firstLine="540"/>
        <w:jc w:val="both"/>
      </w:pPr>
      <w:r>
        <w:t>Адрес электронной почты Управления: dep06@obrnadzor.gov.ru.</w:t>
      </w:r>
    </w:p>
    <w:p w:rsidR="00042BC0" w:rsidRDefault="00042BC0">
      <w:pPr>
        <w:pStyle w:val="ConsPlusNormal"/>
        <w:jc w:val="both"/>
      </w:pPr>
    </w:p>
    <w:p w:rsidR="00042BC0" w:rsidRDefault="00042BC0">
      <w:pPr>
        <w:pStyle w:val="ConsPlusNormal"/>
        <w:jc w:val="center"/>
        <w:outlineLvl w:val="1"/>
      </w:pPr>
      <w:r>
        <w:t>II. СТАНДАРТ ПРЕДОСТАВЛЕНИЯ ГОСУДАРСТВЕННОЙ УСЛУГИ</w:t>
      </w:r>
    </w:p>
    <w:p w:rsidR="00042BC0" w:rsidRDefault="00042BC0">
      <w:pPr>
        <w:pStyle w:val="ConsPlusNormal"/>
        <w:jc w:val="both"/>
      </w:pPr>
    </w:p>
    <w:p w:rsidR="00042BC0" w:rsidRDefault="00042BC0">
      <w:pPr>
        <w:pStyle w:val="ConsPlusNormal"/>
        <w:jc w:val="center"/>
        <w:outlineLvl w:val="2"/>
      </w:pPr>
      <w:r>
        <w:t>Наименование государственной услуги</w:t>
      </w:r>
    </w:p>
    <w:p w:rsidR="00042BC0" w:rsidRDefault="00042BC0">
      <w:pPr>
        <w:pStyle w:val="ConsPlusNormal"/>
        <w:jc w:val="both"/>
      </w:pPr>
    </w:p>
    <w:p w:rsidR="00042BC0" w:rsidRDefault="00042BC0">
      <w:pPr>
        <w:pStyle w:val="ConsPlusNormal"/>
        <w:ind w:firstLine="540"/>
        <w:jc w:val="both"/>
      </w:pPr>
      <w:r>
        <w:t>4. Наименование государственной услуги - государственная аккредитация образовательной деятельности (далее - государственная услуга).</w:t>
      </w:r>
    </w:p>
    <w:p w:rsidR="00042BC0" w:rsidRDefault="00042BC0">
      <w:pPr>
        <w:pStyle w:val="ConsPlusNormal"/>
        <w:jc w:val="both"/>
      </w:pPr>
    </w:p>
    <w:p w:rsidR="00042BC0" w:rsidRDefault="00042BC0">
      <w:pPr>
        <w:pStyle w:val="ConsPlusNormal"/>
        <w:jc w:val="center"/>
        <w:outlineLvl w:val="2"/>
      </w:pPr>
      <w:r>
        <w:t>Наименование федерального органа исполнительной власти,</w:t>
      </w:r>
    </w:p>
    <w:p w:rsidR="00042BC0" w:rsidRDefault="00042BC0">
      <w:pPr>
        <w:pStyle w:val="ConsPlusNormal"/>
        <w:jc w:val="center"/>
      </w:pPr>
      <w:r>
        <w:t>предоставляющего государственную услугу</w:t>
      </w:r>
    </w:p>
    <w:p w:rsidR="00042BC0" w:rsidRDefault="00042BC0">
      <w:pPr>
        <w:pStyle w:val="ConsPlusNormal"/>
        <w:jc w:val="both"/>
      </w:pPr>
    </w:p>
    <w:p w:rsidR="00042BC0" w:rsidRDefault="00042BC0">
      <w:pPr>
        <w:pStyle w:val="ConsPlusNormal"/>
        <w:ind w:firstLine="540"/>
        <w:jc w:val="both"/>
      </w:pPr>
      <w:r>
        <w:t>5. Предоставление государственной услуги осуществляется Рособрнадзором.</w:t>
      </w:r>
    </w:p>
    <w:p w:rsidR="00042BC0" w:rsidRDefault="00042BC0">
      <w:pPr>
        <w:pStyle w:val="ConsPlusNormal"/>
        <w:ind w:firstLine="540"/>
        <w:jc w:val="both"/>
      </w:pPr>
      <w:r>
        <w:t>По решению Рособрнадзора организационно-техническое и информационно-аналитическое обеспечение проведения аккредитационной экспертизы возлагается на подведомственные Рособрнадзору организации &lt;2&gt;.</w:t>
      </w:r>
    </w:p>
    <w:p w:rsidR="00042BC0" w:rsidRDefault="00042BC0">
      <w:pPr>
        <w:pStyle w:val="ConsPlusNormal"/>
        <w:ind w:firstLine="540"/>
        <w:jc w:val="both"/>
      </w:pPr>
      <w:r>
        <w:t>--------------------------------</w:t>
      </w:r>
    </w:p>
    <w:p w:rsidR="00042BC0" w:rsidRDefault="00042BC0">
      <w:pPr>
        <w:pStyle w:val="ConsPlusNormal"/>
        <w:ind w:firstLine="540"/>
        <w:jc w:val="both"/>
      </w:pPr>
      <w:r>
        <w:t xml:space="preserve">&lt;2&gt; </w:t>
      </w:r>
      <w:hyperlink r:id="rId16" w:history="1">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w:t>
      </w:r>
    </w:p>
    <w:p w:rsidR="00042BC0" w:rsidRDefault="00042BC0">
      <w:pPr>
        <w:pStyle w:val="ConsPlusNormal"/>
        <w:jc w:val="both"/>
      </w:pPr>
    </w:p>
    <w:p w:rsidR="00042BC0" w:rsidRDefault="00042BC0">
      <w:pPr>
        <w:pStyle w:val="ConsPlusNormal"/>
        <w:ind w:firstLine="540"/>
        <w:jc w:val="both"/>
      </w:pPr>
      <w:r>
        <w:t xml:space="preserve">При предоставлении государственной услуги Рособрнадзор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&lt;3&gt;.</w:t>
      </w:r>
    </w:p>
    <w:p w:rsidR="00042BC0" w:rsidRDefault="00042BC0">
      <w:pPr>
        <w:pStyle w:val="ConsPlusNormal"/>
        <w:ind w:firstLine="540"/>
        <w:jc w:val="both"/>
      </w:pPr>
      <w:r>
        <w:t>--------------------------------</w:t>
      </w:r>
    </w:p>
    <w:p w:rsidR="00042BC0" w:rsidRDefault="00042BC0">
      <w:pPr>
        <w:pStyle w:val="ConsPlusNormal"/>
        <w:ind w:firstLine="540"/>
        <w:jc w:val="both"/>
      </w:pPr>
      <w:r>
        <w:t>&lt;3&gt; Собрание законодательства Российской Федерации, 2011, N 20, ст. 2829; 2012, N 14, ст. 1655; N 36, ст. 4922; 2013, N 33, ст. 4382; N 49, ст. 6421; N 52, ст. 7207; 2014, N 21, ст. 2712.</w:t>
      </w:r>
    </w:p>
    <w:p w:rsidR="00042BC0" w:rsidRDefault="00042BC0">
      <w:pPr>
        <w:pStyle w:val="ConsPlusNormal"/>
        <w:jc w:val="both"/>
      </w:pPr>
    </w:p>
    <w:p w:rsidR="00042BC0" w:rsidRDefault="00042BC0">
      <w:pPr>
        <w:pStyle w:val="ConsPlusNormal"/>
        <w:jc w:val="center"/>
        <w:outlineLvl w:val="2"/>
      </w:pPr>
      <w:r>
        <w:t>Результат предоставления государственной услуги</w:t>
      </w:r>
    </w:p>
    <w:p w:rsidR="00042BC0" w:rsidRDefault="00042BC0">
      <w:pPr>
        <w:pStyle w:val="ConsPlusNormal"/>
        <w:jc w:val="both"/>
      </w:pPr>
    </w:p>
    <w:p w:rsidR="00042BC0" w:rsidRDefault="00042BC0">
      <w:pPr>
        <w:pStyle w:val="ConsPlusNormal"/>
        <w:ind w:firstLine="540"/>
        <w:jc w:val="both"/>
      </w:pPr>
      <w:r>
        <w:t>6. Результатом предоставления государственной услуги является:</w:t>
      </w:r>
    </w:p>
    <w:p w:rsidR="00042BC0" w:rsidRDefault="00042BC0">
      <w:pPr>
        <w:pStyle w:val="ConsPlusNormal"/>
        <w:ind w:firstLine="540"/>
        <w:jc w:val="both"/>
      </w:pPr>
      <w:r>
        <w:t>а) выдача свидетельства (свидетельств) о государственной аккредитации и приложения (приложений) к нему (ним) (по образовательным программам начального общего, основного общего, среднего общего образования в отношении каждого уровня общего образования и по основным профессиональным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(далее - свидетельство о государственной аккредитации);</w:t>
      </w:r>
    </w:p>
    <w:p w:rsidR="00042BC0" w:rsidRDefault="00042BC0">
      <w:pPr>
        <w:pStyle w:val="ConsPlusNormal"/>
        <w:ind w:firstLine="540"/>
        <w:jc w:val="both"/>
      </w:pPr>
      <w:r>
        <w:t>б) переоформление свидетельства о государственной аккредитации и (или) приложения (приложений) к нему;</w:t>
      </w:r>
    </w:p>
    <w:p w:rsidR="00042BC0" w:rsidRDefault="00042BC0">
      <w:pPr>
        <w:pStyle w:val="ConsPlusNormal"/>
        <w:ind w:firstLine="540"/>
        <w:jc w:val="both"/>
      </w:pPr>
      <w:r>
        <w:t>в) выдача временного свидетельства о государственной аккредитации;</w:t>
      </w:r>
    </w:p>
    <w:p w:rsidR="00042BC0" w:rsidRDefault="00042BC0">
      <w:pPr>
        <w:pStyle w:val="ConsPlusNormal"/>
        <w:ind w:firstLine="540"/>
        <w:jc w:val="both"/>
      </w:pPr>
      <w:r>
        <w:t>г) выдача дубликата свидетельства (временного свидетельства) о государственной аккредитации с приложением (приложениями) к нему (далее - дубликат свидетельства о государственной аккредитации);</w:t>
      </w:r>
    </w:p>
    <w:p w:rsidR="00042BC0" w:rsidRDefault="00042BC0">
      <w:pPr>
        <w:pStyle w:val="ConsPlusNormal"/>
        <w:ind w:firstLine="540"/>
        <w:jc w:val="both"/>
      </w:pPr>
      <w:r>
        <w:t>д) отказ в государственной аккредитации образовательной деятельности, в переоформлении свидетельства о государственной аккредитации и (или) приложения (приложений) к нему &lt;4&gt;.</w:t>
      </w:r>
    </w:p>
    <w:p w:rsidR="00042BC0" w:rsidRDefault="00042BC0">
      <w:pPr>
        <w:pStyle w:val="ConsPlusNormal"/>
        <w:ind w:firstLine="540"/>
        <w:jc w:val="both"/>
      </w:pPr>
      <w:r>
        <w:t>--------------------------------</w:t>
      </w:r>
    </w:p>
    <w:p w:rsidR="00042BC0" w:rsidRDefault="00042BC0">
      <w:pPr>
        <w:pStyle w:val="ConsPlusNormal"/>
        <w:ind w:firstLine="540"/>
        <w:jc w:val="both"/>
      </w:pPr>
      <w:r>
        <w:t xml:space="preserve">&lt;4&gt; При переоформлении свидетельства о государственной аккредитации в соответствии с </w:t>
      </w:r>
      <w:hyperlink r:id="rId18" w:history="1">
        <w:r>
          <w:rPr>
            <w:color w:val="0000FF"/>
          </w:rPr>
          <w:t>подпунктом "б" пункта 78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w:t>
      </w:r>
    </w:p>
    <w:p w:rsidR="00042BC0" w:rsidRDefault="00042BC0">
      <w:pPr>
        <w:pStyle w:val="ConsPlusNormal"/>
        <w:jc w:val="both"/>
      </w:pPr>
    </w:p>
    <w:p w:rsidR="00042BC0" w:rsidRDefault="00042BC0">
      <w:pPr>
        <w:pStyle w:val="ConsPlusNormal"/>
        <w:jc w:val="center"/>
        <w:outlineLvl w:val="2"/>
      </w:pPr>
      <w:r>
        <w:t>Срок предоставления государственной услуги</w:t>
      </w:r>
    </w:p>
    <w:p w:rsidR="00042BC0" w:rsidRDefault="00042BC0">
      <w:pPr>
        <w:pStyle w:val="ConsPlusNormal"/>
        <w:jc w:val="both"/>
      </w:pPr>
    </w:p>
    <w:p w:rsidR="00042BC0" w:rsidRDefault="00042BC0">
      <w:pPr>
        <w:pStyle w:val="ConsPlusNormal"/>
        <w:ind w:firstLine="540"/>
        <w:jc w:val="both"/>
      </w:pPr>
      <w:bookmarkStart w:id="1" w:name="P118"/>
      <w:bookmarkEnd w:id="1"/>
      <w:r>
        <w:t xml:space="preserve">7. Решение о государственной аккредитации образовательной деятельности (о переоформлении свидетельства о государственной аккредитации в соответствии с </w:t>
      </w:r>
      <w:hyperlink r:id="rId19" w:history="1">
        <w:r>
          <w:rPr>
            <w:color w:val="0000FF"/>
          </w:rPr>
          <w:t>подпунктом "б" пункта 78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&lt;5&gt; (далее - Положение о государственной аккредитации образовательной деятельности)), либо об отказе в государственной аккредитации образовательной деятельности (в переоформлении свидетельства о государственной аккредитации в соответствии с </w:t>
      </w:r>
      <w:hyperlink r:id="rId20" w:history="1">
        <w:r>
          <w:rPr>
            <w:color w:val="0000FF"/>
          </w:rPr>
          <w:t>подпунктом "б" пункта 78</w:t>
        </w:r>
      </w:hyperlink>
      <w:r>
        <w:t xml:space="preserve"> Положения о государственной аккредитации образовательной деятельности) принимается Рособрнадзором в срок, не превышающий 105 календарных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этому заявлению документов к рассмотрению по существу.</w:t>
      </w:r>
    </w:p>
    <w:p w:rsidR="00042BC0" w:rsidRDefault="00042BC0">
      <w:pPr>
        <w:pStyle w:val="ConsPlusNormal"/>
        <w:ind w:firstLine="540"/>
        <w:jc w:val="both"/>
      </w:pPr>
      <w:r>
        <w:t>--------------------------------</w:t>
      </w:r>
    </w:p>
    <w:p w:rsidR="00042BC0" w:rsidRDefault="00042BC0">
      <w:pPr>
        <w:pStyle w:val="ConsPlusNormal"/>
        <w:ind w:firstLine="540"/>
        <w:jc w:val="both"/>
      </w:pPr>
      <w:r>
        <w:t>&lt;5&gt; Собрание законодательства Российской Федерации, 2013, N 47, ст. 6118.</w:t>
      </w:r>
    </w:p>
    <w:p w:rsidR="00042BC0" w:rsidRDefault="00042BC0">
      <w:pPr>
        <w:pStyle w:val="ConsPlusNormal"/>
        <w:jc w:val="both"/>
      </w:pPr>
    </w:p>
    <w:p w:rsidR="00042BC0" w:rsidRDefault="00042BC0">
      <w:pPr>
        <w:pStyle w:val="ConsPlusNormal"/>
        <w:ind w:firstLine="540"/>
        <w:jc w:val="both"/>
      </w:pPr>
      <w:r>
        <w:t xml:space="preserve">Вручение (направление) свидетельства о государственной аккредитации (переоформленного свидетельства о государственной аккредитации) осуществляется Рособрнадзором в течение 10 рабочих дней со дня принятия решения о государственной аккредитации или о переоформлении свидетельства о государственной аккредитации в соответствии с </w:t>
      </w:r>
      <w:hyperlink r:id="rId21" w:history="1">
        <w:r>
          <w:rPr>
            <w:color w:val="0000FF"/>
          </w:rPr>
          <w:t>подпунктом "б" пункта 78</w:t>
        </w:r>
      </w:hyperlink>
      <w:r>
        <w:t xml:space="preserve"> Положения о государственной аккредитации </w:t>
      </w:r>
      <w:r>
        <w:lastRenderedPageBreak/>
        <w:t>образовательной деятельности.</w:t>
      </w:r>
    </w:p>
    <w:p w:rsidR="00042BC0" w:rsidRDefault="00042BC0">
      <w:pPr>
        <w:pStyle w:val="ConsPlusNormal"/>
        <w:ind w:firstLine="540"/>
        <w:jc w:val="both"/>
      </w:pPr>
      <w:bookmarkStart w:id="2" w:name="P123"/>
      <w:bookmarkEnd w:id="2"/>
      <w:r>
        <w:t xml:space="preserve">Решение о переоформлении свидетельства о государственной аккредитации в соответствии с </w:t>
      </w:r>
      <w:hyperlink r:id="rId22" w:history="1">
        <w:r>
          <w:rPr>
            <w:color w:val="0000FF"/>
          </w:rPr>
          <w:t>подпунктами "а"</w:t>
        </w:r>
      </w:hyperlink>
      <w:r>
        <w:t xml:space="preserve">, </w:t>
      </w:r>
      <w:hyperlink r:id="rId23" w:history="1">
        <w:r>
          <w:rPr>
            <w:color w:val="0000FF"/>
          </w:rPr>
          <w:t>"в"</w:t>
        </w:r>
      </w:hyperlink>
      <w:r>
        <w:t xml:space="preserve"> - </w:t>
      </w:r>
      <w:hyperlink r:id="rId24" w:history="1">
        <w:r>
          <w:rPr>
            <w:color w:val="0000FF"/>
          </w:rPr>
          <w:t>"д" пункта 78</w:t>
        </w:r>
      </w:hyperlink>
      <w:r>
        <w:t xml:space="preserve">, </w:t>
      </w:r>
      <w:hyperlink r:id="rId25" w:history="1">
        <w:r>
          <w:rPr>
            <w:color w:val="0000FF"/>
          </w:rPr>
          <w:t>пунктами 78.1</w:t>
        </w:r>
      </w:hyperlink>
      <w:r>
        <w:t xml:space="preserve"> и </w:t>
      </w:r>
      <w:hyperlink r:id="rId26" w:history="1">
        <w:r>
          <w:rPr>
            <w:color w:val="0000FF"/>
          </w:rPr>
          <w:t>78.2</w:t>
        </w:r>
      </w:hyperlink>
      <w:r>
        <w:t xml:space="preserve"> Положения о государственной аккредитации образовательной деятельности принимается Рособрнадзором в срок, не превышающий 10 рабочих дней со дня регистрации заявления о переоформлении свидетельства о государственной аккредитации.</w:t>
      </w:r>
    </w:p>
    <w:p w:rsidR="00042BC0" w:rsidRDefault="00042BC0">
      <w:pPr>
        <w:pStyle w:val="ConsPlusNormal"/>
        <w:jc w:val="both"/>
      </w:pPr>
      <w:r>
        <w:t xml:space="preserve">(в ред. </w:t>
      </w:r>
      <w:hyperlink r:id="rId27"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Вручение (направление) переоформленного свидетельства о государственной аккредитации (переоформленного(ых) приложения(ий) к свидетельству о государственной аккредитации) осуществляется Рособрнадзором в течение 10 рабочих дней со дня принятия решения о переоформлении свидетельства о государственной аккредитации в соответствии с </w:t>
      </w:r>
      <w:hyperlink r:id="rId28" w:history="1">
        <w:r>
          <w:rPr>
            <w:color w:val="0000FF"/>
          </w:rPr>
          <w:t>подпунктами "а"</w:t>
        </w:r>
      </w:hyperlink>
      <w:r>
        <w:t xml:space="preserve">, </w:t>
      </w:r>
      <w:hyperlink r:id="rId29" w:history="1">
        <w:r>
          <w:rPr>
            <w:color w:val="0000FF"/>
          </w:rPr>
          <w:t>"в"</w:t>
        </w:r>
      </w:hyperlink>
      <w:r>
        <w:t xml:space="preserve"> - </w:t>
      </w:r>
      <w:hyperlink r:id="rId30" w:history="1">
        <w:r>
          <w:rPr>
            <w:color w:val="0000FF"/>
          </w:rPr>
          <w:t>"д" пункта 78</w:t>
        </w:r>
      </w:hyperlink>
      <w:r>
        <w:t xml:space="preserve">, </w:t>
      </w:r>
      <w:hyperlink r:id="rId31" w:history="1">
        <w:r>
          <w:rPr>
            <w:color w:val="0000FF"/>
          </w:rPr>
          <w:t>пунктами 78.1</w:t>
        </w:r>
      </w:hyperlink>
      <w:r>
        <w:t xml:space="preserve"> и </w:t>
      </w:r>
      <w:hyperlink r:id="rId32" w:history="1">
        <w:r>
          <w:rPr>
            <w:color w:val="0000FF"/>
          </w:rPr>
          <w:t>78.2</w:t>
        </w:r>
      </w:hyperlink>
      <w:r>
        <w:t xml:space="preserve"> Положения о государственной аккредитации образовательной деятельности.</w:t>
      </w:r>
    </w:p>
    <w:p w:rsidR="00042BC0" w:rsidRDefault="00042BC0">
      <w:pPr>
        <w:pStyle w:val="ConsPlusNormal"/>
        <w:jc w:val="both"/>
      </w:pPr>
      <w:r>
        <w:t xml:space="preserve">(в ред. </w:t>
      </w:r>
      <w:hyperlink r:id="rId33" w:history="1">
        <w:r>
          <w:rPr>
            <w:color w:val="0000FF"/>
          </w:rPr>
          <w:t>Приказа</w:t>
        </w:r>
      </w:hyperlink>
      <w:r>
        <w:t xml:space="preserve"> Минобрнауки России от 25.10.2016 N 1323)</w:t>
      </w:r>
    </w:p>
    <w:p w:rsidR="00042BC0" w:rsidRDefault="00042BC0">
      <w:pPr>
        <w:pStyle w:val="ConsPlusNormal"/>
        <w:ind w:firstLine="540"/>
        <w:jc w:val="both"/>
      </w:pPr>
      <w:bookmarkStart w:id="3" w:name="P127"/>
      <w:bookmarkEnd w:id="3"/>
      <w:r>
        <w:t>Решение о выдаче временного свидетельства о государственной аккредитации принимается Рособрнадзором в срок, не превышающий 10 рабочих дней со дня регистрации заявления о выдаче временного свидетельства о государственной аккредитации.</w:t>
      </w:r>
    </w:p>
    <w:p w:rsidR="00042BC0" w:rsidRDefault="00042BC0">
      <w:pPr>
        <w:pStyle w:val="ConsPlusNormal"/>
        <w:ind w:firstLine="540"/>
        <w:jc w:val="both"/>
      </w:pPr>
      <w:r>
        <w:t>Вручение (направление) временного свидетельства о государственной аккредитации осуществляется Рособрнадзором в течение 10 рабочих дней со дня принятия решения о выдаче временного свидетельства о государственной аккредитации.</w:t>
      </w:r>
    </w:p>
    <w:p w:rsidR="00042BC0" w:rsidRDefault="00042BC0">
      <w:pPr>
        <w:pStyle w:val="ConsPlusNormal"/>
        <w:ind w:firstLine="540"/>
        <w:jc w:val="both"/>
      </w:pPr>
      <w:bookmarkStart w:id="4" w:name="P129"/>
      <w:bookmarkEnd w:id="4"/>
      <w:r>
        <w:t>Решение о выдаче дубликата свидетельства о государственной аккредитации принимается Рособрнадзором в срок, не превышающий 10 рабочих дней со дня регистрации заявления о выдаче дубликата свидетельства о государственной аккредитации.</w:t>
      </w:r>
    </w:p>
    <w:p w:rsidR="00042BC0" w:rsidRDefault="00042BC0">
      <w:pPr>
        <w:pStyle w:val="ConsPlusNormal"/>
        <w:ind w:firstLine="540"/>
        <w:jc w:val="both"/>
      </w:pPr>
      <w:r>
        <w:t>Вручение (направление) дубликата свидетельства о государственной аккредитации и приложения (приложений) к нему осуществляется Рособрнадзором в течение 5 рабочих дней со дня принятия решения о предоставлении дубликата свидетельства о государственной аккредитации и приложения (приложений) к нему.</w:t>
      </w:r>
    </w:p>
    <w:p w:rsidR="00042BC0" w:rsidRDefault="00042BC0">
      <w:pPr>
        <w:pStyle w:val="ConsPlusNormal"/>
        <w:ind w:firstLine="540"/>
        <w:jc w:val="both"/>
      </w:pPr>
      <w:r>
        <w:t xml:space="preserve">8. В случае, предусмотренном </w:t>
      </w:r>
      <w:hyperlink r:id="rId34" w:history="1">
        <w:r>
          <w:rPr>
            <w:color w:val="0000FF"/>
          </w:rPr>
          <w:t>пунктом 20</w:t>
        </w:r>
      </w:hyperlink>
      <w:r>
        <w:t xml:space="preserve"> Положения о государственной аккредитации образовательной деятельности, срок принятия Рособрнадзором решений, указанных в </w:t>
      </w:r>
      <w:hyperlink w:anchor="P118" w:history="1">
        <w:r>
          <w:rPr>
            <w:color w:val="0000FF"/>
          </w:rPr>
          <w:t>абзацах первом</w:t>
        </w:r>
      </w:hyperlink>
      <w:r>
        <w:t xml:space="preserve">, </w:t>
      </w:r>
      <w:hyperlink w:anchor="P123" w:history="1">
        <w:r>
          <w:rPr>
            <w:color w:val="0000FF"/>
          </w:rPr>
          <w:t>третьем</w:t>
        </w:r>
      </w:hyperlink>
      <w:r>
        <w:t xml:space="preserve">, </w:t>
      </w:r>
      <w:hyperlink w:anchor="P127" w:history="1">
        <w:r>
          <w:rPr>
            <w:color w:val="0000FF"/>
          </w:rPr>
          <w:t>пятом</w:t>
        </w:r>
      </w:hyperlink>
      <w:r>
        <w:t xml:space="preserve"> и </w:t>
      </w:r>
      <w:hyperlink w:anchor="P129" w:history="1">
        <w:r>
          <w:rPr>
            <w:color w:val="0000FF"/>
          </w:rPr>
          <w:t>седьмом пункта 7</w:t>
        </w:r>
      </w:hyperlink>
      <w:r>
        <w:t xml:space="preserve"> настоящего Регламента, исчисляется со дня регистрации Рособрнадзором заявления о проведении государственной аккредитации образовательной деятельности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и прилагаемых к этому заявлению документов, представленных на основании уведомления Рособрнадзора о несоответствии представленных организацией заявления о предоставлении государственной услуги и (или) прилагаемых к нему документов требованиям, указанным в </w:t>
      </w:r>
      <w:hyperlink w:anchor="P470" w:history="1">
        <w:r>
          <w:rPr>
            <w:color w:val="0000FF"/>
          </w:rPr>
          <w:t>подпункте "е" пункта 41</w:t>
        </w:r>
      </w:hyperlink>
      <w:r>
        <w:t xml:space="preserve">, </w:t>
      </w:r>
      <w:hyperlink w:anchor="P482" w:history="1">
        <w:r>
          <w:rPr>
            <w:color w:val="0000FF"/>
          </w:rPr>
          <w:t>подпункте "ж" пункта 42</w:t>
        </w:r>
      </w:hyperlink>
      <w:r>
        <w:t xml:space="preserve">, </w:t>
      </w:r>
      <w:hyperlink w:anchor="P486" w:history="1">
        <w:r>
          <w:rPr>
            <w:color w:val="0000FF"/>
          </w:rPr>
          <w:t>подпункте "в" пункта 43</w:t>
        </w:r>
      </w:hyperlink>
      <w:r>
        <w:t xml:space="preserve">, </w:t>
      </w:r>
      <w:hyperlink w:anchor="P494" w:history="1">
        <w:r>
          <w:rPr>
            <w:color w:val="0000FF"/>
          </w:rPr>
          <w:t>подпункте "ж" пункта 43.1</w:t>
        </w:r>
      </w:hyperlink>
      <w:r>
        <w:t xml:space="preserve"> или </w:t>
      </w:r>
      <w:hyperlink w:anchor="P500" w:history="1">
        <w:r>
          <w:rPr>
            <w:color w:val="0000FF"/>
          </w:rPr>
          <w:t>подпункте "г" пункта 44</w:t>
        </w:r>
      </w:hyperlink>
      <w:r>
        <w:t xml:space="preserve"> настоящего Регламента (далее - уведомление о несоответствии).</w:t>
      </w:r>
    </w:p>
    <w:p w:rsidR="00042BC0" w:rsidRDefault="00042BC0">
      <w:pPr>
        <w:pStyle w:val="ConsPlusNormal"/>
        <w:jc w:val="both"/>
      </w:pPr>
      <w:r>
        <w:t xml:space="preserve">(в ред. </w:t>
      </w:r>
      <w:hyperlink r:id="rId35"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Перечень нормативных правовых актов, регулирующих</w:t>
      </w:r>
    </w:p>
    <w:p w:rsidR="00042BC0" w:rsidRDefault="00042BC0">
      <w:pPr>
        <w:pStyle w:val="ConsPlusNormal"/>
        <w:jc w:val="center"/>
      </w:pPr>
      <w:r>
        <w:t>отношения, возникающие в связи с предоставлением</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9. Предоставление государственной услуги осуществляется в соответствии с:</w:t>
      </w:r>
    </w:p>
    <w:p w:rsidR="00042BC0" w:rsidRDefault="00042BC0">
      <w:pPr>
        <w:pStyle w:val="ConsPlusNormal"/>
        <w:ind w:firstLine="540"/>
        <w:jc w:val="both"/>
      </w:pPr>
      <w:r>
        <w:t xml:space="preserve">Гражданским </w:t>
      </w:r>
      <w:hyperlink r:id="rId36" w:history="1">
        <w:r>
          <w:rPr>
            <w:color w:val="0000FF"/>
          </w:rPr>
          <w:t>кодексом</w:t>
        </w:r>
      </w:hyperlink>
      <w:r>
        <w:t xml:space="preserve"> Российской Федерации (часть вторая) от 26 января 1996 г. N 14-ФЗ (Собрание законодательства Российской Федерации, 1996, N 5, ст. 410; N 34, ст. 4025; 1997, N 43, ст. 4903; 1999, N 51, ст. 6288; 2002, N 48, ст. 4737; 2003, N 2, ст. 160, ст. 167; N 13, ст. 1179; N 46, ст. 4434; N 52, ст. 5034; 2005, N 1, ст. 15, ст. 45; N 13, ст. 1080; N 19, ст. 1752; N 30, ст. 3100; 2006, N 6, ст. 636; N 52, ст. 5497; 2007, N 1, ст. 39; N 5, ст. 558; N 17, ст. 1929; N 27, ст. 3213; N 31, ст. 3993, ст. 4015; N 41, ст. 4845; N 44, ст. 5282; N 45, ст. 5428; N 49, ст. 6048; N 50, ст. 6247; 2008, N 17, ст. 1756; N 29, ст. 3418; N 52, ст. 6235; 2009, N 1, ст. 16; N 15, ст. 1778; N 29, ст. 3582; 2010, N 19, ст. 2291; 2011, N 7, ст. 901; N 30, ст. 4564, ст. 4596; N 43, ст. 5972; N 48, ст. 6730; N 49, ст. 7014, ст. 7015, ст. </w:t>
      </w:r>
      <w:r>
        <w:lastRenderedPageBreak/>
        <w:t>7041; 2012, N 25, ст. 3268; 2013; 26, ст. 3207; N 27, ст. 3477; N 30, ст. 4084; N 49, ст. 6346; N 52, ст. 6981; 2014, N 1, ст. 1100; N 30, ст. 4218, ст. 4223, ст. 4225; N 43, ст. 5799; N 52, ст. 7543; 2015, N 1, ст. 13, ст. 65; N 14, ст. 2022; N 27, ст. 3976, ст. 4001; 2016, N 22, ст. 3094);</w:t>
      </w:r>
    </w:p>
    <w:p w:rsidR="00042BC0" w:rsidRDefault="00042BC0">
      <w:pPr>
        <w:pStyle w:val="ConsPlusNormal"/>
        <w:ind w:firstLine="540"/>
        <w:jc w:val="both"/>
      </w:pPr>
      <w:r>
        <w:t xml:space="preserve">Налоговым </w:t>
      </w:r>
      <w:hyperlink r:id="rId37" w:history="1">
        <w:r>
          <w:rPr>
            <w:color w:val="0000FF"/>
          </w:rPr>
          <w:t>кодексом</w:t>
        </w:r>
      </w:hyperlink>
      <w:r>
        <w:t xml:space="preserve"> Российской Федерации (часть вторая)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ст. 7359; 2012, N 10, ст. 1164; N 14, ст. 1545; N 18, ст. 2128; N 19, ст. 2281; N 24, ст. 3066; N 25, ст. 3268; N 26, ст. 3447; N 27, ст. 3587, ст. 3588; N 29, ст. 3980; N 31, ст. 4319, ст. 4322, ст. 4334; N 41, ст. 5526, ст. 5527; N 49, ст. 6747, ст. 6748, ст. 6749, ст. 6750, ст. 6751; N 50, ст. 6958, ст. 6968; N 53, ст. 7584, ст. 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51, ст. 6699; N 52, ст. 6981, ст. 6985; 2014, N 14, ст. 1544; N 16, ст. 1835, 1838; N 19, ст. 2314; N 23, ст. 2936, ст. 2938; N 26, ст. 3372, ст. 3373, ст. 3393, ст. 3404; N 30, ст. 4239, ст. 4240, ст. 4245; N 40, ст. 5315, ст. 5316; N 43, ст. 5796, ст. 5799; N 45, ст. 6157, ст. 6159; N 48, ст. 6647, ст. 6648, ст. 6649, ст. 6650, ст. 6657, ст. 6660, ст. 6661, ст. 6662, ст. 6663; 2015, N 1, ст. 5, ст. 13, ст. 15, ст. 16, ст. 17, ст. 18, ст. 30, ст. 31, ст. 32, ст. 33; N 10, ст. 1393, ст. 1402; N 14, ст. 2023, ст. 2024, ст. 2025; N 18, ст. 2613, ст. 2615, ст. 2616; N 24, ст. 3373, ст. 3377; N 27, ст. 3948, ст. 3968, ст. 3969; N 29, ст. 4340, ст. 4358; N 41, ст. 5632; N 48, ст. 6683, ст. 6684, ст. 6685, ст. 6686, ст. 6687, ст. 6688, ст. 6689, ст. 6691, ст. 6692, ст. 6693, ст. 6694; 2016, N 1, ст. 6, ст. 16, ст. 17, ст. 18; N 6, ст. 763; N 7, ст. 907, ст. 920; N 9, ст. 1169; N 10, ст. 1322; N 11, ст. 1480, ст. 1489; N 14, ст. 1902; N 15, ст. 2059, ст. 2061, ст. 2063, ст. 2064; N 22, ст. 3092, ст. 3098; N 27, ст. 4158, ст. 4161, ст. 4178, ст. 4179, ст. 4180, ст. 4182) (далее - Налоговый кодекс Российской Федерации);</w:t>
      </w:r>
    </w:p>
    <w:p w:rsidR="00042BC0" w:rsidRDefault="00042BC0">
      <w:pPr>
        <w:pStyle w:val="ConsPlusNormal"/>
        <w:ind w:firstLine="540"/>
        <w:jc w:val="both"/>
      </w:pPr>
      <w:hyperlink r:id="rId38" w:history="1">
        <w:r>
          <w:rPr>
            <w:color w:val="0000FF"/>
          </w:rPr>
          <w:t>Законом</w:t>
        </w:r>
      </w:hyperlink>
      <w:r>
        <w:t xml:space="preserve"> Российской Федерации от 21 июля 1993 г. N 5485-1 "О государственной тайне" (Собрание законодательства Российской Федерации, 1997, N 41, стр. 8220 - 8235; 1997, N 41, ст. 4673; 2003, N 27, ст. 2700; N 46, ст. 4449; 2004, N 27, ст. 2711; N 35, ст. 3607; 2007, N 49, ст. 6055, ст. 6079; 2009, N 29, ст. 3617; 2010, N 47, ст. 6033; 2011, N 30, ст. 4590, ст. 4596; N 46, ст. 6407; 2013, N </w:t>
      </w:r>
      <w:r>
        <w:lastRenderedPageBreak/>
        <w:t>51, ст. 6697; 2015, N 10, ст. 1393);</w:t>
      </w:r>
    </w:p>
    <w:p w:rsidR="00042BC0" w:rsidRDefault="00042BC0">
      <w:pPr>
        <w:pStyle w:val="ConsPlusNormal"/>
        <w:ind w:firstLine="540"/>
        <w:jc w:val="both"/>
      </w:pPr>
      <w:r>
        <w:t xml:space="preserve">Федеральным </w:t>
      </w:r>
      <w:hyperlink r:id="rId39" w:history="1">
        <w:r>
          <w:rPr>
            <w:color w:val="0000FF"/>
          </w:rPr>
          <w:t>законом</w:t>
        </w:r>
      </w:hyperlink>
      <w:r>
        <w:t xml:space="preserve"> от 26 сентября 1997 г. N 125-ФЗ "О свободе совести и о религиозных объединениях" (Собрание законодательства Российской Федерации, 1997, N 39, ст. 4465; 2000, N 14, ст. 1430; 2002, N 12, ст. 1093; 2002, N 30, ст. 3029; 2003, N 50, ст. 4855; 2004, N 27, ст. 2711; 2006, N 29, ст. 3122; 2008, N 9, ст. 813; N 30, ст. 3616; 2010, N 49, ст. 6424; 2011, N 27, ст. 3880; 2013, N 23, ст. 2877; N 27, ст. 3477; 2014, N 43, ст. 5800; 2015, N 1, ст. 58; N 14, ст. 2020; N 17, ст. 2478; N 29, ст. 4387; N 48, ст. 6707; 2016, N 14, ст. 1906; N 28, ст. 4558);</w:t>
      </w:r>
    </w:p>
    <w:p w:rsidR="00042BC0" w:rsidRDefault="00042BC0">
      <w:pPr>
        <w:pStyle w:val="ConsPlusNormal"/>
        <w:ind w:firstLine="540"/>
        <w:jc w:val="both"/>
      </w:pPr>
      <w:r>
        <w:t xml:space="preserve">Федеральным </w:t>
      </w:r>
      <w:hyperlink r:id="rId4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042BC0" w:rsidRDefault="00042BC0">
      <w:pPr>
        <w:pStyle w:val="ConsPlusNormal"/>
        <w:ind w:firstLine="540"/>
        <w:jc w:val="both"/>
      </w:pPr>
      <w:r>
        <w:t xml:space="preserve">Федеральным </w:t>
      </w:r>
      <w:hyperlink r:id="rId41"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26, ст. 3390; 2016, N 1, ст. 65) (далее - Федеральный закон "Об электронной подписи");</w:t>
      </w:r>
    </w:p>
    <w:p w:rsidR="00042BC0" w:rsidRDefault="00042BC0">
      <w:pPr>
        <w:pStyle w:val="ConsPlusNormal"/>
        <w:ind w:firstLine="540"/>
        <w:jc w:val="both"/>
      </w:pPr>
      <w:r>
        <w:t xml:space="preserve">Федеральным </w:t>
      </w:r>
      <w:hyperlink r:id="rId42"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 ст. 72; N 18, ст. 2625; N 27, ст. 3951, ст. 3989; N 29, ст. 4339, ст. 4364; N 51, ст. 7241; 2016, N 1, ст. 8, ст. 9, ст. 24, ст. 72, ст. 78; N 10, ст. 1320; N 23, ст. 3289, ст. 3290; N 27, ст. 4160, ст. 4219, ст. 4223, ст. 4238, ст. 4239, ст. 4246, ст. 4292) (далее - Федеральный закон "Об образовании в Российской Федерации");</w:t>
      </w:r>
    </w:p>
    <w:p w:rsidR="00042BC0" w:rsidRDefault="00042BC0">
      <w:pPr>
        <w:pStyle w:val="ConsPlusNormal"/>
        <w:ind w:firstLine="540"/>
        <w:jc w:val="both"/>
      </w:pPr>
      <w:r>
        <w:t xml:space="preserve">Федеральным </w:t>
      </w:r>
      <w:hyperlink r:id="rId43"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042BC0" w:rsidRDefault="00042BC0">
      <w:pPr>
        <w:pStyle w:val="ConsPlusNormal"/>
        <w:ind w:firstLine="540"/>
        <w:jc w:val="both"/>
      </w:pPr>
      <w:hyperlink r:id="rId44"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(далее - постановление Правительства Российской Федерации от 25 июня 2012 г. N 634);</w:t>
      </w:r>
    </w:p>
    <w:p w:rsidR="00042BC0" w:rsidRDefault="00042BC0">
      <w:pPr>
        <w:pStyle w:val="ConsPlusNormal"/>
        <w:ind w:firstLine="540"/>
        <w:jc w:val="both"/>
      </w:pPr>
      <w:hyperlink r:id="rId4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w:t>
      </w:r>
    </w:p>
    <w:p w:rsidR="00042BC0" w:rsidRDefault="00042BC0">
      <w:pPr>
        <w:pStyle w:val="ConsPlusNormal"/>
        <w:ind w:firstLine="540"/>
        <w:jc w:val="both"/>
      </w:pPr>
      <w:hyperlink r:id="rId46" w:history="1">
        <w:r>
          <w:rPr>
            <w:color w:val="0000FF"/>
          </w:rPr>
          <w:t>постановлением</w:t>
        </w:r>
      </w:hyperlink>
      <w:r>
        <w:t xml:space="preserve"> Правительства Российской Федерации от 24 апреля 2013 г. N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 (Собрание законодательства Российской Федерации, 2013, N 18, ст. 2270; 2015, N 14, ст. 2132; 2016, N 12, ст. 1656);</w:t>
      </w:r>
    </w:p>
    <w:p w:rsidR="00042BC0" w:rsidRDefault="00042BC0">
      <w:pPr>
        <w:pStyle w:val="ConsPlusNormal"/>
        <w:ind w:firstLine="540"/>
        <w:jc w:val="both"/>
      </w:pPr>
      <w:hyperlink r:id="rId47" w:history="1">
        <w:r>
          <w:rPr>
            <w:color w:val="0000FF"/>
          </w:rPr>
          <w:t>постановлением</w:t>
        </w:r>
      </w:hyperlink>
      <w:r>
        <w:t xml:space="preserve"> Правительства Российской Федерации от 24 мая 2013 г. N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(Собрание законодательства Российской Федерации, 2013, N 22, ст. 2821) (далее - постановление Правительства Российской Федерации от 24 мая 2013 г. N 438);</w:t>
      </w:r>
    </w:p>
    <w:p w:rsidR="00042BC0" w:rsidRDefault="00042BC0">
      <w:pPr>
        <w:pStyle w:val="ConsPlusNormal"/>
        <w:ind w:firstLine="540"/>
        <w:jc w:val="both"/>
      </w:pPr>
      <w:hyperlink r:id="rId48" w:history="1">
        <w:r>
          <w:rPr>
            <w:color w:val="0000FF"/>
          </w:rPr>
          <w:t>постановлением</w:t>
        </w:r>
      </w:hyperlink>
      <w:r>
        <w:t xml:space="preserve"> Правительства Российской Федерации от 15 июля 2013 г. N 594 "Об утверждении Положения о Федеральной службе по надзору в сфере образования и науки" (Собрание законодательства Российской Федерации, 2013, N 29, ст. 3971; 2014, N 2, ст. 126; 2015, </w:t>
      </w:r>
      <w:r>
        <w:lastRenderedPageBreak/>
        <w:t>N 2, ст. 491; N 14, ст. 2133; N 30, ст. 4601; 2016, N 2, ст. 325; N 8, ст. 1121; N 28, ст. 4741);</w:t>
      </w:r>
    </w:p>
    <w:p w:rsidR="00042BC0" w:rsidRDefault="00042BC0">
      <w:pPr>
        <w:pStyle w:val="ConsPlusNormal"/>
        <w:ind w:firstLine="540"/>
        <w:jc w:val="both"/>
      </w:pPr>
      <w:hyperlink r:id="rId49" w:history="1">
        <w:r>
          <w:rPr>
            <w:color w:val="0000FF"/>
          </w:rPr>
          <w:t>постановлением</w:t>
        </w:r>
      </w:hyperlink>
      <w:r>
        <w:t xml:space="preserve"> Правительства Российской Федерации от 18 ноября 2013 г. N 1039 "Об утверждении Положения о государственной аккредитации образовательной деятельности" (Собрание законодательства Российской Федерации, 2013, N 47, ст. 6118; 2015, N 3, ст. 576; N 38, ст. 5283; 2016, N 17, ст. 2422);</w:t>
      </w:r>
    </w:p>
    <w:p w:rsidR="00042BC0" w:rsidRDefault="00042BC0">
      <w:pPr>
        <w:pStyle w:val="ConsPlusNormal"/>
        <w:ind w:firstLine="540"/>
        <w:jc w:val="both"/>
      </w:pPr>
      <w:hyperlink r:id="rId50" w:history="1">
        <w:r>
          <w:rPr>
            <w:color w:val="0000FF"/>
          </w:rPr>
          <w:t>приказом</w:t>
        </w:r>
      </w:hyperlink>
      <w:r>
        <w:t xml:space="preserve"> Министерства образования и науки Российской Федерации от 27 января 2014 г. N 45 "Об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 (зарегистрирован Министерством юстиции Российской Федерации 28 февраля 2014 г., регистрационный N 31446) с изменениями, внесенными приказом Министерства образования и науки Российской Федерации от 21 ноября 2014 г. N 1488 (зарегистрирован Министерством юстиции Российской Федерации 12 декабря 2014 г., регистрационный N 35159);</w:t>
      </w:r>
    </w:p>
    <w:p w:rsidR="00042BC0" w:rsidRDefault="00042BC0">
      <w:pPr>
        <w:pStyle w:val="ConsPlusNormal"/>
        <w:ind w:firstLine="540"/>
        <w:jc w:val="both"/>
      </w:pPr>
      <w:hyperlink r:id="rId51" w:history="1">
        <w:r>
          <w:rPr>
            <w:color w:val="0000FF"/>
          </w:rPr>
          <w:t>приказом</w:t>
        </w:r>
      </w:hyperlink>
      <w:r>
        <w:t xml:space="preserve"> Министерства образования и науки Российской Федерации от 18 марта 2014 г. N 193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 (зарегистрирован Министерством юстиции Российской Федерации 30 апреля 2014 г., регистрационный N 32162) с изменениями, внесенными приказами Министерства образования и науки Российской Федерации от 13 января 2016 г. N 13 (зарегистрирован Министерством юстиции Российской Федерации 5 февраля 2016 г., регистрационный N 40951) и от 9 июня 2016 г. N 696 (зарегистрирован Министерством юстиции Российской Федерации 29 июня 2016 г., регистрационный N 42682) (далее - приказ Министерства образования и науки Российской Федерации от 18 марта 2014 г. N 193);</w:t>
      </w:r>
    </w:p>
    <w:p w:rsidR="00042BC0" w:rsidRDefault="00042BC0">
      <w:pPr>
        <w:pStyle w:val="ConsPlusNormal"/>
        <w:ind w:firstLine="540"/>
        <w:jc w:val="both"/>
      </w:pPr>
      <w:hyperlink r:id="rId52" w:history="1">
        <w:r>
          <w:rPr>
            <w:color w:val="0000FF"/>
          </w:rPr>
          <w:t>приказом</w:t>
        </w:r>
      </w:hyperlink>
      <w:r>
        <w:t xml:space="preserve"> Министерства образования и науки Российской Федерации от 7 апреля 2014 г. N 275 "Об утверждении Порядка приобретения, учета, хранения и заполнения бланков свидетельств о государственной аккредитации, временного свидетельства о государственной аккредитации и приложений к ним" (зарегистрирован Министерством юстиции Российской Федерации 30 апреля 2014 г., регистрационный N 32158);</w:t>
      </w:r>
    </w:p>
    <w:p w:rsidR="00042BC0" w:rsidRDefault="00042BC0">
      <w:pPr>
        <w:pStyle w:val="ConsPlusNormal"/>
        <w:ind w:firstLine="540"/>
        <w:jc w:val="both"/>
      </w:pPr>
      <w:hyperlink r:id="rId53" w:history="1">
        <w:r>
          <w:rPr>
            <w:color w:val="0000FF"/>
          </w:rPr>
          <w:t>приказом</w:t>
        </w:r>
      </w:hyperlink>
      <w:r>
        <w:t xml:space="preserve"> Министерства образования и науки Российской Федерации от 20 мая 2014 г. N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(зарегистрирован Министерством юстиции Российской Федерации 31 июля 2014 г., регистрационный N 33374) (далее - приказ Министерства образования и науки Российской Федерации от 20 мая 2014 г. N 556);</w:t>
      </w:r>
    </w:p>
    <w:p w:rsidR="00042BC0" w:rsidRDefault="00042BC0">
      <w:pPr>
        <w:pStyle w:val="ConsPlusNormal"/>
        <w:ind w:firstLine="540"/>
        <w:jc w:val="both"/>
      </w:pPr>
      <w:hyperlink r:id="rId54" w:history="1">
        <w:r>
          <w:rPr>
            <w:color w:val="0000FF"/>
          </w:rPr>
          <w:t>приказом</w:t>
        </w:r>
      </w:hyperlink>
      <w:r>
        <w:t xml:space="preserve"> Министерства образования и науки Российской Федерации от 22 сентября 2014 г. N 1273 "Об утверждении Порядка включения экспертов и (или) представителей экспертных организаций в состав экспертной группы 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контролю и надзору в сфере государственной охраны, связи для нужд органов государственной власти,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(зарегистрирован Министерством юстиции </w:t>
      </w:r>
      <w:r>
        <w:lastRenderedPageBreak/>
        <w:t>Российской Федерации 18 ноября 2014 г., регистрационный N 34763);</w:t>
      </w:r>
    </w:p>
    <w:p w:rsidR="00042BC0" w:rsidRDefault="00042BC0">
      <w:pPr>
        <w:pStyle w:val="ConsPlusNormal"/>
        <w:ind w:firstLine="540"/>
        <w:jc w:val="both"/>
      </w:pPr>
      <w:hyperlink r:id="rId55" w:history="1">
        <w:r>
          <w:rPr>
            <w:color w:val="0000FF"/>
          </w:rPr>
          <w:t>приказом</w:t>
        </w:r>
      </w:hyperlink>
      <w:r>
        <w:t xml:space="preserve"> Министерства образования и науки Российской Федерации от 24 октября 2014 г. N 1345 "Об утверждении Порядка включения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при проведении аккредитационной экспертизы в отношении образовательных программ, реализуемых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(зарегистрирован Министерством юстиции Российской Федерации 3 декабря 2014 г., регистрационный N 35067);</w:t>
      </w:r>
    </w:p>
    <w:p w:rsidR="00042BC0" w:rsidRDefault="00042BC0">
      <w:pPr>
        <w:pStyle w:val="ConsPlusNormal"/>
        <w:ind w:firstLine="540"/>
        <w:jc w:val="both"/>
      </w:pPr>
      <w:hyperlink r:id="rId56" w:history="1">
        <w:r>
          <w:rPr>
            <w:color w:val="0000FF"/>
          </w:rPr>
          <w:t>приказом</w:t>
        </w:r>
      </w:hyperlink>
      <w:r>
        <w:t xml:space="preserve"> Министерства образования и науки Российской Федерации от 12 января 2015 г. N 3 "Об утверждении форм сведений, прилагаемых к заявлению о государственной аккредитации образовательной деятельности по образовательным программам, реализуемым дипломатическим представительством и консульским учреждением Российской Федерации, представительством Российской Федерации при международных (межгосударственных, межправительственных) организациях" (зарегистрирован Министерством юстиции Российской Федерации 24 марта 2015 г., регистрационный N 36545) (далее - приказ Министерства образования и науки Российской Федерации от 12 января 2015 г. N 3);</w:t>
      </w:r>
    </w:p>
    <w:p w:rsidR="00042BC0" w:rsidRDefault="00042BC0">
      <w:pPr>
        <w:pStyle w:val="ConsPlusNormal"/>
        <w:ind w:firstLine="540"/>
        <w:jc w:val="both"/>
      </w:pPr>
      <w:hyperlink r:id="rId57" w:history="1">
        <w:r>
          <w:rPr>
            <w:color w:val="0000FF"/>
          </w:rPr>
          <w:t>приказом</w:t>
        </w:r>
      </w:hyperlink>
      <w:r>
        <w:t xml:space="preserve"> Министерства образования и науки Российской Федерации от 6 июля 2015 г. N 667 "Об утверждении форм сведений о реализации образовательных программ, заявленных для государственной аккредитации образовательной деятельности" (зарегистрирован Министерством юстиции Российской Федерации 28 июля 2015 г., регистрационный N 38235) с изменениями, внесенными приказом Министерства образования и науки Российской Федерации от 30 мая 2016 г. N 640 (зарегистрирован Министерством юстиции Российской Федерации 21 июня 2016 г., регистрационный N 42588) (далее - приказ Министерства образования и науки Российской Федерации от 6 июля 2015 г. N 667);</w:t>
      </w:r>
    </w:p>
    <w:p w:rsidR="00042BC0" w:rsidRDefault="00042BC0">
      <w:pPr>
        <w:pStyle w:val="ConsPlusNormal"/>
        <w:ind w:firstLine="540"/>
        <w:jc w:val="both"/>
      </w:pPr>
      <w:hyperlink r:id="rId58" w:history="1">
        <w:r>
          <w:rPr>
            <w:color w:val="0000FF"/>
          </w:rPr>
          <w:t>приказом</w:t>
        </w:r>
      </w:hyperlink>
      <w:r>
        <w:t xml:space="preserve"> Рособрнадзора от 14 ноября 2013 г. N 1157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 (зарегистрирован Министерством юстиции Российской Федерации 18 февраля 2014 г., регистрационный N 31348) (далее - приказ Рособрнадзора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w:t>
      </w:r>
    </w:p>
    <w:p w:rsidR="00042BC0" w:rsidRDefault="00042BC0">
      <w:pPr>
        <w:pStyle w:val="ConsPlusNormal"/>
        <w:ind w:firstLine="540"/>
        <w:jc w:val="both"/>
      </w:pPr>
      <w:hyperlink r:id="rId59" w:history="1">
        <w:r>
          <w:rPr>
            <w:color w:val="0000FF"/>
          </w:rPr>
          <w:t>приказом</w:t>
        </w:r>
      </w:hyperlink>
      <w:r>
        <w:t xml:space="preserve"> Рособрнадзора от 12 сентября 2014 г. N 1484 "Об утверждении Порядка хранения аккредитационных дел организаций, осуществляющих образовательную деятельность, в Федеральной службе по надзору в сфере образования и науки" (зарегистрирован Министерством юстиции Российской Федерации 1 декабря 2014 г., регистрационный N 34997) (далее - приказ Рособрнадзора от 12 сентября 2014 г. N 1484).</w:t>
      </w:r>
    </w:p>
    <w:p w:rsidR="00042BC0" w:rsidRDefault="00042BC0">
      <w:pPr>
        <w:pStyle w:val="ConsPlusNormal"/>
        <w:jc w:val="both"/>
      </w:pPr>
      <w:r>
        <w:t xml:space="preserve">(п. 9 в ред. </w:t>
      </w:r>
      <w:hyperlink r:id="rId60"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Исчерпывающий перечень документов,</w:t>
      </w:r>
    </w:p>
    <w:p w:rsidR="00042BC0" w:rsidRDefault="00042BC0">
      <w:pPr>
        <w:pStyle w:val="ConsPlusNormal"/>
        <w:jc w:val="center"/>
      </w:pPr>
      <w:r>
        <w:t>необходимых для предоставления государственной услуги,</w:t>
      </w:r>
    </w:p>
    <w:p w:rsidR="00042BC0" w:rsidRDefault="00042BC0">
      <w:pPr>
        <w:pStyle w:val="ConsPlusNormal"/>
        <w:jc w:val="center"/>
      </w:pPr>
      <w:r>
        <w:t>подлежащих представлению заявителем</w:t>
      </w:r>
    </w:p>
    <w:p w:rsidR="00042BC0" w:rsidRDefault="00042BC0">
      <w:pPr>
        <w:pStyle w:val="ConsPlusNormal"/>
        <w:jc w:val="both"/>
      </w:pPr>
    </w:p>
    <w:p w:rsidR="00042BC0" w:rsidRDefault="00042BC0">
      <w:pPr>
        <w:pStyle w:val="ConsPlusNormal"/>
        <w:ind w:firstLine="540"/>
        <w:jc w:val="both"/>
      </w:pPr>
      <w:r>
        <w:t>10. Государственная услуга предоставляется на основании представленного организацией в Рособрнадзор одного из следующих заявлений:</w:t>
      </w:r>
    </w:p>
    <w:p w:rsidR="00042BC0" w:rsidRDefault="00042BC0">
      <w:pPr>
        <w:pStyle w:val="ConsPlusNormal"/>
        <w:ind w:firstLine="540"/>
        <w:jc w:val="both"/>
      </w:pPr>
      <w:r>
        <w:t xml:space="preserve">о проведении государственной аккредитации образовательной деятельности, заполненного по </w:t>
      </w:r>
      <w:hyperlink r:id="rId61" w:history="1">
        <w:r>
          <w:rPr>
            <w:color w:val="0000FF"/>
          </w:rPr>
          <w:t>форме</w:t>
        </w:r>
      </w:hyperlink>
      <w:r>
        <w:t>, утвержденной приказом Министерства образования и науки Российской Федерации от 18 марта 2014 г. N 193;</w:t>
      </w:r>
    </w:p>
    <w:p w:rsidR="00042BC0" w:rsidRDefault="00042BC0">
      <w:pPr>
        <w:pStyle w:val="ConsPlusNormal"/>
        <w:ind w:firstLine="540"/>
        <w:jc w:val="both"/>
      </w:pPr>
      <w:r>
        <w:t xml:space="preserve">о переоформлении свидетельства о государственной аккредитации, заполненного по </w:t>
      </w:r>
      <w:hyperlink r:id="rId62" w:history="1">
        <w:r>
          <w:rPr>
            <w:color w:val="0000FF"/>
          </w:rPr>
          <w:t>форме</w:t>
        </w:r>
      </w:hyperlink>
      <w:r>
        <w:t>, утвержденной приказом Министерства образования и науки Российской Федерации от 18 марта 2014 г. N 193;</w:t>
      </w:r>
    </w:p>
    <w:p w:rsidR="00042BC0" w:rsidRDefault="00042BC0">
      <w:pPr>
        <w:pStyle w:val="ConsPlusNormal"/>
        <w:ind w:firstLine="540"/>
        <w:jc w:val="both"/>
      </w:pPr>
      <w:r>
        <w:lastRenderedPageBreak/>
        <w:t xml:space="preserve">о выдаче временного свидетельства о государственной аккредитации, заполненного по </w:t>
      </w:r>
      <w:hyperlink r:id="rId63" w:history="1">
        <w:r>
          <w:rPr>
            <w:color w:val="0000FF"/>
          </w:rPr>
          <w:t>форме</w:t>
        </w:r>
      </w:hyperlink>
      <w:r>
        <w:t>, утвержденной приказом Министерства образования и науки Российской Федерации от 18 марта 2014 г. N 193;</w:t>
      </w:r>
    </w:p>
    <w:p w:rsidR="00042BC0" w:rsidRDefault="00042BC0">
      <w:pPr>
        <w:pStyle w:val="ConsPlusNormal"/>
        <w:ind w:firstLine="540"/>
        <w:jc w:val="both"/>
      </w:pPr>
      <w:r>
        <w:t xml:space="preserve">о выдаче дубликата свидетельства (временного свидетельства) о государственной аккредитации, заполненного по </w:t>
      </w:r>
      <w:hyperlink r:id="rId64" w:history="1">
        <w:r>
          <w:rPr>
            <w:color w:val="0000FF"/>
          </w:rPr>
          <w:t>форме</w:t>
        </w:r>
      </w:hyperlink>
      <w:r>
        <w:t>, утвержденной приказом Министерства образования и науки Российской Федерации от 18 марта 2014 г. N 193.</w:t>
      </w:r>
    </w:p>
    <w:p w:rsidR="00042BC0" w:rsidRDefault="00042BC0">
      <w:pPr>
        <w:pStyle w:val="ConsPlusNormal"/>
        <w:ind w:firstLine="540"/>
        <w:jc w:val="both"/>
      </w:pPr>
      <w:bookmarkStart w:id="5" w:name="P174"/>
      <w:bookmarkEnd w:id="5"/>
      <w:r>
        <w:t>11. В заявлении о проведении государственной аккредитации образовательной деятельности указываются:</w:t>
      </w:r>
    </w:p>
    <w:p w:rsidR="00042BC0" w:rsidRDefault="00042BC0">
      <w:pPr>
        <w:pStyle w:val="ConsPlusNormal"/>
        <w:ind w:firstLine="540"/>
        <w:jc w:val="both"/>
      </w:pPr>
      <w:r>
        <w:t>а) полное и сокращенное (при наличии) наименование организации,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
    <w:p w:rsidR="00042BC0" w:rsidRDefault="00042BC0">
      <w:pPr>
        <w:pStyle w:val="ConsPlusNormal"/>
        <w:ind w:firstLine="540"/>
        <w:jc w:val="both"/>
      </w:pPr>
      <w:r>
        <w:t>б) полное и сокращенное (при наличии) наименование филиала (филиалов) организации, место нахождения (при проведении государственной аккредитации по основным образовательным программам, реализуемым в филиале (филиалах);</w:t>
      </w:r>
    </w:p>
    <w:p w:rsidR="00042BC0" w:rsidRDefault="00042BC0">
      <w:pPr>
        <w:pStyle w:val="ConsPlusNormal"/>
        <w:ind w:firstLine="540"/>
        <w:jc w:val="both"/>
      </w:pPr>
      <w:r>
        <w:t>в) идентификационный номер налогоплательщика, код причины постановки на учет в налоговом органе;</w:t>
      </w:r>
    </w:p>
    <w:p w:rsidR="00042BC0" w:rsidRDefault="00042BC0">
      <w:pPr>
        <w:pStyle w:val="ConsPlusNormal"/>
        <w:ind w:firstLine="540"/>
        <w:jc w:val="both"/>
      </w:pPr>
      <w:r>
        <w:t>г) 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042BC0" w:rsidRDefault="00042BC0">
      <w:pPr>
        <w:pStyle w:val="ConsPlusNormal"/>
        <w:ind w:firstLine="540"/>
        <w:jc w:val="both"/>
      </w:pPr>
      <w:r>
        <w:t>д) сведения о необходимости (об отсутствии необходимости) направления в адрес организации в электронной форме информации о ходе процедуры государственной аккредитации.</w:t>
      </w:r>
    </w:p>
    <w:p w:rsidR="00042BC0" w:rsidRDefault="00042BC0">
      <w:pPr>
        <w:pStyle w:val="ConsPlusNormal"/>
        <w:ind w:firstLine="540"/>
        <w:jc w:val="both"/>
      </w:pPr>
      <w:bookmarkStart w:id="6" w:name="P180"/>
      <w:bookmarkEnd w:id="6"/>
      <w:r>
        <w:t>12. К заявлению о проведении государственной аккредитации образовательной деятельности организация прилагает следующие документы и сведения:</w:t>
      </w:r>
    </w:p>
    <w:p w:rsidR="00042BC0" w:rsidRDefault="00042BC0">
      <w:pPr>
        <w:pStyle w:val="ConsPlusNormal"/>
        <w:ind w:firstLine="540"/>
        <w:jc w:val="both"/>
      </w:pPr>
      <w:bookmarkStart w:id="7" w:name="P181"/>
      <w:bookmarkEnd w:id="7"/>
      <w:r>
        <w:t>а) копию документа о государственной регистрации организации в соответствии с законодательством иностранного государства (для иностранных организаций);</w:t>
      </w:r>
    </w:p>
    <w:p w:rsidR="00042BC0" w:rsidRDefault="00042BC0">
      <w:pPr>
        <w:pStyle w:val="ConsPlusNormal"/>
        <w:ind w:firstLine="540"/>
        <w:jc w:val="both"/>
      </w:pPr>
      <w:bookmarkStart w:id="8" w:name="P182"/>
      <w:bookmarkEnd w:id="8"/>
      <w:r>
        <w:t>б) доверенность или иной документ, подтверждающие право уполномоченного лица организации, направившего заявление и прилагаемые документы, действовать от имени организации;</w:t>
      </w:r>
    </w:p>
    <w:p w:rsidR="00042BC0" w:rsidRDefault="00042BC0">
      <w:pPr>
        <w:pStyle w:val="ConsPlusNormal"/>
        <w:ind w:firstLine="540"/>
        <w:jc w:val="both"/>
      </w:pPr>
      <w:r>
        <w:t xml:space="preserve">в) сведения о реализации образовательных программ, заявленных для государственной аккредитации, по </w:t>
      </w:r>
      <w:hyperlink r:id="rId65" w:history="1">
        <w:r>
          <w:rPr>
            <w:color w:val="0000FF"/>
          </w:rPr>
          <w:t>формам</w:t>
        </w:r>
      </w:hyperlink>
      <w:r>
        <w:t xml:space="preserve">, утвержденным </w:t>
      </w:r>
      <w:hyperlink r:id="rId66" w:history="1">
        <w:r>
          <w:rPr>
            <w:color w:val="0000FF"/>
          </w:rPr>
          <w:t>приказом</w:t>
        </w:r>
      </w:hyperlink>
      <w:r>
        <w:t xml:space="preserve"> Министерства образования и науки Российской Федерации от 6 июля 2015 г. N 667;</w:t>
      </w:r>
    </w:p>
    <w:p w:rsidR="00042BC0" w:rsidRDefault="00042BC0">
      <w:pPr>
        <w:pStyle w:val="ConsPlusNormal"/>
        <w:jc w:val="both"/>
      </w:pPr>
      <w:r>
        <w:t xml:space="preserve">(в ред. </w:t>
      </w:r>
      <w:hyperlink r:id="rId67"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&lt;6&gt; Сноска исключена. - </w:t>
      </w:r>
      <w:hyperlink r:id="rId68"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 xml:space="preserve">г) копию договора о сетевой форме реализации образовательных программ, заключенного в соответствии со </w:t>
      </w:r>
      <w:hyperlink r:id="rId69" w:history="1">
        <w:r>
          <w:rPr>
            <w:color w:val="0000FF"/>
          </w:rPr>
          <w:t>статьей 15</w:t>
        </w:r>
      </w:hyperlink>
      <w:r>
        <w:t xml:space="preserve">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
    <w:p w:rsidR="00042BC0" w:rsidRDefault="00042BC0">
      <w:pPr>
        <w:pStyle w:val="ConsPlusNormal"/>
        <w:ind w:firstLine="540"/>
        <w:jc w:val="both"/>
      </w:pPr>
      <w:r>
        <w:t>д) копию договора о создании в организации, 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(с предъявлением оригинала, если копия нотариально не заверена) (в случае заключения такого договора);</w:t>
      </w:r>
    </w:p>
    <w:p w:rsidR="00042BC0" w:rsidRDefault="00042BC0">
      <w:pPr>
        <w:pStyle w:val="ConsPlusNormal"/>
        <w:ind w:firstLine="540"/>
        <w:jc w:val="both"/>
      </w:pPr>
      <w:r>
        <w:t xml:space="preserve">е) копию договора о создании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w:t>
      </w:r>
      <w:r>
        <w:lastRenderedPageBreak/>
        <w:t>деятельность (с предъявлением оригинала, если копия нотариально не заверена) (в случае заключения такого договора);</w:t>
      </w:r>
    </w:p>
    <w:p w:rsidR="00042BC0" w:rsidRDefault="00042BC0">
      <w:pPr>
        <w:pStyle w:val="ConsPlusNormal"/>
        <w:ind w:firstLine="540"/>
        <w:jc w:val="both"/>
      </w:pPr>
      <w:r>
        <w:t>ж)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042BC0" w:rsidRDefault="00042BC0">
      <w:pPr>
        <w:pStyle w:val="ConsPlusNormal"/>
        <w:ind w:firstLine="540"/>
        <w:jc w:val="both"/>
      </w:pPr>
      <w:r>
        <w:t>з) сведения о наличии (об отсутствии) общественной аккредитации и (или) профессионально-общественной аккредитации;</w:t>
      </w:r>
    </w:p>
    <w:p w:rsidR="00042BC0" w:rsidRDefault="00042BC0">
      <w:pPr>
        <w:pStyle w:val="ConsPlusNormal"/>
        <w:ind w:firstLine="540"/>
        <w:jc w:val="both"/>
      </w:pPr>
      <w:r>
        <w:t>и) опись представленных документов.</w:t>
      </w:r>
    </w:p>
    <w:p w:rsidR="00042BC0" w:rsidRDefault="00042BC0">
      <w:pPr>
        <w:pStyle w:val="ConsPlusNormal"/>
        <w:ind w:firstLine="540"/>
        <w:jc w:val="both"/>
      </w:pPr>
      <w:bookmarkStart w:id="9" w:name="P194"/>
      <w:bookmarkEnd w:id="9"/>
      <w:r>
        <w:t xml:space="preserve">13. В случае если заявителями являются частные организации, учредителями которых являются религиозные организации, в том числе духовные образовательные организации, то к заявлению о проведении государственной аккредитации образовательной деятельности помимо документов и сведений, указанных в </w:t>
      </w:r>
      <w:hyperlink w:anchor="P180" w:history="1">
        <w:r>
          <w:rPr>
            <w:color w:val="0000FF"/>
          </w:rPr>
          <w:t>пункте 12</w:t>
        </w:r>
      </w:hyperlink>
      <w:r>
        <w:t xml:space="preserve"> настоящего Регламента, прилагаются следующие документы:</w:t>
      </w:r>
    </w:p>
    <w:p w:rsidR="00042BC0" w:rsidRDefault="00042BC0">
      <w:pPr>
        <w:pStyle w:val="ConsPlusNormal"/>
        <w:ind w:firstLine="540"/>
        <w:jc w:val="both"/>
      </w:pPr>
      <w:bookmarkStart w:id="10" w:name="P195"/>
      <w:bookmarkEnd w:id="10"/>
      <w: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копия свидетельства о регистрации религиозной организации (централизованной религиозной организации) на территории Российской Федерации;</w:t>
      </w:r>
    </w:p>
    <w:p w:rsidR="00042BC0" w:rsidRDefault="00042BC0">
      <w:pPr>
        <w:pStyle w:val="ConsPlusNormal"/>
        <w:ind w:firstLine="540"/>
        <w:jc w:val="both"/>
      </w:pPr>
      <w: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организаций, учредителями которых являются религиозные организации, за исключением духовных организаций;</w:t>
      </w:r>
    </w:p>
    <w:p w:rsidR="00042BC0" w:rsidRDefault="00042BC0">
      <w:pPr>
        <w:pStyle w:val="ConsPlusNormal"/>
        <w:ind w:firstLine="540"/>
        <w:jc w:val="both"/>
      </w:pPr>
      <w:r>
        <w:t>в) сведения о квалификации педагогических работников, которые имеют богословские степени и богословские звания, - для духовных организаций.</w:t>
      </w:r>
    </w:p>
    <w:p w:rsidR="00042BC0" w:rsidRDefault="00042BC0">
      <w:pPr>
        <w:pStyle w:val="ConsPlusNormal"/>
        <w:ind w:firstLine="540"/>
        <w:jc w:val="both"/>
      </w:pPr>
      <w:r>
        <w:t>14. В случае если заявителями являются загранучреждения Министерства иностранных дел Российской Федерации, имеющие специальное структурное образовательное подразделение (далее - специализированное подразделение), к заявлению о проведении государственной аккредитации образовательной деятельности прилагаются следующие документы и сведения:</w:t>
      </w:r>
    </w:p>
    <w:p w:rsidR="00042BC0" w:rsidRDefault="00042BC0">
      <w:pPr>
        <w:pStyle w:val="ConsPlusNormal"/>
        <w:ind w:firstLine="540"/>
        <w:jc w:val="both"/>
      </w:pPr>
      <w:r>
        <w:t>а) копия положения о специализированном подразделении загранучреждения (с предъявлением оригинала или заверенной в установленном порядке копии);</w:t>
      </w:r>
    </w:p>
    <w:p w:rsidR="00042BC0" w:rsidRDefault="00042BC0">
      <w:pPr>
        <w:pStyle w:val="ConsPlusNormal"/>
        <w:ind w:firstLine="540"/>
        <w:jc w:val="both"/>
      </w:pPr>
      <w:r>
        <w:t>б) учебные планы по основным общеобразовательным программам, реализуемым специализированным подразделением;</w:t>
      </w:r>
    </w:p>
    <w:p w:rsidR="00042BC0" w:rsidRDefault="00042BC0">
      <w:pPr>
        <w:pStyle w:val="ConsPlusNormal"/>
        <w:ind w:firstLine="540"/>
        <w:jc w:val="both"/>
      </w:pPr>
      <w:r>
        <w:t xml:space="preserve">в) сведения об учебной литературе, используемой при осуществлении образовательной деятельности специализированным подразделением, по </w:t>
      </w:r>
      <w:hyperlink r:id="rId70" w:history="1">
        <w:r>
          <w:rPr>
            <w:color w:val="0000FF"/>
          </w:rPr>
          <w:t>форме</w:t>
        </w:r>
      </w:hyperlink>
      <w:r>
        <w:t>, утвержденной приказом Министерства образования и науки Российской Федерации от 12 января 2015 г. N 3;</w:t>
      </w:r>
    </w:p>
    <w:p w:rsidR="00042BC0" w:rsidRDefault="00042BC0">
      <w:pPr>
        <w:pStyle w:val="ConsPlusNormal"/>
        <w:jc w:val="both"/>
      </w:pPr>
      <w:r>
        <w:t xml:space="preserve">(в ред. </w:t>
      </w:r>
      <w:hyperlink r:id="rId71"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&lt;7&gt; Сноска исключена. - </w:t>
      </w:r>
      <w:hyperlink r:id="rId72"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 xml:space="preserve">г) сведения о реализации образовательных программ по </w:t>
      </w:r>
      <w:hyperlink r:id="rId73" w:history="1">
        <w:r>
          <w:rPr>
            <w:color w:val="0000FF"/>
          </w:rPr>
          <w:t>форме</w:t>
        </w:r>
      </w:hyperlink>
      <w:r>
        <w:t>, утвержденной приказом Министерства образования и науки Российской Федерации от 12 января 2015 г. N 3;</w:t>
      </w:r>
    </w:p>
    <w:p w:rsidR="00042BC0" w:rsidRDefault="00042BC0">
      <w:pPr>
        <w:pStyle w:val="ConsPlusNormal"/>
        <w:jc w:val="both"/>
      </w:pPr>
      <w:r>
        <w:t xml:space="preserve">(в ред. </w:t>
      </w:r>
      <w:hyperlink r:id="rId74"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&lt;8&gt; Сноска исключена. - </w:t>
      </w:r>
      <w:hyperlink r:id="rId75"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д) календарный учебный график;</w:t>
      </w:r>
    </w:p>
    <w:p w:rsidR="00042BC0" w:rsidRDefault="00042BC0">
      <w:pPr>
        <w:pStyle w:val="ConsPlusNormal"/>
        <w:ind w:firstLine="540"/>
        <w:jc w:val="both"/>
      </w:pPr>
      <w:r>
        <w:t>е) расписание учебных занятий;</w:t>
      </w:r>
    </w:p>
    <w:p w:rsidR="00042BC0" w:rsidRDefault="00042BC0">
      <w:pPr>
        <w:pStyle w:val="ConsPlusNormal"/>
        <w:ind w:firstLine="540"/>
        <w:jc w:val="both"/>
      </w:pPr>
      <w:r>
        <w:t>ж) протоколы заседаний педагогического совета за последние 3 года;</w:t>
      </w:r>
    </w:p>
    <w:p w:rsidR="00042BC0" w:rsidRDefault="00042BC0">
      <w:pPr>
        <w:pStyle w:val="ConsPlusNormal"/>
        <w:ind w:firstLine="540"/>
        <w:jc w:val="both"/>
      </w:pPr>
      <w:r>
        <w:t>з) рабочие программы учебных предметов, используемые при осуществлении образовательной деятельности;</w:t>
      </w:r>
    </w:p>
    <w:p w:rsidR="00042BC0" w:rsidRDefault="00042BC0">
      <w:pPr>
        <w:pStyle w:val="ConsPlusNormal"/>
        <w:ind w:firstLine="540"/>
        <w:jc w:val="both"/>
      </w:pPr>
      <w:r>
        <w:lastRenderedPageBreak/>
        <w:t xml:space="preserve">и) сведения о базовом образовании педагогов и преподаваемых ими дисциплинах, по </w:t>
      </w:r>
      <w:hyperlink r:id="rId76" w:history="1">
        <w:r>
          <w:rPr>
            <w:color w:val="0000FF"/>
          </w:rPr>
          <w:t>форме</w:t>
        </w:r>
      </w:hyperlink>
      <w:r>
        <w:t>, утвержденной приказом Министерства образования и науки Российской Федерации от 12 января 2015 г. N 3;</w:t>
      </w:r>
    </w:p>
    <w:p w:rsidR="00042BC0" w:rsidRDefault="00042BC0">
      <w:pPr>
        <w:pStyle w:val="ConsPlusNormal"/>
        <w:jc w:val="both"/>
      </w:pPr>
      <w:r>
        <w:t xml:space="preserve">(в ред. </w:t>
      </w:r>
      <w:hyperlink r:id="rId77"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&lt;9&gt; Сноска исключена. - </w:t>
      </w:r>
      <w:hyperlink r:id="rId78"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к) опись представленных документов.</w:t>
      </w:r>
    </w:p>
    <w:p w:rsidR="00042BC0" w:rsidRDefault="00042BC0">
      <w:pPr>
        <w:pStyle w:val="ConsPlusNormal"/>
        <w:ind w:firstLine="540"/>
        <w:jc w:val="both"/>
      </w:pPr>
      <w:r>
        <w:t xml:space="preserve">15. В случае если заявителями являются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79" w:history="1">
        <w:r>
          <w:rPr>
            <w:color w:val="0000FF"/>
          </w:rPr>
          <w:t>перечень</w:t>
        </w:r>
      </w:hyperlink>
      <w:r>
        <w:t xml:space="preserve"> которых утвержден Указом Президента Российской Федерации от 9 сентября 2008 г. N 1332 "Об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 &lt;10&gt;, реализующие образовательные программы высшего образования на основе образовательных стандартов, утверждаемых ими самостоятельно (далее - образовательные стандарты), к заявлению о проведении государственной аккредитации образовательной деятельности в отношении образовательных программ высшего образования, реализуемых в соответствии с такими стандартами, помимо документов и сведений, указанных в </w:t>
      </w:r>
      <w:hyperlink w:anchor="P180" w:history="1">
        <w:r>
          <w:rPr>
            <w:color w:val="0000FF"/>
          </w:rPr>
          <w:t>пункте 12</w:t>
        </w:r>
      </w:hyperlink>
      <w:r>
        <w:t xml:space="preserve"> настоящего Регламента, прилагаются копии распорядительных актов организации об утверждении образовательных стандартов с приложением соответствующих образовательных стандартов.</w:t>
      </w:r>
    </w:p>
    <w:p w:rsidR="00042BC0" w:rsidRDefault="00042BC0">
      <w:pPr>
        <w:pStyle w:val="ConsPlusNormal"/>
        <w:ind w:firstLine="540"/>
        <w:jc w:val="both"/>
      </w:pPr>
      <w:r>
        <w:t>--------------------------------</w:t>
      </w:r>
    </w:p>
    <w:p w:rsidR="00042BC0" w:rsidRDefault="00042BC0">
      <w:pPr>
        <w:pStyle w:val="ConsPlusNormal"/>
        <w:ind w:firstLine="540"/>
        <w:jc w:val="both"/>
      </w:pPr>
      <w:r>
        <w:t>&lt;10&gt; Собрание законодательства Российской Федерации, 2008, N 37, ст. 4184; 2009, N 27, ст. 3342; 2011, N 4, ст. 574; N 28, ст. 4169; 2012, N 12, ст. 1389; N 38, ст. 5069; 2013, N 12, ст. 1243; 2014, N 27, ст. 375.</w:t>
      </w:r>
    </w:p>
    <w:p w:rsidR="00042BC0" w:rsidRDefault="00042BC0">
      <w:pPr>
        <w:pStyle w:val="ConsPlusNormal"/>
        <w:jc w:val="both"/>
      </w:pPr>
    </w:p>
    <w:p w:rsidR="00042BC0" w:rsidRDefault="00042BC0">
      <w:pPr>
        <w:pStyle w:val="ConsPlusNormal"/>
        <w:ind w:firstLine="540"/>
        <w:jc w:val="both"/>
      </w:pPr>
      <w:bookmarkStart w:id="11" w:name="P225"/>
      <w:bookmarkEnd w:id="11"/>
      <w:r>
        <w:t xml:space="preserve">16. В случае если заявителями являются организации, реализующие профессиональные образовательные программы, содержащие </w:t>
      </w:r>
      <w:hyperlink r:id="rId80" w:history="1">
        <w:r>
          <w:rPr>
            <w:color w:val="0000FF"/>
          </w:rPr>
          <w:t>сведения</w:t>
        </w:r>
      </w:hyperlink>
      <w:r>
        <w:t xml:space="preserve">, составляющие государственную тайну, в заявлении о проведении государственной аккредитации образовательной деятельности помимо сведений, предусмотренных в </w:t>
      </w:r>
      <w:hyperlink w:anchor="P174" w:history="1">
        <w:r>
          <w:rPr>
            <w:color w:val="0000FF"/>
          </w:rPr>
          <w:t>пункте 11</w:t>
        </w:r>
      </w:hyperlink>
      <w:r>
        <w:t xml:space="preserve"> настоящего Регламента, в заявлении указываются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p w:rsidR="00042BC0" w:rsidRDefault="00042BC0">
      <w:pPr>
        <w:pStyle w:val="ConsPlusNormal"/>
        <w:ind w:firstLine="540"/>
        <w:jc w:val="both"/>
      </w:pPr>
      <w:r>
        <w:t xml:space="preserve">Заявление о проведении государственной аккредитации образовательной деятельности и прилагаемые к нему документы, представляемые в Рособрнадзор организацией, указанной в </w:t>
      </w:r>
      <w:hyperlink w:anchor="P225" w:history="1">
        <w:r>
          <w:rPr>
            <w:color w:val="0000FF"/>
          </w:rPr>
          <w:t>абзаце первом</w:t>
        </w:r>
      </w:hyperlink>
      <w:r>
        <w:t xml:space="preserve"> настоящего пункта, не должны содержать сведений, составляющих государственную тайну.</w:t>
      </w:r>
    </w:p>
    <w:p w:rsidR="00042BC0" w:rsidRDefault="00042BC0">
      <w:pPr>
        <w:pStyle w:val="ConsPlusNormal"/>
        <w:ind w:firstLine="540"/>
        <w:jc w:val="both"/>
      </w:pPr>
      <w:r>
        <w:t>17. К заявлению о переоформлении свидетельства о государственной аккредитации организация прилагает:</w:t>
      </w:r>
    </w:p>
    <w:p w:rsidR="00042BC0" w:rsidRDefault="00042BC0">
      <w:pPr>
        <w:pStyle w:val="ConsPlusNormal"/>
        <w:ind w:firstLine="540"/>
        <w:jc w:val="both"/>
      </w:pPr>
      <w:r>
        <w:t xml:space="preserve">при переоформлении свидетельства о государственной аккредитации в соответствии с </w:t>
      </w:r>
      <w:hyperlink r:id="rId81" w:history="1">
        <w:r>
          <w:rPr>
            <w:color w:val="0000FF"/>
          </w:rPr>
          <w:t>подпунктами "а"</w:t>
        </w:r>
      </w:hyperlink>
      <w:r>
        <w:t xml:space="preserve">, </w:t>
      </w:r>
      <w:hyperlink r:id="rId82" w:history="1">
        <w:r>
          <w:rPr>
            <w:color w:val="0000FF"/>
          </w:rPr>
          <w:t>"в"</w:t>
        </w:r>
      </w:hyperlink>
      <w:r>
        <w:t xml:space="preserve"> - </w:t>
      </w:r>
      <w:hyperlink r:id="rId83" w:history="1">
        <w:r>
          <w:rPr>
            <w:color w:val="0000FF"/>
          </w:rPr>
          <w:t>"д" пункта 78</w:t>
        </w:r>
      </w:hyperlink>
      <w:r>
        <w:t xml:space="preserve">, </w:t>
      </w:r>
      <w:hyperlink r:id="rId84" w:history="1">
        <w:r>
          <w:rPr>
            <w:color w:val="0000FF"/>
          </w:rPr>
          <w:t>пунктами 78.1</w:t>
        </w:r>
      </w:hyperlink>
      <w:r>
        <w:t xml:space="preserve"> и </w:t>
      </w:r>
      <w:hyperlink r:id="rId85" w:history="1">
        <w:r>
          <w:rPr>
            <w:color w:val="0000FF"/>
          </w:rPr>
          <w:t>78.2</w:t>
        </w:r>
      </w:hyperlink>
      <w:r>
        <w:t xml:space="preserve"> Положения о государственной аккредитации образовательной деятельности - документы, указанные в </w:t>
      </w:r>
      <w:hyperlink w:anchor="P181" w:history="1">
        <w:r>
          <w:rPr>
            <w:color w:val="0000FF"/>
          </w:rPr>
          <w:t>подпунктах "а"</w:t>
        </w:r>
      </w:hyperlink>
      <w:r>
        <w:t xml:space="preserve"> и </w:t>
      </w:r>
      <w:hyperlink w:anchor="P182" w:history="1">
        <w:r>
          <w:rPr>
            <w:color w:val="0000FF"/>
          </w:rPr>
          <w:t>"б" пункта 12</w:t>
        </w:r>
      </w:hyperlink>
      <w:r>
        <w:t xml:space="preserve"> настоящего Регламента, а также в </w:t>
      </w:r>
      <w:hyperlink w:anchor="P194" w:history="1">
        <w:r>
          <w:rPr>
            <w:color w:val="0000FF"/>
          </w:rPr>
          <w:t>пункте 13</w:t>
        </w:r>
      </w:hyperlink>
      <w:r>
        <w:t xml:space="preserve"> настоящего Регламента (для организации, учредителем которой является религиозная организация);</w:t>
      </w:r>
    </w:p>
    <w:p w:rsidR="00042BC0" w:rsidRDefault="00042BC0">
      <w:pPr>
        <w:pStyle w:val="ConsPlusNormal"/>
        <w:jc w:val="both"/>
      </w:pPr>
      <w:r>
        <w:t xml:space="preserve">(в ред. </w:t>
      </w:r>
      <w:hyperlink r:id="rId86"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при переоформлении свидетельства о государственной аккредитации в соответствии с </w:t>
      </w:r>
      <w:hyperlink r:id="rId87" w:history="1">
        <w:r>
          <w:rPr>
            <w:color w:val="0000FF"/>
          </w:rPr>
          <w:t>подпунктом "б" пункта 78</w:t>
        </w:r>
      </w:hyperlink>
      <w:r>
        <w:t xml:space="preserve"> Положения о государственной аккредитации образовательной деятельности - документы и сведения, указанные в </w:t>
      </w:r>
      <w:hyperlink w:anchor="P180" w:history="1">
        <w:r>
          <w:rPr>
            <w:color w:val="0000FF"/>
          </w:rPr>
          <w:t>пунктах 12</w:t>
        </w:r>
      </w:hyperlink>
      <w:r>
        <w:t xml:space="preserve"> - </w:t>
      </w:r>
      <w:hyperlink w:anchor="P225" w:history="1">
        <w:r>
          <w:rPr>
            <w:color w:val="0000FF"/>
          </w:rPr>
          <w:t>16</w:t>
        </w:r>
      </w:hyperlink>
      <w:r>
        <w:t xml:space="preserve"> настоящего Регламента.</w:t>
      </w:r>
    </w:p>
    <w:p w:rsidR="00042BC0" w:rsidRDefault="00042BC0">
      <w:pPr>
        <w:pStyle w:val="ConsPlusNormal"/>
        <w:ind w:firstLine="540"/>
        <w:jc w:val="both"/>
      </w:pPr>
      <w:r>
        <w:t>В случае если заявителями являются организации, реализующие профессиональные образовательные программы, содержащие сведения, составляющие государственную тайну, заявление о переоформлении свидетельства о государственной аккредитации и прилагаемые к нему документы не должны содержать сведений, составляющих государственную тайну.</w:t>
      </w:r>
    </w:p>
    <w:p w:rsidR="00042BC0" w:rsidRDefault="00042BC0">
      <w:pPr>
        <w:pStyle w:val="ConsPlusNormal"/>
        <w:ind w:firstLine="540"/>
        <w:jc w:val="both"/>
      </w:pPr>
      <w:r>
        <w:lastRenderedPageBreak/>
        <w:t xml:space="preserve">18. К заявлению о выдаче временного свидетельства о государственной аккредитации организация, возникшая в результате реорганизации в форме разделения или выделения, прилагает документы, указанные в </w:t>
      </w:r>
      <w:hyperlink w:anchor="P182" w:history="1">
        <w:r>
          <w:rPr>
            <w:color w:val="0000FF"/>
          </w:rPr>
          <w:t>подпункте "б" пункта 12</w:t>
        </w:r>
      </w:hyperlink>
      <w:r>
        <w:t xml:space="preserve"> настоящего Регламента, а также в </w:t>
      </w:r>
      <w:hyperlink w:anchor="P195" w:history="1">
        <w:r>
          <w:rPr>
            <w:color w:val="0000FF"/>
          </w:rPr>
          <w:t>подпункте "а" пункта 13</w:t>
        </w:r>
      </w:hyperlink>
      <w:r>
        <w:t xml:space="preserve"> настоящего Регламента (для организации, учредителем которой является религиозная организация).</w:t>
      </w:r>
    </w:p>
    <w:p w:rsidR="00042BC0" w:rsidRDefault="00042BC0">
      <w:pPr>
        <w:pStyle w:val="ConsPlusNormal"/>
        <w:jc w:val="both"/>
      </w:pPr>
      <w:r>
        <w:t xml:space="preserve">(п. 18 в ред. </w:t>
      </w:r>
      <w:hyperlink r:id="rId88"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19. К заявлению о выдаче дубликата свидетельства о государственной аккредитации организация прилагает документ, указанный в </w:t>
      </w:r>
      <w:hyperlink w:anchor="P182" w:history="1">
        <w:r>
          <w:rPr>
            <w:color w:val="0000FF"/>
          </w:rPr>
          <w:t>подпункте "б" пункта 12</w:t>
        </w:r>
      </w:hyperlink>
      <w:r>
        <w:t xml:space="preserve"> настоящего Регламента.</w:t>
      </w:r>
    </w:p>
    <w:p w:rsidR="00042BC0" w:rsidRDefault="00042BC0">
      <w:pPr>
        <w:pStyle w:val="ConsPlusNormal"/>
        <w:ind w:firstLine="540"/>
        <w:jc w:val="both"/>
      </w:pPr>
      <w:r>
        <w:t xml:space="preserve">20. Прилагаемые к заявлению о проведении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документы, исполненные на иностранном языке, представляются с заверенным в установленном </w:t>
      </w:r>
      <w:hyperlink r:id="rId89" w:history="1">
        <w:r>
          <w:rPr>
            <w:color w:val="0000FF"/>
          </w:rPr>
          <w:t>порядке</w:t>
        </w:r>
      </w:hyperlink>
      <w:r>
        <w:t xml:space="preserve"> переводом на русский язык.</w:t>
      </w:r>
    </w:p>
    <w:p w:rsidR="00042BC0" w:rsidRDefault="00042BC0">
      <w:pPr>
        <w:pStyle w:val="ConsPlusNormal"/>
        <w:ind w:firstLine="540"/>
        <w:jc w:val="both"/>
      </w:pPr>
      <w:r>
        <w:t xml:space="preserve">Организация вправе отозвать заявление о проведении государственной аккредитации образовательной деятельности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на любом этапе государственной аккредитации до принятия Рособрнадзором решений, указанных в </w:t>
      </w:r>
      <w:hyperlink w:anchor="P118" w:history="1">
        <w:r>
          <w:rPr>
            <w:color w:val="0000FF"/>
          </w:rPr>
          <w:t>абзацах первом</w:t>
        </w:r>
      </w:hyperlink>
      <w:r>
        <w:t xml:space="preserve">, </w:t>
      </w:r>
      <w:hyperlink w:anchor="P123" w:history="1">
        <w:r>
          <w:rPr>
            <w:color w:val="0000FF"/>
          </w:rPr>
          <w:t>третьем</w:t>
        </w:r>
      </w:hyperlink>
      <w:r>
        <w:t xml:space="preserve">, </w:t>
      </w:r>
      <w:hyperlink w:anchor="P127" w:history="1">
        <w:r>
          <w:rPr>
            <w:color w:val="0000FF"/>
          </w:rPr>
          <w:t>пятом</w:t>
        </w:r>
      </w:hyperlink>
      <w:r>
        <w:t xml:space="preserve"> и </w:t>
      </w:r>
      <w:hyperlink w:anchor="P129" w:history="1">
        <w:r>
          <w:rPr>
            <w:color w:val="0000FF"/>
          </w:rPr>
          <w:t>седьмом пункта 7</w:t>
        </w:r>
      </w:hyperlink>
      <w:r>
        <w:t xml:space="preserve"> настоящего Регламента.</w:t>
      </w:r>
    </w:p>
    <w:p w:rsidR="00042BC0" w:rsidRDefault="00042BC0">
      <w:pPr>
        <w:pStyle w:val="ConsPlusNormal"/>
        <w:jc w:val="both"/>
      </w:pPr>
    </w:p>
    <w:p w:rsidR="00042BC0" w:rsidRDefault="00042BC0">
      <w:pPr>
        <w:pStyle w:val="ConsPlusNormal"/>
        <w:jc w:val="center"/>
        <w:outlineLvl w:val="2"/>
      </w:pPr>
      <w:r>
        <w:t>Исчерпывающий перечень документов,</w:t>
      </w:r>
    </w:p>
    <w:p w:rsidR="00042BC0" w:rsidRDefault="00042BC0">
      <w:pPr>
        <w:pStyle w:val="ConsPlusNormal"/>
        <w:jc w:val="center"/>
      </w:pPr>
      <w:r>
        <w:t>необходимых в соответствии с нормативными правовыми</w:t>
      </w:r>
    </w:p>
    <w:p w:rsidR="00042BC0" w:rsidRDefault="00042BC0">
      <w:pPr>
        <w:pStyle w:val="ConsPlusNormal"/>
        <w:jc w:val="center"/>
      </w:pPr>
      <w:r>
        <w:t>актами для предоставления государственной услуги,</w:t>
      </w:r>
    </w:p>
    <w:p w:rsidR="00042BC0" w:rsidRDefault="00042BC0">
      <w:pPr>
        <w:pStyle w:val="ConsPlusNormal"/>
        <w:jc w:val="center"/>
      </w:pPr>
      <w:r>
        <w:t>которые находятся в распоряжении государственных органов,</w:t>
      </w:r>
    </w:p>
    <w:p w:rsidR="00042BC0" w:rsidRDefault="00042BC0">
      <w:pPr>
        <w:pStyle w:val="ConsPlusNormal"/>
        <w:jc w:val="center"/>
      </w:pPr>
      <w:r>
        <w:t>органов местного самоуправления и иных органов, участвующих</w:t>
      </w:r>
    </w:p>
    <w:p w:rsidR="00042BC0" w:rsidRDefault="00042BC0">
      <w:pPr>
        <w:pStyle w:val="ConsPlusNormal"/>
        <w:jc w:val="center"/>
      </w:pPr>
      <w:r>
        <w:t>в предоставлении государственных или муниципальных услуг,</w:t>
      </w:r>
    </w:p>
    <w:p w:rsidR="00042BC0" w:rsidRDefault="00042BC0">
      <w:pPr>
        <w:pStyle w:val="ConsPlusNormal"/>
        <w:jc w:val="center"/>
      </w:pPr>
      <w:r>
        <w:t>и которые заявитель вправе представить, а также способы</w:t>
      </w:r>
    </w:p>
    <w:p w:rsidR="00042BC0" w:rsidRDefault="00042BC0">
      <w:pPr>
        <w:pStyle w:val="ConsPlusNormal"/>
        <w:jc w:val="center"/>
      </w:pPr>
      <w:r>
        <w:t>их получения заявителями, в том числе в электронной форме</w:t>
      </w:r>
    </w:p>
    <w:p w:rsidR="00042BC0" w:rsidRDefault="00042BC0">
      <w:pPr>
        <w:pStyle w:val="ConsPlusNormal"/>
        <w:jc w:val="both"/>
      </w:pPr>
    </w:p>
    <w:p w:rsidR="00042BC0" w:rsidRDefault="00042BC0">
      <w:pPr>
        <w:pStyle w:val="ConsPlusNormal"/>
        <w:ind w:firstLine="540"/>
        <w:jc w:val="both"/>
      </w:pPr>
      <w:bookmarkStart w:id="12" w:name="P247"/>
      <w:bookmarkEnd w:id="12"/>
      <w:r>
        <w:t>21. Сведения об уплате организацией государственной пошлины за предоставление государственной услуги находятся в распоряжении Федерального казначейства.</w:t>
      </w:r>
    </w:p>
    <w:p w:rsidR="00042BC0" w:rsidRDefault="00042BC0">
      <w:pPr>
        <w:pStyle w:val="ConsPlusNormal"/>
        <w:ind w:firstLine="540"/>
        <w:jc w:val="both"/>
      </w:pPr>
      <w:r>
        <w:t>Сведения из Единого государственного реестра юридических лиц находятся в распоряжении Федеральной налоговой службы.</w:t>
      </w:r>
    </w:p>
    <w:p w:rsidR="00042BC0" w:rsidRDefault="00042BC0">
      <w:pPr>
        <w:pStyle w:val="ConsPlusNormal"/>
        <w:ind w:firstLine="540"/>
        <w:jc w:val="both"/>
      </w:pPr>
      <w:bookmarkStart w:id="13" w:name="P249"/>
      <w:bookmarkEnd w:id="13"/>
      <w:r>
        <w:t xml:space="preserve">Сведения о наличии (отсутствии) лицензии на проведение работ с использованием </w:t>
      </w:r>
      <w:hyperlink r:id="rId90" w:history="1">
        <w:r>
          <w:rPr>
            <w:color w:val="0000FF"/>
          </w:rPr>
          <w:t>сведений</w:t>
        </w:r>
      </w:hyperlink>
      <w:r>
        <w:t>, составляющих государственную тайну, по образовательным программам, содержащим сведения, составляющие государственную тайну, находятся в распоряжении Федеральной службы безопасности Российской Федерации.</w:t>
      </w:r>
    </w:p>
    <w:p w:rsidR="00042BC0" w:rsidRDefault="00042BC0">
      <w:pPr>
        <w:pStyle w:val="ConsPlusNormal"/>
        <w:ind w:firstLine="540"/>
        <w:jc w:val="both"/>
      </w:pPr>
      <w:r>
        <w:t>Организация вправе представить копии указанных документов и сведения, в том числе документ, подтверждающий факт уплаты государственной пошлины за предоставление государственной услуги, в Рособрнадзор по собственной инициативе.</w:t>
      </w:r>
    </w:p>
    <w:p w:rsidR="00042BC0" w:rsidRDefault="00042BC0">
      <w:pPr>
        <w:pStyle w:val="ConsPlusNormal"/>
        <w:ind w:firstLine="540"/>
        <w:jc w:val="both"/>
      </w:pPr>
      <w:r>
        <w:t>Запрещается требовать от организаций:</w:t>
      </w:r>
    </w:p>
    <w:p w:rsidR="00042BC0" w:rsidRDefault="00042BC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2BC0" w:rsidRDefault="00042BC0">
      <w:pPr>
        <w:pStyle w:val="ConsPlusNormal"/>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законодательством Российской Федерации.</w:t>
      </w:r>
    </w:p>
    <w:p w:rsidR="00042BC0" w:rsidRDefault="00042BC0">
      <w:pPr>
        <w:pStyle w:val="ConsPlusNormal"/>
        <w:jc w:val="both"/>
      </w:pPr>
    </w:p>
    <w:p w:rsidR="00042BC0" w:rsidRDefault="00042BC0">
      <w:pPr>
        <w:pStyle w:val="ConsPlusNormal"/>
        <w:jc w:val="center"/>
        <w:outlineLvl w:val="2"/>
      </w:pPr>
      <w:r>
        <w:t>Исчерпывающий перечень оснований для отказа</w:t>
      </w:r>
    </w:p>
    <w:p w:rsidR="00042BC0" w:rsidRDefault="00042BC0">
      <w:pPr>
        <w:pStyle w:val="ConsPlusNormal"/>
        <w:jc w:val="center"/>
      </w:pPr>
      <w:r>
        <w:t>в приеме документов, необходимых для предоставления</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 xml:space="preserve">22. Рособрнадзор отказывает организации в приеме заявления о проведении государственной аккредитации (о переоформлении свидетельства о государственной </w:t>
      </w:r>
      <w:r>
        <w:lastRenderedPageBreak/>
        <w:t>аккредитации &lt;11&gt;) и прилагаемых к нему документов, необходимых для предоставления государственной услуги, к рассмотрению по существу в случае:</w:t>
      </w:r>
    </w:p>
    <w:p w:rsidR="00042BC0" w:rsidRDefault="00042BC0">
      <w:pPr>
        <w:pStyle w:val="ConsPlusNormal"/>
        <w:ind w:firstLine="540"/>
        <w:jc w:val="both"/>
      </w:pPr>
      <w:r>
        <w:t>--------------------------------</w:t>
      </w:r>
    </w:p>
    <w:p w:rsidR="00042BC0" w:rsidRDefault="00042BC0">
      <w:pPr>
        <w:pStyle w:val="ConsPlusNormal"/>
        <w:ind w:firstLine="540"/>
        <w:jc w:val="both"/>
      </w:pPr>
      <w:r>
        <w:t xml:space="preserve">&lt;11&gt; При переоформлении свидетельства о государственной аккредитации в соответствии с </w:t>
      </w:r>
      <w:hyperlink r:id="rId91"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 xml:space="preserve">а) несоответствия организации какому-либо требованию из числа указанных в </w:t>
      </w:r>
      <w:hyperlink w:anchor="P463" w:history="1">
        <w:r>
          <w:rPr>
            <w:color w:val="0000FF"/>
          </w:rPr>
          <w:t>подпунктах "а"</w:t>
        </w:r>
      </w:hyperlink>
      <w:r>
        <w:t xml:space="preserve"> - </w:t>
      </w:r>
      <w:hyperlink w:anchor="P468" w:history="1">
        <w:r>
          <w:rPr>
            <w:color w:val="0000FF"/>
          </w:rPr>
          <w:t>"д" пункта 41</w:t>
        </w:r>
      </w:hyperlink>
      <w:r>
        <w:t xml:space="preserve"> настоящего Регламента;</w:t>
      </w:r>
    </w:p>
    <w:p w:rsidR="00042BC0" w:rsidRDefault="00042BC0">
      <w:pPr>
        <w:pStyle w:val="ConsPlusNormal"/>
        <w:jc w:val="both"/>
      </w:pPr>
      <w:r>
        <w:t xml:space="preserve">(в ред. </w:t>
      </w:r>
      <w:hyperlink r:id="rId92" w:history="1">
        <w:r>
          <w:rPr>
            <w:color w:val="0000FF"/>
          </w:rPr>
          <w:t>Приказа</w:t>
        </w:r>
      </w:hyperlink>
      <w:r>
        <w:t xml:space="preserve"> Минобрнауки России от 25.10.2016 N 1323)</w:t>
      </w:r>
    </w:p>
    <w:p w:rsidR="00042BC0" w:rsidRDefault="00042BC0">
      <w:pPr>
        <w:pStyle w:val="ConsPlusNormal"/>
        <w:ind w:firstLine="540"/>
        <w:jc w:val="both"/>
      </w:pPr>
      <w:r>
        <w:t>б)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заявления о проведении государственной аккредитации (о переоформлении свидетельства о государственной аккредитации) и прилагаемых к нему документов и (или) недостающих документов;</w:t>
      </w:r>
    </w:p>
    <w:p w:rsidR="00042BC0" w:rsidRDefault="00042BC0">
      <w:pPr>
        <w:pStyle w:val="ConsPlusNormal"/>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70" w:history="1">
        <w:r>
          <w:rPr>
            <w:color w:val="0000FF"/>
          </w:rPr>
          <w:t>подпункте "е" пункта 41</w:t>
        </w:r>
      </w:hyperlink>
      <w:r>
        <w:t xml:space="preserve"> настоящего Регламента.</w:t>
      </w:r>
    </w:p>
    <w:p w:rsidR="00042BC0" w:rsidRDefault="00042BC0">
      <w:pPr>
        <w:pStyle w:val="ConsPlusNormal"/>
        <w:jc w:val="both"/>
      </w:pPr>
      <w:r>
        <w:t xml:space="preserve">(в ред. </w:t>
      </w:r>
      <w:hyperlink r:id="rId93" w:history="1">
        <w:r>
          <w:rPr>
            <w:color w:val="0000FF"/>
          </w:rPr>
          <w:t>Приказа</w:t>
        </w:r>
      </w:hyperlink>
      <w:r>
        <w:t xml:space="preserve"> Минобрнауки России от 25.10.2016 N 1323)</w:t>
      </w:r>
    </w:p>
    <w:p w:rsidR="00042BC0" w:rsidRDefault="00042BC0">
      <w:pPr>
        <w:pStyle w:val="ConsPlusNormal"/>
        <w:ind w:firstLine="540"/>
        <w:jc w:val="both"/>
      </w:pPr>
      <w:r>
        <w:t>23. Рособрнадзор отказывает организации в приеме заявления о переоформлении свидетельства о государственной аккредитации в случаях реорганизации организации в форме преобразования,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 изменения места нахождения или ее наименования, указанного в свидетельстве о государственной аккредитации, либо о выдаче временного свидетельства о государственной аккредитации и прилагаемых к нему документов, необходимых для предоставления государственной услуги, к рассмотрению по существу в случае:</w:t>
      </w:r>
    </w:p>
    <w:p w:rsidR="00042BC0" w:rsidRDefault="00042BC0">
      <w:pPr>
        <w:pStyle w:val="ConsPlusNormal"/>
        <w:jc w:val="both"/>
      </w:pPr>
      <w:r>
        <w:t xml:space="preserve">(в ред. </w:t>
      </w:r>
      <w:hyperlink r:id="rId94"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а) несоответствия организации какому-либо требованию из числа указанных в </w:t>
      </w:r>
      <w:hyperlink w:anchor="P474" w:history="1">
        <w:r>
          <w:rPr>
            <w:color w:val="0000FF"/>
          </w:rPr>
          <w:t>подпунктах "а"</w:t>
        </w:r>
      </w:hyperlink>
      <w:r>
        <w:t xml:space="preserve"> - </w:t>
      </w:r>
      <w:hyperlink w:anchor="P478" w:history="1">
        <w:r>
          <w:rPr>
            <w:color w:val="0000FF"/>
          </w:rPr>
          <w:t>"д" пункта 42</w:t>
        </w:r>
      </w:hyperlink>
      <w:r>
        <w:t xml:space="preserve"> настоящего Регламента;</w:t>
      </w:r>
    </w:p>
    <w:p w:rsidR="00042BC0" w:rsidRDefault="00042BC0">
      <w:pPr>
        <w:pStyle w:val="ConsPlusNormal"/>
        <w:jc w:val="both"/>
      </w:pPr>
      <w:r>
        <w:t xml:space="preserve">(в ред. </w:t>
      </w:r>
      <w:hyperlink r:id="rId95" w:history="1">
        <w:r>
          <w:rPr>
            <w:color w:val="0000FF"/>
          </w:rPr>
          <w:t>Приказа</w:t>
        </w:r>
      </w:hyperlink>
      <w:r>
        <w:t xml:space="preserve"> Минобрнауки России от 25.10.2016 N 1323)</w:t>
      </w:r>
    </w:p>
    <w:p w:rsidR="00042BC0" w:rsidRDefault="00042BC0">
      <w:pPr>
        <w:pStyle w:val="ConsPlusNormal"/>
        <w:ind w:firstLine="540"/>
        <w:jc w:val="both"/>
      </w:pPr>
      <w:r>
        <w:t>б)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заявления о переоформлении свидетельства о государственной аккредитации либо о выдаче временного свидетельства о государственной аккредитации и прилагаемых к нему документов и (или) недостающих документов;</w:t>
      </w:r>
    </w:p>
    <w:p w:rsidR="00042BC0" w:rsidRDefault="00042BC0">
      <w:pPr>
        <w:pStyle w:val="ConsPlusNormal"/>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80" w:history="1">
        <w:r>
          <w:rPr>
            <w:color w:val="0000FF"/>
          </w:rPr>
          <w:t>подпункте "е" пункта 42</w:t>
        </w:r>
      </w:hyperlink>
      <w:r>
        <w:t xml:space="preserve"> настоящего Регламента.</w:t>
      </w:r>
    </w:p>
    <w:p w:rsidR="00042BC0" w:rsidRDefault="00042BC0">
      <w:pPr>
        <w:pStyle w:val="ConsPlusNormal"/>
        <w:jc w:val="both"/>
      </w:pPr>
      <w:r>
        <w:t xml:space="preserve">(в ред. </w:t>
      </w:r>
      <w:hyperlink r:id="rId96" w:history="1">
        <w:r>
          <w:rPr>
            <w:color w:val="0000FF"/>
          </w:rPr>
          <w:t>Приказа</w:t>
        </w:r>
      </w:hyperlink>
      <w:r>
        <w:t xml:space="preserve"> Минобрнауки России от 25.10.2016 N 1323)</w:t>
      </w:r>
    </w:p>
    <w:p w:rsidR="00042BC0" w:rsidRDefault="00042BC0">
      <w:pPr>
        <w:pStyle w:val="ConsPlusNormal"/>
        <w:ind w:firstLine="540"/>
        <w:jc w:val="both"/>
      </w:pPr>
      <w:r>
        <w:t>Рособрнадзор отказывает организации в приеме заявления о переоформлении свидетельства о государственной аккредитации в случае лишения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и прилагаемых к нему документов, необходимых для предоставления государственной услуги, к рассмотрению по существу в случае:</w:t>
      </w:r>
    </w:p>
    <w:p w:rsidR="00042BC0" w:rsidRDefault="00042BC0">
      <w:pPr>
        <w:pStyle w:val="ConsPlusNormal"/>
        <w:ind w:firstLine="540"/>
        <w:jc w:val="both"/>
      </w:pPr>
      <w:r>
        <w:t xml:space="preserve">а) несоответствия организации какому-либо требованию из числа указанных в </w:t>
      </w:r>
      <w:hyperlink w:anchor="P484" w:history="1">
        <w:r>
          <w:rPr>
            <w:color w:val="0000FF"/>
          </w:rPr>
          <w:t>подпунктах "а"</w:t>
        </w:r>
      </w:hyperlink>
      <w:r>
        <w:t xml:space="preserve"> и </w:t>
      </w:r>
      <w:hyperlink w:anchor="P485" w:history="1">
        <w:r>
          <w:rPr>
            <w:color w:val="0000FF"/>
          </w:rPr>
          <w:t>"б" пункта 43</w:t>
        </w:r>
      </w:hyperlink>
      <w:r>
        <w:t xml:space="preserve"> настоящего Регламента;</w:t>
      </w:r>
    </w:p>
    <w:p w:rsidR="00042BC0" w:rsidRDefault="00042BC0">
      <w:pPr>
        <w:pStyle w:val="ConsPlusNormal"/>
        <w:ind w:firstLine="540"/>
        <w:jc w:val="both"/>
      </w:pPr>
      <w:r>
        <w:t>б)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(или) недостающих документов;</w:t>
      </w:r>
    </w:p>
    <w:p w:rsidR="00042BC0" w:rsidRDefault="00042BC0">
      <w:pPr>
        <w:pStyle w:val="ConsPlusNormal"/>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486" w:history="1">
        <w:r>
          <w:rPr>
            <w:color w:val="0000FF"/>
          </w:rPr>
          <w:t>подпункте "в" пункта 43</w:t>
        </w:r>
      </w:hyperlink>
      <w:r>
        <w:t xml:space="preserve"> настоящего Регламента.</w:t>
      </w:r>
    </w:p>
    <w:p w:rsidR="00042BC0" w:rsidRDefault="00042BC0">
      <w:pPr>
        <w:pStyle w:val="ConsPlusNormal"/>
        <w:ind w:firstLine="540"/>
        <w:jc w:val="both"/>
      </w:pPr>
      <w:r>
        <w:t xml:space="preserve">23.1 Рособрнадзор отказывает организации в приеме заявления о переоформлении свидетельства о государственной аккредитации в случае изменения кодов и наименований укрупненных групп профессий, специальностей и направлений подготовки профессионального </w:t>
      </w:r>
      <w:r>
        <w:lastRenderedPageBreak/>
        <w:t>образования, указанных в приложении к свидетельству о государственной аккредитации, при установлении Министерством образования и науки Российской Федерации соответствия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и прилагаемых к нему документов, необходимых для предоставления государственной услуги, к рассмотрению по существу в случае:</w:t>
      </w:r>
    </w:p>
    <w:p w:rsidR="00042BC0" w:rsidRDefault="00042BC0">
      <w:pPr>
        <w:pStyle w:val="ConsPlusNormal"/>
        <w:ind w:firstLine="540"/>
        <w:jc w:val="both"/>
      </w:pPr>
      <w:r>
        <w:t xml:space="preserve">а) несоответствия организации какому-либо требованию из числа указанных в </w:t>
      </w:r>
      <w:hyperlink w:anchor="P488" w:history="1">
        <w:r>
          <w:rPr>
            <w:color w:val="0000FF"/>
          </w:rPr>
          <w:t>подпунктах "а"</w:t>
        </w:r>
      </w:hyperlink>
      <w:r>
        <w:t xml:space="preserve"> - </w:t>
      </w:r>
      <w:hyperlink w:anchor="P492" w:history="1">
        <w:r>
          <w:rPr>
            <w:color w:val="0000FF"/>
          </w:rPr>
          <w:t>"д" пункта 43.1</w:t>
        </w:r>
      </w:hyperlink>
      <w:r>
        <w:t xml:space="preserve"> настоящего Регламента;</w:t>
      </w:r>
    </w:p>
    <w:p w:rsidR="00042BC0" w:rsidRDefault="00042BC0">
      <w:pPr>
        <w:pStyle w:val="ConsPlusNormal"/>
        <w:ind w:firstLine="540"/>
        <w:jc w:val="both"/>
      </w:pPr>
      <w:r>
        <w:t>б)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(или) недостающих документов.</w:t>
      </w:r>
    </w:p>
    <w:p w:rsidR="00042BC0" w:rsidRDefault="00042BC0">
      <w:pPr>
        <w:pStyle w:val="ConsPlusNormal"/>
        <w:jc w:val="both"/>
      </w:pPr>
      <w:r>
        <w:t xml:space="preserve">(п. 23.1 введен </w:t>
      </w:r>
      <w:hyperlink r:id="rId97" w:history="1">
        <w:r>
          <w:rPr>
            <w:color w:val="0000FF"/>
          </w:rPr>
          <w:t>Приказом</w:t>
        </w:r>
      </w:hyperlink>
      <w:r>
        <w:t xml:space="preserve"> Минобрнауки России от 25.10.2016 N 1323)</w:t>
      </w:r>
    </w:p>
    <w:p w:rsidR="00042BC0" w:rsidRDefault="00042BC0">
      <w:pPr>
        <w:pStyle w:val="ConsPlusNormal"/>
        <w:ind w:firstLine="540"/>
        <w:jc w:val="both"/>
      </w:pPr>
      <w:r>
        <w:t>24. Рособрнадзор отказывает организации в приеме заявления о выдаче дубликата свидетельства о государственной аккредитации и прилагаемых к нему документов, необходимых для предоставления государственной услуги, к рассмотрению по существу в случае:</w:t>
      </w:r>
    </w:p>
    <w:p w:rsidR="00042BC0" w:rsidRDefault="00042BC0">
      <w:pPr>
        <w:pStyle w:val="ConsPlusNormal"/>
        <w:ind w:firstLine="540"/>
        <w:jc w:val="both"/>
      </w:pPr>
      <w:r>
        <w:t xml:space="preserve">а) несоответствия организации какому-либо требованию из числа указанных в </w:t>
      </w:r>
      <w:hyperlink w:anchor="P497" w:history="1">
        <w:r>
          <w:rPr>
            <w:color w:val="0000FF"/>
          </w:rPr>
          <w:t>подпунктах "а"</w:t>
        </w:r>
      </w:hyperlink>
      <w:r>
        <w:t xml:space="preserve"> - </w:t>
      </w:r>
      <w:hyperlink w:anchor="P499" w:history="1">
        <w:r>
          <w:rPr>
            <w:color w:val="0000FF"/>
          </w:rPr>
          <w:t>"в" пункта 44</w:t>
        </w:r>
      </w:hyperlink>
      <w:r>
        <w:t xml:space="preserve"> настоящего Регламента;</w:t>
      </w:r>
    </w:p>
    <w:p w:rsidR="00042BC0" w:rsidRDefault="00042BC0">
      <w:pPr>
        <w:pStyle w:val="ConsPlusNormal"/>
        <w:ind w:firstLine="540"/>
        <w:jc w:val="both"/>
      </w:pPr>
      <w:r>
        <w:t>б)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заявления о выдаче дубликата свидетельства о государственной аккредитации и прилагаемых к нему документов и (или) недостающих документов;</w:t>
      </w:r>
    </w:p>
    <w:p w:rsidR="00042BC0" w:rsidRDefault="00042BC0">
      <w:pPr>
        <w:pStyle w:val="ConsPlusNormal"/>
        <w:ind w:firstLine="540"/>
        <w:jc w:val="both"/>
      </w:pPr>
      <w:r>
        <w:t xml:space="preserve">в) несоответствия документов, представленных на основании уведомления о несоответствии, требованиям, указанным в </w:t>
      </w:r>
      <w:hyperlink w:anchor="P500" w:history="1">
        <w:r>
          <w:rPr>
            <w:color w:val="0000FF"/>
          </w:rPr>
          <w:t>подпункте "г" пункта 44</w:t>
        </w:r>
      </w:hyperlink>
      <w:r>
        <w:t xml:space="preserve"> настоящего Регламента.</w:t>
      </w:r>
    </w:p>
    <w:p w:rsidR="00042BC0" w:rsidRDefault="00042BC0">
      <w:pPr>
        <w:pStyle w:val="ConsPlusNormal"/>
        <w:jc w:val="both"/>
      </w:pPr>
    </w:p>
    <w:p w:rsidR="00042BC0" w:rsidRDefault="00042BC0">
      <w:pPr>
        <w:pStyle w:val="ConsPlusNormal"/>
        <w:jc w:val="center"/>
        <w:outlineLvl w:val="2"/>
      </w:pPr>
      <w:r>
        <w:t>Исчерпывающий перечень оснований для приостановления</w:t>
      </w:r>
    </w:p>
    <w:p w:rsidR="00042BC0" w:rsidRDefault="00042BC0">
      <w:pPr>
        <w:pStyle w:val="ConsPlusNormal"/>
        <w:jc w:val="center"/>
      </w:pPr>
      <w:r>
        <w:t>или отказа в предоставлении государственной услуги</w:t>
      </w:r>
    </w:p>
    <w:p w:rsidR="00042BC0" w:rsidRDefault="00042BC0">
      <w:pPr>
        <w:pStyle w:val="ConsPlusNormal"/>
        <w:jc w:val="both"/>
      </w:pPr>
    </w:p>
    <w:p w:rsidR="00042BC0" w:rsidRDefault="00042BC0">
      <w:pPr>
        <w:pStyle w:val="ConsPlusNormal"/>
        <w:ind w:firstLine="540"/>
        <w:jc w:val="both"/>
      </w:pPr>
      <w:r>
        <w:t>25. Основания для приостановления предоставления государственной услуги отсутствуют.</w:t>
      </w:r>
    </w:p>
    <w:p w:rsidR="00042BC0" w:rsidRDefault="00042BC0">
      <w:pPr>
        <w:pStyle w:val="ConsPlusNormal"/>
        <w:ind w:firstLine="540"/>
        <w:jc w:val="both"/>
      </w:pPr>
      <w:r>
        <w:t>Рособрнадзор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в переоформлении свидетельства о государственной аккредитации &lt;12&gt; при наличии одного из следующих оснований:</w:t>
      </w:r>
    </w:p>
    <w:p w:rsidR="00042BC0" w:rsidRDefault="00042BC0">
      <w:pPr>
        <w:pStyle w:val="ConsPlusNormal"/>
        <w:ind w:firstLine="540"/>
        <w:jc w:val="both"/>
      </w:pPr>
      <w:r>
        <w:t>--------------------------------</w:t>
      </w:r>
    </w:p>
    <w:p w:rsidR="00042BC0" w:rsidRDefault="00042BC0">
      <w:pPr>
        <w:pStyle w:val="ConsPlusNormal"/>
        <w:ind w:firstLine="540"/>
        <w:jc w:val="both"/>
      </w:pPr>
      <w:r>
        <w:t xml:space="preserve">&lt;12&gt; При переоформлении свидетельства о государственной аккредитации в соответствии с </w:t>
      </w:r>
      <w:hyperlink r:id="rId98"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1) выявление недостоверной информации в документах, представленных организацией;</w:t>
      </w:r>
    </w:p>
    <w:p w:rsidR="00042BC0" w:rsidRDefault="00042BC0">
      <w:pPr>
        <w:pStyle w:val="ConsPlusNormal"/>
        <w:ind w:firstLine="540"/>
        <w:jc w:val="both"/>
      </w:pPr>
      <w:r>
        <w:t>2) наличие отрицательного заключения экспертов, имеющих необходимую квалификацию в области заявленных к государственной аккредитации образовательной деятельности образовательных программ, и (или) представителей экспертных организаций, соответствующих установленным требованиям, составленного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по заявленным для государственной аккредитации образовательной деятельности образовательным программам федеральным государственным образовательным стандартам (далее - аккредитационная экспертиза).</w:t>
      </w:r>
    </w:p>
    <w:p w:rsidR="00042BC0" w:rsidRDefault="00042BC0">
      <w:pPr>
        <w:pStyle w:val="ConsPlusNormal"/>
        <w:ind w:firstLine="540"/>
        <w:jc w:val="both"/>
      </w:pPr>
      <w:r>
        <w:t xml:space="preserve">Оснований для отказа в переоформлении свидетельства о государственной аккредитации в соответствии с </w:t>
      </w:r>
      <w:hyperlink r:id="rId99" w:history="1">
        <w:r>
          <w:rPr>
            <w:color w:val="0000FF"/>
          </w:rPr>
          <w:t>подпунктами "а"</w:t>
        </w:r>
      </w:hyperlink>
      <w:r>
        <w:t xml:space="preserve">, </w:t>
      </w:r>
      <w:hyperlink r:id="rId100" w:history="1">
        <w:r>
          <w:rPr>
            <w:color w:val="0000FF"/>
          </w:rPr>
          <w:t>"в"</w:t>
        </w:r>
      </w:hyperlink>
      <w:r>
        <w:t xml:space="preserve"> - </w:t>
      </w:r>
      <w:hyperlink r:id="rId101" w:history="1">
        <w:r>
          <w:rPr>
            <w:color w:val="0000FF"/>
          </w:rPr>
          <w:t>"д" пункта 78</w:t>
        </w:r>
      </w:hyperlink>
      <w:r>
        <w:t xml:space="preserve">, </w:t>
      </w:r>
      <w:hyperlink r:id="rId102" w:history="1">
        <w:r>
          <w:rPr>
            <w:color w:val="0000FF"/>
          </w:rPr>
          <w:t>пунктами 78.1</w:t>
        </w:r>
      </w:hyperlink>
      <w:r>
        <w:t xml:space="preserve"> и </w:t>
      </w:r>
      <w:hyperlink r:id="rId103" w:history="1">
        <w:r>
          <w:rPr>
            <w:color w:val="0000FF"/>
          </w:rPr>
          <w:t>78.2</w:t>
        </w:r>
      </w:hyperlink>
      <w:r>
        <w:t xml:space="preserve"> Положения о государственной аккредитации образовательной деятельности, в выдаче временного свидетельства о государственной аккредитации либо в выдаче дубликата свидетельства о государственной аккредитации не предусмотрено.</w:t>
      </w:r>
    </w:p>
    <w:p w:rsidR="00042BC0" w:rsidRDefault="00042BC0">
      <w:pPr>
        <w:pStyle w:val="ConsPlusNormal"/>
        <w:jc w:val="both"/>
      </w:pPr>
      <w:r>
        <w:t xml:space="preserve">(в ред. </w:t>
      </w:r>
      <w:hyperlink r:id="rId104"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Перечень услуг, которые являются необходимыми</w:t>
      </w:r>
    </w:p>
    <w:p w:rsidR="00042BC0" w:rsidRDefault="00042BC0">
      <w:pPr>
        <w:pStyle w:val="ConsPlusNormal"/>
        <w:jc w:val="center"/>
      </w:pPr>
      <w:r>
        <w:t>и обязательными для предоставления государственной услуги,</w:t>
      </w:r>
    </w:p>
    <w:p w:rsidR="00042BC0" w:rsidRDefault="00042BC0">
      <w:pPr>
        <w:pStyle w:val="ConsPlusNormal"/>
        <w:jc w:val="center"/>
      </w:pPr>
      <w:r>
        <w:t>в том числе сведения о документе (документах), выдаваемом</w:t>
      </w:r>
    </w:p>
    <w:p w:rsidR="00042BC0" w:rsidRDefault="00042BC0">
      <w:pPr>
        <w:pStyle w:val="ConsPlusNormal"/>
        <w:jc w:val="center"/>
      </w:pPr>
      <w:r>
        <w:t>(выдаваемых) организациями, участвующими в предоставлении</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26. При предоставлении государственной услуги иные услуги, которые являются необходимыми и обязательными для предоставления государственной услуги, не предоставляются.</w:t>
      </w:r>
    </w:p>
    <w:p w:rsidR="00042BC0" w:rsidRDefault="00042BC0">
      <w:pPr>
        <w:pStyle w:val="ConsPlusNormal"/>
        <w:jc w:val="both"/>
      </w:pPr>
    </w:p>
    <w:p w:rsidR="00042BC0" w:rsidRDefault="00042BC0">
      <w:pPr>
        <w:pStyle w:val="ConsPlusNormal"/>
        <w:jc w:val="center"/>
        <w:outlineLvl w:val="2"/>
      </w:pPr>
      <w:r>
        <w:t>Порядок, размер и основания взимания государственной</w:t>
      </w:r>
    </w:p>
    <w:p w:rsidR="00042BC0" w:rsidRDefault="00042BC0">
      <w:pPr>
        <w:pStyle w:val="ConsPlusNormal"/>
        <w:jc w:val="center"/>
      </w:pPr>
      <w:r>
        <w:t>пошлины за предоставление государственной услуги</w:t>
      </w:r>
    </w:p>
    <w:p w:rsidR="00042BC0" w:rsidRDefault="00042BC0">
      <w:pPr>
        <w:pStyle w:val="ConsPlusNormal"/>
        <w:jc w:val="both"/>
      </w:pP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rPr>
          <w:color w:val="0A2666"/>
        </w:rPr>
        <w:t>КонсультантПлюс: примечание.</w:t>
      </w:r>
    </w:p>
    <w:p w:rsidR="00042BC0" w:rsidRDefault="00042BC0">
      <w:pPr>
        <w:pStyle w:val="ConsPlusNormal"/>
        <w:ind w:firstLine="540"/>
        <w:jc w:val="both"/>
      </w:pPr>
      <w:r>
        <w:rPr>
          <w:color w:val="0A2666"/>
        </w:rPr>
        <w:t xml:space="preserve">Размеры госпошлины, приведенные в данном документе, изменены. Актуальные размеры см. в действующей редакции Налогового </w:t>
      </w:r>
      <w:r>
        <w:t>кодекса</w:t>
      </w:r>
      <w:r>
        <w:rPr>
          <w:color w:val="0A2666"/>
        </w:rPr>
        <w:t xml:space="preserve"> РФ.</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t xml:space="preserve">27. За предоставление государственной услуги уплачивается государственная пошлина в размере, установленном </w:t>
      </w:r>
      <w:hyperlink r:id="rId105" w:history="1">
        <w:r>
          <w:rPr>
            <w:color w:val="0000FF"/>
          </w:rPr>
          <w:t>подпунктами 77</w:t>
        </w:r>
      </w:hyperlink>
      <w:r>
        <w:t xml:space="preserve">, </w:t>
      </w:r>
      <w:hyperlink r:id="rId106" w:history="1">
        <w:r>
          <w:rPr>
            <w:color w:val="0000FF"/>
          </w:rPr>
          <w:t>127</w:t>
        </w:r>
      </w:hyperlink>
      <w:r>
        <w:t xml:space="preserve">, </w:t>
      </w:r>
      <w:hyperlink r:id="rId107" w:history="1">
        <w:r>
          <w:rPr>
            <w:color w:val="0000FF"/>
          </w:rPr>
          <w:t>129</w:t>
        </w:r>
      </w:hyperlink>
      <w:r>
        <w:t xml:space="preserve"> - </w:t>
      </w:r>
      <w:hyperlink r:id="rId108" w:history="1">
        <w:r>
          <w:rPr>
            <w:color w:val="0000FF"/>
          </w:rPr>
          <w:t>131 пункта 1 статьи 333.33</w:t>
        </w:r>
      </w:hyperlink>
      <w:r>
        <w:t xml:space="preserve"> Налогового кодекса Российской Федерации:</w:t>
      </w:r>
    </w:p>
    <w:p w:rsidR="00042BC0" w:rsidRDefault="00042BC0">
      <w:pPr>
        <w:pStyle w:val="ConsPlusNormal"/>
        <w:ind w:firstLine="540"/>
        <w:jc w:val="both"/>
      </w:pPr>
      <w:r>
        <w:t>за выдачу дубликата свидетельства о государственной аккредитации - 350 рублей;</w:t>
      </w:r>
    </w:p>
    <w:p w:rsidR="00042BC0" w:rsidRDefault="00042BC0">
      <w:pPr>
        <w:pStyle w:val="ConsPlusNormal"/>
        <w:jc w:val="both"/>
      </w:pPr>
      <w:r>
        <w:t xml:space="preserve">(в ред. </w:t>
      </w:r>
      <w:hyperlink r:id="rId109" w:history="1">
        <w:r>
          <w:rPr>
            <w:color w:val="0000FF"/>
          </w:rPr>
          <w:t>Приказа</w:t>
        </w:r>
      </w:hyperlink>
      <w:r>
        <w:t xml:space="preserve"> Минобрнауки России от 25.10.2016 N 1323)</w:t>
      </w:r>
    </w:p>
    <w:p w:rsidR="00042BC0" w:rsidRDefault="00042BC0">
      <w:pPr>
        <w:pStyle w:val="ConsPlusNormal"/>
        <w:ind w:firstLine="540"/>
        <w:jc w:val="both"/>
      </w:pPr>
      <w:r>
        <w:t>за выдачу свидетельства о государственной аккредитации:</w:t>
      </w:r>
    </w:p>
    <w:p w:rsidR="00042BC0" w:rsidRDefault="00042BC0">
      <w:pPr>
        <w:pStyle w:val="ConsPlusNormal"/>
        <w:jc w:val="both"/>
      </w:pPr>
      <w:r>
        <w:t xml:space="preserve">(в ред. </w:t>
      </w:r>
      <w:hyperlink r:id="rId110" w:history="1">
        <w:r>
          <w:rPr>
            <w:color w:val="0000FF"/>
          </w:rPr>
          <w:t>Приказа</w:t>
        </w:r>
      </w:hyperlink>
      <w:r>
        <w:t xml:space="preserve"> Минобрнауки России от 25.10.2016 N 1323)</w:t>
      </w:r>
    </w:p>
    <w:p w:rsidR="00042BC0" w:rsidRDefault="00042BC0">
      <w:pPr>
        <w:pStyle w:val="ConsPlusNormal"/>
        <w:ind w:firstLine="540"/>
        <w:jc w:val="both"/>
      </w:pPr>
      <w:r>
        <w:t>по основным образовательным программам начального общего, основного общего, среднего общего образования - 15 000 рублей;</w:t>
      </w:r>
    </w:p>
    <w:p w:rsidR="00042BC0" w:rsidRDefault="00042BC0">
      <w:pPr>
        <w:pStyle w:val="ConsPlusNormal"/>
        <w:jc w:val="both"/>
      </w:pPr>
      <w:r>
        <w:t xml:space="preserve">(в ред. </w:t>
      </w:r>
      <w:hyperlink r:id="rId111" w:history="1">
        <w:r>
          <w:rPr>
            <w:color w:val="0000FF"/>
          </w:rPr>
          <w:t>Приказа</w:t>
        </w:r>
      </w:hyperlink>
      <w:r>
        <w:t xml:space="preserve"> Минобрнауки России от 25.10.2016 N 1323)</w:t>
      </w:r>
    </w:p>
    <w:p w:rsidR="00042BC0" w:rsidRDefault="00042BC0">
      <w:pPr>
        <w:pStyle w:val="ConsPlusNormal"/>
        <w:ind w:firstLine="540"/>
        <w:jc w:val="both"/>
      </w:pPr>
      <w:r>
        <w:t>по основным образовательным программам среднего профессионального образования - 35 000 рублей за каждую включенную в свидетельство о государственной аккредитации укрупненную группу профессий и специальностей;</w:t>
      </w:r>
    </w:p>
    <w:p w:rsidR="00042BC0" w:rsidRDefault="00042BC0">
      <w:pPr>
        <w:pStyle w:val="ConsPlusNormal"/>
        <w:jc w:val="both"/>
      </w:pPr>
      <w:r>
        <w:t xml:space="preserve">(в ред. </w:t>
      </w:r>
      <w:hyperlink r:id="rId112" w:history="1">
        <w:r>
          <w:rPr>
            <w:color w:val="0000FF"/>
          </w:rPr>
          <w:t>Приказа</w:t>
        </w:r>
      </w:hyperlink>
      <w:r>
        <w:t xml:space="preserve"> Минобрнауки России от 25.10.2016 N 1323)</w:t>
      </w:r>
    </w:p>
    <w:p w:rsidR="00042BC0" w:rsidRDefault="00042BC0">
      <w:pPr>
        <w:pStyle w:val="ConsPlusNormal"/>
        <w:ind w:firstLine="540"/>
        <w:jc w:val="both"/>
      </w:pPr>
      <w:r>
        <w:t>по основным образовательным программам высшего образования - 100 000 рублей за каждую включенную в свидетельство о государственной аккредитации укрупненную группу специальностей и направлений подготовки;</w:t>
      </w:r>
    </w:p>
    <w:p w:rsidR="00042BC0" w:rsidRDefault="00042BC0">
      <w:pPr>
        <w:pStyle w:val="ConsPlusNormal"/>
        <w:jc w:val="both"/>
      </w:pPr>
      <w:r>
        <w:t xml:space="preserve">(в ред. </w:t>
      </w:r>
      <w:hyperlink r:id="rId113" w:history="1">
        <w:r>
          <w:rPr>
            <w:color w:val="0000FF"/>
          </w:rPr>
          <w:t>Приказа</w:t>
        </w:r>
      </w:hyperlink>
      <w:r>
        <w:t xml:space="preserve"> Минобрнауки России от 25.10.2016 N 1323)</w:t>
      </w:r>
    </w:p>
    <w:p w:rsidR="00042BC0" w:rsidRDefault="00042BC0">
      <w:pPr>
        <w:pStyle w:val="ConsPlusNormal"/>
        <w:ind w:firstLine="540"/>
        <w:jc w:val="both"/>
      </w:pPr>
      <w:r>
        <w:t>за переоформление свидетельства о государственной аккредитации в связи с государственной аккредитацией в отношении ранее не аккредитованных образовательных программ:</w:t>
      </w:r>
    </w:p>
    <w:p w:rsidR="00042BC0" w:rsidRDefault="00042BC0">
      <w:pPr>
        <w:pStyle w:val="ConsPlusNormal"/>
        <w:jc w:val="both"/>
      </w:pPr>
      <w:r>
        <w:t xml:space="preserve">(в ред. </w:t>
      </w:r>
      <w:hyperlink r:id="rId114" w:history="1">
        <w:r>
          <w:rPr>
            <w:color w:val="0000FF"/>
          </w:rPr>
          <w:t>Приказа</w:t>
        </w:r>
      </w:hyperlink>
      <w:r>
        <w:t xml:space="preserve"> Минобрнауки России от 25.10.2016 N 1323)</w:t>
      </w:r>
    </w:p>
    <w:p w:rsidR="00042BC0" w:rsidRDefault="00042BC0">
      <w:pPr>
        <w:pStyle w:val="ConsPlusNormal"/>
        <w:ind w:firstLine="540"/>
        <w:jc w:val="both"/>
      </w:pPr>
      <w:r>
        <w:t>основных образовательных программ начального общего, основного общего, среднего общего образования - 15 000 рублей;</w:t>
      </w:r>
    </w:p>
    <w:p w:rsidR="00042BC0" w:rsidRDefault="00042BC0">
      <w:pPr>
        <w:pStyle w:val="ConsPlusNormal"/>
        <w:jc w:val="both"/>
      </w:pPr>
      <w:r>
        <w:t xml:space="preserve">(в ред. </w:t>
      </w:r>
      <w:hyperlink r:id="rId115" w:history="1">
        <w:r>
          <w:rPr>
            <w:color w:val="0000FF"/>
          </w:rPr>
          <w:t>Приказа</w:t>
        </w:r>
      </w:hyperlink>
      <w:r>
        <w:t xml:space="preserve"> Минобрнауки России от 25.10.2016 N 1323)</w:t>
      </w:r>
    </w:p>
    <w:p w:rsidR="00042BC0" w:rsidRDefault="00042BC0">
      <w:pPr>
        <w:pStyle w:val="ConsPlusNormal"/>
        <w:ind w:firstLine="540"/>
        <w:jc w:val="both"/>
      </w:pPr>
      <w:r>
        <w:t>каждой укрупненной группы профессий и специальностей среднего профессионального образования - 35 000 рублей;</w:t>
      </w:r>
    </w:p>
    <w:p w:rsidR="00042BC0" w:rsidRDefault="00042BC0">
      <w:pPr>
        <w:pStyle w:val="ConsPlusNormal"/>
        <w:jc w:val="both"/>
      </w:pPr>
      <w:r>
        <w:t xml:space="preserve">(в ред. </w:t>
      </w:r>
      <w:hyperlink r:id="rId116" w:history="1">
        <w:r>
          <w:rPr>
            <w:color w:val="0000FF"/>
          </w:rPr>
          <w:t>Приказа</w:t>
        </w:r>
      </w:hyperlink>
      <w:r>
        <w:t xml:space="preserve"> Минобрнауки России от 25.10.2016 N 1323)</w:t>
      </w:r>
    </w:p>
    <w:p w:rsidR="00042BC0" w:rsidRDefault="00042BC0">
      <w:pPr>
        <w:pStyle w:val="ConsPlusNormal"/>
        <w:ind w:firstLine="540"/>
        <w:jc w:val="both"/>
      </w:pPr>
      <w:r>
        <w:t>каждой укрупненной группы специальностей и направлений подготовки высшего образования - 100 000 рублей;</w:t>
      </w:r>
    </w:p>
    <w:p w:rsidR="00042BC0" w:rsidRDefault="00042BC0">
      <w:pPr>
        <w:pStyle w:val="ConsPlusNormal"/>
        <w:jc w:val="both"/>
      </w:pPr>
      <w:r>
        <w:t xml:space="preserve">(в ред. </w:t>
      </w:r>
      <w:hyperlink r:id="rId117" w:history="1">
        <w:r>
          <w:rPr>
            <w:color w:val="0000FF"/>
          </w:rPr>
          <w:t>Приказа</w:t>
        </w:r>
      </w:hyperlink>
      <w:r>
        <w:t xml:space="preserve"> Минобрнауки России от 25.10.2016 N 1323)</w:t>
      </w:r>
    </w:p>
    <w:p w:rsidR="00042BC0" w:rsidRDefault="00042BC0">
      <w:pPr>
        <w:pStyle w:val="ConsPlusNormal"/>
        <w:ind w:firstLine="540"/>
        <w:jc w:val="both"/>
      </w:pPr>
      <w:r>
        <w:t>за переоформление свидетельства о государственной аккредитации образовательной деятельности в других случаях - 3 000 рублей;</w:t>
      </w:r>
    </w:p>
    <w:p w:rsidR="00042BC0" w:rsidRDefault="00042BC0">
      <w:pPr>
        <w:pStyle w:val="ConsPlusNormal"/>
        <w:jc w:val="both"/>
      </w:pPr>
      <w:r>
        <w:t xml:space="preserve">(в ред. </w:t>
      </w:r>
      <w:hyperlink r:id="rId118" w:history="1">
        <w:r>
          <w:rPr>
            <w:color w:val="0000FF"/>
          </w:rPr>
          <w:t>Приказа</w:t>
        </w:r>
      </w:hyperlink>
      <w:r>
        <w:t xml:space="preserve"> Минобрнауки России от 25.10.2016 N 1323)</w:t>
      </w:r>
    </w:p>
    <w:p w:rsidR="00042BC0" w:rsidRDefault="00042BC0">
      <w:pPr>
        <w:pStyle w:val="ConsPlusNormal"/>
        <w:ind w:firstLine="540"/>
        <w:jc w:val="both"/>
      </w:pPr>
      <w:r>
        <w:t>за выдачу временного свидетельства о государственной аккредитации - 3 000 рублей.</w:t>
      </w:r>
    </w:p>
    <w:p w:rsidR="00042BC0" w:rsidRDefault="00042BC0">
      <w:pPr>
        <w:pStyle w:val="ConsPlusNormal"/>
        <w:jc w:val="both"/>
      </w:pPr>
      <w:r>
        <w:lastRenderedPageBreak/>
        <w:t xml:space="preserve">(в ред. </w:t>
      </w:r>
      <w:hyperlink r:id="rId119" w:history="1">
        <w:r>
          <w:rPr>
            <w:color w:val="0000FF"/>
          </w:rPr>
          <w:t>Приказа</w:t>
        </w:r>
      </w:hyperlink>
      <w:r>
        <w:t xml:space="preserve"> Минобрнауки России от 25.10.2016 N 1323)</w:t>
      </w:r>
    </w:p>
    <w:p w:rsidR="00042BC0" w:rsidRDefault="00042BC0">
      <w:pPr>
        <w:pStyle w:val="ConsPlusNormal"/>
        <w:ind w:firstLine="540"/>
        <w:jc w:val="both"/>
      </w:pPr>
      <w:r>
        <w:t>Государственная пошлина за предоставление государственной услуги уплачивается заявителем.</w:t>
      </w:r>
    </w:p>
    <w:p w:rsidR="00042BC0" w:rsidRDefault="00042BC0">
      <w:pPr>
        <w:pStyle w:val="ConsPlusNormal"/>
        <w:ind w:firstLine="540"/>
        <w:jc w:val="both"/>
      </w:pPr>
      <w:r>
        <w:t>Государственная пошлина не уплачивается заявителем в случае внесения изменений в документ, выданный в результате предоставления государственной услуги, направленной на исправление ошибок, допущенных по вине Рособрнадзора.</w:t>
      </w:r>
    </w:p>
    <w:p w:rsidR="00042BC0" w:rsidRDefault="00042BC0">
      <w:pPr>
        <w:pStyle w:val="ConsPlusNormal"/>
        <w:ind w:firstLine="540"/>
        <w:jc w:val="both"/>
      </w:pPr>
      <w:r>
        <w:t>Государственная пошлина уплачивается заявителем до вручения (направления) ему Рособрнадзором свидетельства (временного свидетельства, дубликата свидетельства) о государственной аккредитации и (или) приложение (приложения) к нему.</w:t>
      </w:r>
    </w:p>
    <w:p w:rsidR="00042BC0" w:rsidRDefault="00042BC0">
      <w:pPr>
        <w:pStyle w:val="ConsPlusNormal"/>
        <w:ind w:firstLine="540"/>
        <w:jc w:val="both"/>
      </w:pPr>
      <w:r>
        <w:t>Рособрнадзор обеспечивает возможность расчета государственной пошлины за предоставление государственной услуги через электронный сервис, имеющийся на официальном сайте Рособрнадзора в разделе "Калькулятор расчета государственной пошлины".</w:t>
      </w:r>
    </w:p>
    <w:p w:rsidR="00042BC0" w:rsidRDefault="00042BC0">
      <w:pPr>
        <w:pStyle w:val="ConsPlusNormal"/>
        <w:jc w:val="both"/>
      </w:pPr>
    </w:p>
    <w:p w:rsidR="00042BC0" w:rsidRDefault="00042BC0">
      <w:pPr>
        <w:pStyle w:val="ConsPlusNormal"/>
        <w:jc w:val="center"/>
        <w:outlineLvl w:val="2"/>
      </w:pPr>
      <w:r>
        <w:t>Максимальный срок ожидания в очереди при подаче заявления</w:t>
      </w:r>
    </w:p>
    <w:p w:rsidR="00042BC0" w:rsidRDefault="00042BC0">
      <w:pPr>
        <w:pStyle w:val="ConsPlusNormal"/>
        <w:jc w:val="center"/>
      </w:pPr>
      <w:r>
        <w:t>о предоставлении государственной услуги и при получении</w:t>
      </w:r>
    </w:p>
    <w:p w:rsidR="00042BC0" w:rsidRDefault="00042BC0">
      <w:pPr>
        <w:pStyle w:val="ConsPlusNormal"/>
        <w:jc w:val="center"/>
      </w:pPr>
      <w:r>
        <w:t>результата предоставления государственной услуги</w:t>
      </w:r>
    </w:p>
    <w:p w:rsidR="00042BC0" w:rsidRDefault="00042BC0">
      <w:pPr>
        <w:pStyle w:val="ConsPlusNormal"/>
        <w:jc w:val="both"/>
      </w:pPr>
    </w:p>
    <w:p w:rsidR="00042BC0" w:rsidRDefault="00042BC0">
      <w:pPr>
        <w:pStyle w:val="ConsPlusNormal"/>
        <w:ind w:firstLine="540"/>
        <w:jc w:val="both"/>
      </w:pPr>
      <w:r>
        <w:t>28. Срок ожидания заявителями в очереди при подаче заявления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или о предоставлении дубликата свидетельства о государственной аккредитации) и при получении свидетельства (временного свидетельства, дубликата свидетельства) о государственной аккредитации и (или) приложения (приложений) к нему не должен превышать пятнадцати минут.</w:t>
      </w:r>
    </w:p>
    <w:p w:rsidR="00042BC0" w:rsidRDefault="00042BC0">
      <w:pPr>
        <w:pStyle w:val="ConsPlusNormal"/>
        <w:jc w:val="both"/>
      </w:pPr>
    </w:p>
    <w:p w:rsidR="00042BC0" w:rsidRDefault="00042BC0">
      <w:pPr>
        <w:pStyle w:val="ConsPlusNormal"/>
        <w:jc w:val="center"/>
        <w:outlineLvl w:val="2"/>
      </w:pPr>
      <w:r>
        <w:t>Срок и порядок регистрации заявления о предоставлении</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29. Срок регистрации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 в течение 1 рабочего дня со дня поступления в Рособрнадзор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w:t>
      </w:r>
    </w:p>
    <w:p w:rsidR="00042BC0" w:rsidRDefault="00042BC0">
      <w:pPr>
        <w:pStyle w:val="ConsPlusNormal"/>
        <w:jc w:val="both"/>
      </w:pPr>
    </w:p>
    <w:p w:rsidR="00042BC0" w:rsidRDefault="00042BC0">
      <w:pPr>
        <w:pStyle w:val="ConsPlusNormal"/>
        <w:jc w:val="center"/>
        <w:outlineLvl w:val="2"/>
      </w:pPr>
      <w:r>
        <w:t>Требования к помещениям, в которых предоставляется</w:t>
      </w:r>
    </w:p>
    <w:p w:rsidR="00042BC0" w:rsidRDefault="00042BC0">
      <w:pPr>
        <w:pStyle w:val="ConsPlusNormal"/>
        <w:jc w:val="center"/>
      </w:pPr>
      <w:r>
        <w:t>государственная услуга, к месту ожидания и приема</w:t>
      </w:r>
    </w:p>
    <w:p w:rsidR="00042BC0" w:rsidRDefault="00042BC0">
      <w:pPr>
        <w:pStyle w:val="ConsPlusNormal"/>
        <w:jc w:val="center"/>
      </w:pPr>
      <w:r>
        <w:t>заявителей, размещению и оформлению визуальной,</w:t>
      </w:r>
    </w:p>
    <w:p w:rsidR="00042BC0" w:rsidRDefault="00042BC0">
      <w:pPr>
        <w:pStyle w:val="ConsPlusNormal"/>
        <w:jc w:val="center"/>
      </w:pPr>
      <w:r>
        <w:t>текстовой и мультимедийной информации о порядке</w:t>
      </w:r>
    </w:p>
    <w:p w:rsidR="00042BC0" w:rsidRDefault="00042BC0">
      <w:pPr>
        <w:pStyle w:val="ConsPlusNormal"/>
        <w:jc w:val="center"/>
      </w:pPr>
      <w:r>
        <w:t>предоставления государственной услуги</w:t>
      </w:r>
    </w:p>
    <w:p w:rsidR="00042BC0" w:rsidRDefault="00042BC0">
      <w:pPr>
        <w:pStyle w:val="ConsPlusNormal"/>
        <w:jc w:val="both"/>
      </w:pPr>
    </w:p>
    <w:p w:rsidR="00042BC0" w:rsidRDefault="00042BC0">
      <w:pPr>
        <w:pStyle w:val="ConsPlusNormal"/>
        <w:ind w:firstLine="540"/>
        <w:jc w:val="both"/>
      </w:pPr>
      <w:r>
        <w:t>30. Помещения, в которых предоставляется государственная услуга (далее - помещение), для удобства заявителей размещаются на первом этаже здания Рособрнадзора. В них предусматриваются места ожидания, информирования и приема заявителей, а также оборудование доступных мест общественного пользования и хранения верхней одежды заявителей.</w:t>
      </w:r>
    </w:p>
    <w:p w:rsidR="00042BC0" w:rsidRDefault="00042BC0">
      <w:pPr>
        <w:pStyle w:val="ConsPlusNormal"/>
        <w:ind w:firstLine="540"/>
        <w:jc w:val="both"/>
      </w:pPr>
      <w:r>
        <w:t>31. Информация по предоставлению государственной услуги (далее - информация) размещается в помещении на информационном стенде, на официальном сайте Рособрнадзора и на Едином портале и включает в себя следующие актуальные информационные материалы:</w:t>
      </w:r>
    </w:p>
    <w:p w:rsidR="00042BC0" w:rsidRDefault="00042BC0">
      <w:pPr>
        <w:pStyle w:val="ConsPlusNormal"/>
        <w:ind w:firstLine="540"/>
        <w:jc w:val="both"/>
      </w:pPr>
      <w:r>
        <w:t>а) о порядке получения информации организациями по вопросам исполнения государственной услуги, сведений о ходе исполнения государственной услуги, в том числе с использованием Единого портала;</w:t>
      </w:r>
    </w:p>
    <w:p w:rsidR="00042BC0" w:rsidRDefault="00042BC0">
      <w:pPr>
        <w:pStyle w:val="ConsPlusNormal"/>
        <w:ind w:firstLine="540"/>
        <w:jc w:val="both"/>
      </w:pPr>
      <w:r>
        <w:lastRenderedPageBreak/>
        <w:t>б) информация о месте нахождения и графике работы Рособрнадзора;</w:t>
      </w:r>
    </w:p>
    <w:p w:rsidR="00042BC0" w:rsidRDefault="00042BC0">
      <w:pPr>
        <w:pStyle w:val="ConsPlusNormal"/>
        <w:ind w:firstLine="540"/>
        <w:jc w:val="both"/>
      </w:pPr>
      <w:r>
        <w:t>в) справочный телефон Управления;</w:t>
      </w:r>
    </w:p>
    <w:p w:rsidR="00042BC0" w:rsidRDefault="00042BC0">
      <w:pPr>
        <w:pStyle w:val="ConsPlusNormal"/>
        <w:ind w:firstLine="540"/>
        <w:jc w:val="both"/>
      </w:pPr>
      <w:r>
        <w:t>г) адрес официального сайта Рособрнадзора;</w:t>
      </w:r>
    </w:p>
    <w:p w:rsidR="00042BC0" w:rsidRDefault="00042BC0">
      <w:pPr>
        <w:pStyle w:val="ConsPlusNormal"/>
        <w:ind w:firstLine="540"/>
        <w:jc w:val="both"/>
      </w:pPr>
      <w:r>
        <w:t>д) формы документов, необходимых для предоставления государственной услуги, и требования к их заполнению и оформлению;</w:t>
      </w:r>
    </w:p>
    <w:p w:rsidR="00042BC0" w:rsidRDefault="00042BC0">
      <w:pPr>
        <w:pStyle w:val="ConsPlusNormal"/>
        <w:ind w:firstLine="540"/>
        <w:jc w:val="both"/>
      </w:pPr>
      <w:r>
        <w:t>е) перечень документов, необходимых для предоставления государственной услуги;</w:t>
      </w:r>
    </w:p>
    <w:p w:rsidR="00042BC0" w:rsidRDefault="00042BC0">
      <w:pPr>
        <w:pStyle w:val="ConsPlusNormal"/>
        <w:ind w:firstLine="540"/>
        <w:jc w:val="both"/>
      </w:pPr>
      <w:r>
        <w:t>ж) текст настоящего Регламента с приложениями.</w:t>
      </w:r>
    </w:p>
    <w:p w:rsidR="00042BC0" w:rsidRDefault="00042BC0">
      <w:pPr>
        <w:pStyle w:val="ConsPlusNormal"/>
        <w:ind w:firstLine="540"/>
        <w:jc w:val="both"/>
      </w:pPr>
      <w:r>
        <w:t>Более подробная информация размещается в информационном киоске.</w:t>
      </w:r>
    </w:p>
    <w:p w:rsidR="00042BC0" w:rsidRDefault="00042BC0">
      <w:pPr>
        <w:pStyle w:val="ConsPlusNormal"/>
        <w:ind w:firstLine="540"/>
        <w:jc w:val="both"/>
      </w:pPr>
      <w:r>
        <w:t>Размещение информации осуществляется в форме документов на бумажных носителях и в электронной форме.</w:t>
      </w:r>
    </w:p>
    <w:p w:rsidR="00042BC0" w:rsidRDefault="00042BC0">
      <w:pPr>
        <w:pStyle w:val="ConsPlusNormal"/>
        <w:ind w:firstLine="540"/>
        <w:jc w:val="both"/>
      </w:pPr>
      <w:r>
        <w:t>32.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42BC0" w:rsidRDefault="00042BC0">
      <w:pPr>
        <w:pStyle w:val="ConsPlusNormal"/>
        <w:ind w:firstLine="540"/>
        <w:jc w:val="both"/>
      </w:pPr>
      <w:bookmarkStart w:id="14" w:name="P373"/>
      <w:bookmarkEnd w:id="14"/>
      <w:r>
        <w:t>33.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42BC0" w:rsidRDefault="00042BC0">
      <w:pPr>
        <w:pStyle w:val="ConsPlusNormal"/>
        <w:ind w:firstLine="540"/>
        <w:jc w:val="both"/>
      </w:pPr>
      <w:bookmarkStart w:id="15" w:name="P374"/>
      <w:bookmarkEnd w:id="15"/>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42BC0" w:rsidRDefault="00042BC0">
      <w:pPr>
        <w:pStyle w:val="ConsPlusNormal"/>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2BC0" w:rsidRDefault="00042BC0">
      <w:pPr>
        <w:pStyle w:val="ConsPlusNormal"/>
        <w:ind w:firstLine="540"/>
        <w:jc w:val="both"/>
      </w:pPr>
      <w:r>
        <w:t>сопровождение инвалидов, имеющих стойкие расстройства функции зрения и самостоятельного передвижения;</w:t>
      </w:r>
    </w:p>
    <w:p w:rsidR="00042BC0" w:rsidRDefault="00042BC0">
      <w:pPr>
        <w:pStyle w:val="ConsPlusNormal"/>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042BC0" w:rsidRDefault="00042BC0">
      <w:pPr>
        <w:pStyle w:val="ConsPlusNormal"/>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2BC0" w:rsidRDefault="00042BC0">
      <w:pPr>
        <w:pStyle w:val="ConsPlusNormal"/>
        <w:ind w:firstLine="540"/>
        <w:jc w:val="both"/>
      </w:pPr>
      <w:r>
        <w:t>допуск сурдопереводчика и тифлосурдопереводчика;</w:t>
      </w:r>
    </w:p>
    <w:p w:rsidR="00042BC0" w:rsidRDefault="00042BC0">
      <w:pPr>
        <w:pStyle w:val="ConsPlusNormal"/>
        <w:ind w:firstLine="540"/>
        <w:jc w:val="both"/>
      </w:pPr>
      <w:r>
        <w:t>допуск собаки-проводника на объекты (здания, помещения), в которых предоставляется государственная услуга;</w:t>
      </w:r>
    </w:p>
    <w:p w:rsidR="00042BC0" w:rsidRDefault="00042BC0">
      <w:pPr>
        <w:pStyle w:val="ConsPlusNormal"/>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042BC0" w:rsidRDefault="00042BC0">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042BC0" w:rsidRDefault="00042BC0">
      <w:pPr>
        <w:pStyle w:val="ConsPlusNormal"/>
        <w:jc w:val="both"/>
      </w:pPr>
      <w:r>
        <w:t xml:space="preserve">(п. 33 в ред. </w:t>
      </w:r>
      <w:hyperlink r:id="rId120" w:history="1">
        <w:r>
          <w:rPr>
            <w:color w:val="0000FF"/>
          </w:rPr>
          <w:t>Приказа</w:t>
        </w:r>
      </w:hyperlink>
      <w:r>
        <w:t xml:space="preserve"> Минобрнауки России от 09.06.2016 N 694)</w:t>
      </w:r>
    </w:p>
    <w:p w:rsidR="00042BC0" w:rsidRDefault="00042BC0">
      <w:pPr>
        <w:pStyle w:val="ConsPlusNormal"/>
        <w:jc w:val="both"/>
      </w:pPr>
    </w:p>
    <w:p w:rsidR="00042BC0" w:rsidRDefault="00042BC0">
      <w:pPr>
        <w:pStyle w:val="ConsPlusNormal"/>
        <w:jc w:val="center"/>
        <w:outlineLvl w:val="2"/>
      </w:pPr>
      <w:r>
        <w:t>Показатели доступности и качества государственной услуги</w:t>
      </w:r>
    </w:p>
    <w:p w:rsidR="00042BC0" w:rsidRDefault="00042BC0">
      <w:pPr>
        <w:pStyle w:val="ConsPlusNormal"/>
        <w:jc w:val="both"/>
      </w:pPr>
    </w:p>
    <w:p w:rsidR="00042BC0" w:rsidRDefault="00042BC0">
      <w:pPr>
        <w:pStyle w:val="ConsPlusNormal"/>
        <w:ind w:firstLine="540"/>
        <w:jc w:val="both"/>
      </w:pPr>
      <w:r>
        <w:t>34. Показателями доступности и качества государственной услуги являются:</w:t>
      </w:r>
    </w:p>
    <w:p w:rsidR="00042BC0" w:rsidRDefault="00042BC0">
      <w:pPr>
        <w:pStyle w:val="ConsPlusNormal"/>
        <w:ind w:firstLine="540"/>
        <w:jc w:val="both"/>
      </w:pPr>
      <w:r>
        <w:t>а)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Рособрнадзора;</w:t>
      </w:r>
    </w:p>
    <w:p w:rsidR="00042BC0" w:rsidRDefault="00042BC0">
      <w:pPr>
        <w:pStyle w:val="ConsPlusNormal"/>
        <w:ind w:firstLine="540"/>
        <w:jc w:val="both"/>
      </w:pPr>
      <w:r>
        <w:t>б) соблюдение стандарта предоставления государственной услуги;</w:t>
      </w:r>
    </w:p>
    <w:p w:rsidR="00042BC0" w:rsidRDefault="00042BC0">
      <w:pPr>
        <w:pStyle w:val="ConsPlusNormal"/>
        <w:ind w:firstLine="540"/>
        <w:jc w:val="both"/>
      </w:pPr>
      <w:r>
        <w:t>в) отсутствие обоснованных жалоб заявителей на действия (бездействие) должностных лиц Рособрнадзора при предоставлении государственной услуги;</w:t>
      </w:r>
    </w:p>
    <w:p w:rsidR="00042BC0" w:rsidRDefault="00042BC0">
      <w:pPr>
        <w:pStyle w:val="ConsPlusNormal"/>
        <w:ind w:firstLine="540"/>
        <w:jc w:val="both"/>
      </w:pPr>
      <w:r>
        <w:t>г) возможность досудебного (внесудебного) рассмотрения жалоб на действия (бездействие) и решения Рособрнадзора, должностного лица Рособрнадзора либо федерального государственного гражданского служащего;</w:t>
      </w:r>
    </w:p>
    <w:p w:rsidR="00042BC0" w:rsidRDefault="00042BC0">
      <w:pPr>
        <w:pStyle w:val="ConsPlusNormal"/>
        <w:ind w:firstLine="540"/>
        <w:jc w:val="both"/>
      </w:pPr>
      <w:r>
        <w:t xml:space="preserve">д) возможность предоставления организацией в Рособрнадзор заявления о предоставлении </w:t>
      </w:r>
      <w:r>
        <w:lastRenderedPageBreak/>
        <w:t>государственной услуги и прилагаемых к нему документов в форме электронного документа, подписанного электронной подписью, - через информационно-телекоммуникационные сети общего доступа, в том числе сеть "Интернет", включая Единый портал.</w:t>
      </w:r>
    </w:p>
    <w:p w:rsidR="00042BC0" w:rsidRDefault="00042BC0">
      <w:pPr>
        <w:pStyle w:val="ConsPlusNormal"/>
        <w:jc w:val="both"/>
      </w:pPr>
    </w:p>
    <w:p w:rsidR="00042BC0" w:rsidRDefault="00042BC0">
      <w:pPr>
        <w:pStyle w:val="ConsPlusNormal"/>
        <w:jc w:val="center"/>
        <w:outlineLvl w:val="2"/>
      </w:pPr>
      <w:r>
        <w:t>Иные требования, в том числе учитывающие особенности</w:t>
      </w:r>
    </w:p>
    <w:p w:rsidR="00042BC0" w:rsidRDefault="00042BC0">
      <w:pPr>
        <w:pStyle w:val="ConsPlusNormal"/>
        <w:jc w:val="center"/>
      </w:pPr>
      <w:r>
        <w:t>предоставления государственной услуги в многофункциональных</w:t>
      </w:r>
    </w:p>
    <w:p w:rsidR="00042BC0" w:rsidRDefault="00042BC0">
      <w:pPr>
        <w:pStyle w:val="ConsPlusNormal"/>
        <w:jc w:val="center"/>
      </w:pPr>
      <w:r>
        <w:t>центрах предоставления государственных и муниципальных</w:t>
      </w:r>
    </w:p>
    <w:p w:rsidR="00042BC0" w:rsidRDefault="00042BC0">
      <w:pPr>
        <w:pStyle w:val="ConsPlusNormal"/>
        <w:jc w:val="center"/>
      </w:pPr>
      <w:r>
        <w:t>услуг и особенности предоставления государственной</w:t>
      </w:r>
    </w:p>
    <w:p w:rsidR="00042BC0" w:rsidRDefault="00042BC0">
      <w:pPr>
        <w:pStyle w:val="ConsPlusNormal"/>
        <w:jc w:val="center"/>
      </w:pPr>
      <w:r>
        <w:t>услуги в электронной форме</w:t>
      </w:r>
    </w:p>
    <w:p w:rsidR="00042BC0" w:rsidRDefault="00042BC0">
      <w:pPr>
        <w:pStyle w:val="ConsPlusNormal"/>
        <w:jc w:val="both"/>
      </w:pPr>
    </w:p>
    <w:p w:rsidR="00042BC0" w:rsidRDefault="00042BC0">
      <w:pPr>
        <w:pStyle w:val="ConsPlusNormal"/>
        <w:ind w:firstLine="540"/>
        <w:jc w:val="both"/>
      </w:pPr>
      <w:r>
        <w:t>35. Заявителям обеспечивается возможность получения информации о порядке предоставления государственной услуги, а также копирования форм заявлений и иных документов, необходимых для получения государственной услуги, на официальном сайте Рособрнадзора и на Едином портале.</w:t>
      </w:r>
    </w:p>
    <w:p w:rsidR="00042BC0" w:rsidRDefault="00042BC0">
      <w:pPr>
        <w:pStyle w:val="ConsPlusNormal"/>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042BC0" w:rsidRDefault="00042BC0">
      <w:pPr>
        <w:pStyle w:val="ConsPlusNormal"/>
        <w:jc w:val="both"/>
      </w:pPr>
    </w:p>
    <w:p w:rsidR="00042BC0" w:rsidRDefault="00042BC0">
      <w:pPr>
        <w:pStyle w:val="ConsPlusNormal"/>
        <w:jc w:val="center"/>
        <w:outlineLvl w:val="1"/>
      </w:pPr>
      <w:r>
        <w:t>III. СОСТАВ, ПОСЛЕДОВАТЕЛЬНОСТЬ И СРОКИ</w:t>
      </w:r>
    </w:p>
    <w:p w:rsidR="00042BC0" w:rsidRDefault="00042BC0">
      <w:pPr>
        <w:pStyle w:val="ConsPlusNormal"/>
        <w:jc w:val="center"/>
      </w:pPr>
      <w:r>
        <w:t>ВЫПОЛНЕНИЯ АДМИНИСТРАТИВНЫХ ПРОЦЕДУР, ТРЕБОВАНИЯ К ПОРЯДКУ</w:t>
      </w:r>
    </w:p>
    <w:p w:rsidR="00042BC0" w:rsidRDefault="00042BC0">
      <w:pPr>
        <w:pStyle w:val="ConsPlusNormal"/>
        <w:jc w:val="center"/>
      </w:pPr>
      <w:r>
        <w:t>ИХ ВЫПОЛНЕНИЯ, В ТОМ ЧИСЛЕ ОСОБЕННОСТИ ВЫПОЛНЕНИЯ</w:t>
      </w:r>
    </w:p>
    <w:p w:rsidR="00042BC0" w:rsidRDefault="00042BC0">
      <w:pPr>
        <w:pStyle w:val="ConsPlusNormal"/>
        <w:jc w:val="center"/>
      </w:pPr>
      <w:r>
        <w:t>АДМИНИСТРАТИВНЫХ ПРОЦЕДУР В ЭЛЕКТРОННОЙ ФОРМЕ</w:t>
      </w:r>
    </w:p>
    <w:p w:rsidR="00042BC0" w:rsidRDefault="00042BC0">
      <w:pPr>
        <w:pStyle w:val="ConsPlusNormal"/>
        <w:jc w:val="both"/>
      </w:pPr>
    </w:p>
    <w:p w:rsidR="00042BC0" w:rsidRDefault="00042BC0">
      <w:pPr>
        <w:pStyle w:val="ConsPlusNormal"/>
        <w:jc w:val="center"/>
        <w:outlineLvl w:val="2"/>
      </w:pPr>
      <w:r>
        <w:t>Исчерпывающий перечень административных процедур</w:t>
      </w:r>
    </w:p>
    <w:p w:rsidR="00042BC0" w:rsidRDefault="00042BC0">
      <w:pPr>
        <w:pStyle w:val="ConsPlusNormal"/>
        <w:jc w:val="both"/>
      </w:pPr>
    </w:p>
    <w:p w:rsidR="00042BC0" w:rsidRDefault="00042BC0">
      <w:pPr>
        <w:pStyle w:val="ConsPlusNormal"/>
        <w:ind w:firstLine="540"/>
        <w:jc w:val="both"/>
      </w:pPr>
      <w:r>
        <w:t>36. Предоставление государственной услуги включает в себя следующие процедуры:</w:t>
      </w:r>
    </w:p>
    <w:p w:rsidR="00042BC0" w:rsidRDefault="00042BC0">
      <w:pPr>
        <w:pStyle w:val="ConsPlusNormal"/>
        <w:ind w:firstLine="540"/>
        <w:jc w:val="both"/>
      </w:pPr>
      <w:r>
        <w:t>прием, регистрация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w:t>
      </w:r>
    </w:p>
    <w:p w:rsidR="00042BC0" w:rsidRDefault="00042BC0">
      <w:pPr>
        <w:pStyle w:val="ConsPlusNormal"/>
        <w:ind w:firstLine="540"/>
        <w:jc w:val="both"/>
      </w:pPr>
      <w:r>
        <w:t>взаимодействие с иными органами государственной власти, направление межведомственных запросов в указанные органы для получения сведений, которые находятся в распоряжении указанных государственных органов;</w:t>
      </w:r>
    </w:p>
    <w:p w:rsidR="00042BC0" w:rsidRDefault="00042BC0">
      <w:pPr>
        <w:pStyle w:val="ConsPlusNormal"/>
        <w:ind w:firstLine="540"/>
        <w:jc w:val="both"/>
      </w:pPr>
      <w:r>
        <w:t>рассмотрение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 а также проверка соответствия организации соответствующим требованиям и представленных ею документов;</w:t>
      </w:r>
    </w:p>
    <w:p w:rsidR="00042BC0" w:rsidRDefault="00042BC0">
      <w:pPr>
        <w:pStyle w:val="ConsPlusNormal"/>
        <w:ind w:firstLine="540"/>
        <w:jc w:val="both"/>
      </w:pPr>
      <w:r>
        <w:t>принятие заявления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нему документов к рассмотрению по существу;</w:t>
      </w:r>
    </w:p>
    <w:p w:rsidR="00042BC0" w:rsidRDefault="00042BC0">
      <w:pPr>
        <w:pStyle w:val="ConsPlusNormal"/>
        <w:ind w:firstLine="540"/>
        <w:jc w:val="both"/>
      </w:pPr>
      <w:r>
        <w:t xml:space="preserve">принятие решения о переоформлении свидетельства о государственной аккредитации в соответствии с </w:t>
      </w:r>
      <w:hyperlink r:id="rId121" w:history="1">
        <w:r>
          <w:rPr>
            <w:color w:val="0000FF"/>
          </w:rPr>
          <w:t>подпунктами "а"</w:t>
        </w:r>
      </w:hyperlink>
      <w:r>
        <w:t xml:space="preserve">, </w:t>
      </w:r>
      <w:hyperlink r:id="rId122" w:history="1">
        <w:r>
          <w:rPr>
            <w:color w:val="0000FF"/>
          </w:rPr>
          <w:t>"в"</w:t>
        </w:r>
      </w:hyperlink>
      <w:r>
        <w:t xml:space="preserve"> - </w:t>
      </w:r>
      <w:hyperlink r:id="rId123" w:history="1">
        <w:r>
          <w:rPr>
            <w:color w:val="0000FF"/>
          </w:rPr>
          <w:t>"д" пункта 78</w:t>
        </w:r>
      </w:hyperlink>
      <w:r>
        <w:t xml:space="preserve">, </w:t>
      </w:r>
      <w:hyperlink r:id="rId124" w:history="1">
        <w:r>
          <w:rPr>
            <w:color w:val="0000FF"/>
          </w:rPr>
          <w:t>пунктами 78.1</w:t>
        </w:r>
      </w:hyperlink>
      <w:r>
        <w:t xml:space="preserve"> и </w:t>
      </w:r>
      <w:hyperlink r:id="rId125" w:history="1">
        <w:r>
          <w:rPr>
            <w:color w:val="0000FF"/>
          </w:rPr>
          <w:t>78.2</w:t>
        </w:r>
      </w:hyperlink>
      <w:r>
        <w:t xml:space="preserve"> Положения о государственной аккредитации образовательной деятельности, о выдаче временного свидетельства о государственной аккредитации, о выдаче дубликата свидетельства о государственной аккредитации и приложения (приложений) к ним;</w:t>
      </w:r>
    </w:p>
    <w:p w:rsidR="00042BC0" w:rsidRDefault="00042BC0">
      <w:pPr>
        <w:pStyle w:val="ConsPlusNormal"/>
        <w:ind w:firstLine="540"/>
        <w:jc w:val="both"/>
      </w:pPr>
      <w:r>
        <w:t>проведение аккредитационной экспертизы;</w:t>
      </w:r>
    </w:p>
    <w:p w:rsidR="00042BC0" w:rsidRDefault="00042BC0">
      <w:pPr>
        <w:pStyle w:val="ConsPlusNormal"/>
        <w:ind w:firstLine="540"/>
        <w:jc w:val="both"/>
      </w:pPr>
      <w:r>
        <w:t xml:space="preserve">рассмотрение Рособрнадзором заключения экспертной группы, составленного по результатам аккредитационной экспертизы, и принятие решения о государственной аккредитации образовательной деятельности (о переоформлении свидетельства о государственной аккредитации) либо об отказе в государственной аккредитации образовательной деятельности (в </w:t>
      </w:r>
      <w:r>
        <w:lastRenderedPageBreak/>
        <w:t>переоформлении свидетельства о государственной аккредитации);</w:t>
      </w:r>
    </w:p>
    <w:p w:rsidR="00042BC0" w:rsidRDefault="00042BC0">
      <w:pPr>
        <w:pStyle w:val="ConsPlusNormal"/>
        <w:ind w:firstLine="540"/>
        <w:jc w:val="both"/>
      </w:pPr>
      <w:r>
        <w:t>оформление свидетельства (временного свидетельства, дубликата свидетельства) о государственной аккредитации и (или) приложения (приложений) к нему;</w:t>
      </w:r>
    </w:p>
    <w:p w:rsidR="00042BC0" w:rsidRDefault="00042BC0">
      <w:pPr>
        <w:pStyle w:val="ConsPlusNormal"/>
        <w:ind w:firstLine="540"/>
        <w:jc w:val="both"/>
      </w:pPr>
      <w:r>
        <w:t>вручение (направление) свидетельства (временного свидетельства, дубликата свидетельства) о государственной аккредитации образовательной организации и (или) приложения (приложений) к нему.</w:t>
      </w:r>
    </w:p>
    <w:p w:rsidR="00042BC0" w:rsidRDefault="00042BC0">
      <w:pPr>
        <w:pStyle w:val="ConsPlusNormal"/>
        <w:jc w:val="both"/>
      </w:pPr>
      <w:r>
        <w:t xml:space="preserve">(п. 36 в ред. </w:t>
      </w:r>
      <w:hyperlink r:id="rId126" w:history="1">
        <w:r>
          <w:rPr>
            <w:color w:val="0000FF"/>
          </w:rPr>
          <w:t>Приказа</w:t>
        </w:r>
      </w:hyperlink>
      <w:r>
        <w:t xml:space="preserve"> Минобрнауки России от 25.10.2016 N 1323)</w:t>
      </w:r>
    </w:p>
    <w:p w:rsidR="00042BC0" w:rsidRDefault="00042BC0">
      <w:pPr>
        <w:pStyle w:val="ConsPlusNormal"/>
        <w:ind w:firstLine="540"/>
        <w:jc w:val="both"/>
      </w:pPr>
      <w:r>
        <w:t>37. 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Рособрнадзора (далее - специалисты) в соответствии с установленным распределением должностных обязанностей.</w:t>
      </w:r>
    </w:p>
    <w:p w:rsidR="00042BC0" w:rsidRDefault="00042BC0">
      <w:pPr>
        <w:pStyle w:val="ConsPlusNormal"/>
        <w:ind w:firstLine="540"/>
        <w:jc w:val="both"/>
      </w:pPr>
      <w:r>
        <w:t xml:space="preserve">38. Блок-схема последовательности действий при предоставлении государственной услуги приведена в </w:t>
      </w:r>
      <w:hyperlink w:anchor="P817" w:history="1">
        <w:r>
          <w:rPr>
            <w:color w:val="0000FF"/>
          </w:rPr>
          <w:t>приложении</w:t>
        </w:r>
      </w:hyperlink>
      <w:r>
        <w:t xml:space="preserve"> к настоящему Регламенту.</w:t>
      </w:r>
    </w:p>
    <w:p w:rsidR="00042BC0" w:rsidRDefault="00042BC0">
      <w:pPr>
        <w:pStyle w:val="ConsPlusNormal"/>
        <w:jc w:val="both"/>
      </w:pPr>
    </w:p>
    <w:p w:rsidR="00042BC0" w:rsidRDefault="00042BC0">
      <w:pPr>
        <w:pStyle w:val="ConsPlusNormal"/>
        <w:jc w:val="center"/>
        <w:outlineLvl w:val="2"/>
      </w:pPr>
      <w:r>
        <w:t>Прием, регистрация заявления о проведении государственной</w:t>
      </w:r>
    </w:p>
    <w:p w:rsidR="00042BC0" w:rsidRDefault="00042BC0">
      <w:pPr>
        <w:pStyle w:val="ConsPlusNormal"/>
        <w:jc w:val="center"/>
      </w:pPr>
      <w:r>
        <w:t>аккредитации образовательной деятельности (о переоформлении</w:t>
      </w:r>
    </w:p>
    <w:p w:rsidR="00042BC0" w:rsidRDefault="00042BC0">
      <w:pPr>
        <w:pStyle w:val="ConsPlusNormal"/>
        <w:jc w:val="center"/>
      </w:pPr>
      <w:r>
        <w:t>свидетельства о государственной аккредитации, о выдаче</w:t>
      </w:r>
    </w:p>
    <w:p w:rsidR="00042BC0" w:rsidRDefault="00042BC0">
      <w:pPr>
        <w:pStyle w:val="ConsPlusNormal"/>
        <w:jc w:val="center"/>
      </w:pPr>
      <w:r>
        <w:t>временного свидетельства о государственной аккредитации</w:t>
      </w:r>
    </w:p>
    <w:p w:rsidR="00042BC0" w:rsidRDefault="00042BC0">
      <w:pPr>
        <w:pStyle w:val="ConsPlusNormal"/>
        <w:jc w:val="center"/>
      </w:pPr>
      <w:r>
        <w:t>или о выдаче дубликата свидетельства о государственной</w:t>
      </w:r>
    </w:p>
    <w:p w:rsidR="00042BC0" w:rsidRDefault="00042BC0">
      <w:pPr>
        <w:pStyle w:val="ConsPlusNormal"/>
        <w:jc w:val="center"/>
      </w:pPr>
      <w:r>
        <w:t>аккредитации) и прилагаемых к нему документов</w:t>
      </w:r>
    </w:p>
    <w:p w:rsidR="00042BC0" w:rsidRDefault="00042BC0">
      <w:pPr>
        <w:pStyle w:val="ConsPlusNormal"/>
        <w:jc w:val="both"/>
      </w:pPr>
    </w:p>
    <w:p w:rsidR="00042BC0" w:rsidRDefault="00042BC0">
      <w:pPr>
        <w:pStyle w:val="ConsPlusNormal"/>
        <w:ind w:firstLine="540"/>
        <w:jc w:val="both"/>
      </w:pPr>
      <w:r>
        <w:t>39. Основанием для начала предоставления государственной услуги является поступившее в Рособрнадзор заявление о проведении государственной аккредитации образовательной деятельности (о переоформлении свидетельства о государственной аккредитации, о выдаче временного свидетельства о государственной аккредитации или о выдаче дубликата свидетельства о государственной аккредитации) и прилагаемые к нему документы (далее вместе - документы). Документы представляются организацией в Рособрнадзор одним из следующих способов:</w:t>
      </w:r>
    </w:p>
    <w:p w:rsidR="00042BC0" w:rsidRDefault="00042BC0">
      <w:pPr>
        <w:pStyle w:val="ConsPlusNormal"/>
        <w:ind w:firstLine="540"/>
        <w:jc w:val="both"/>
      </w:pPr>
      <w:r>
        <w:t>а) на бумажном носителе - уполномоченным представителем организации (при государственной аккредитации в отношении загранучреждения - уполномоченным представителем загранучреждения или Министерством иностранных дел Российской Федерации) или заказным почтовым отправлением с описью вложения и уведомлением о вручении;</w:t>
      </w:r>
    </w:p>
    <w:p w:rsidR="00042BC0" w:rsidRDefault="00042BC0">
      <w:pPr>
        <w:pStyle w:val="ConsPlusNormal"/>
        <w:ind w:firstLine="540"/>
        <w:jc w:val="both"/>
      </w:pPr>
      <w:bookmarkStart w:id="16" w:name="P433"/>
      <w:bookmarkEnd w:id="16"/>
      <w:r>
        <w:t>б) в форме электронного документа, подписанного электронной подписью, - через информационно-телекоммуникационные сети общего доступа, в том числе сеть "Интернет", включая Единый портал.</w:t>
      </w:r>
    </w:p>
    <w:p w:rsidR="00042BC0" w:rsidRDefault="00042BC0">
      <w:pPr>
        <w:pStyle w:val="ConsPlusNormal"/>
        <w:ind w:firstLine="540"/>
        <w:jc w:val="both"/>
      </w:pPr>
      <w:bookmarkStart w:id="17" w:name="P434"/>
      <w:bookmarkEnd w:id="17"/>
      <w:r>
        <w:t>40. Специалист, ответственный за прием документов и их регистрацию, в течение 1 рабочего дня со дня поступления в Рособрнадзор документов проводит их прием по описи и регистрацию.</w:t>
      </w:r>
    </w:p>
    <w:p w:rsidR="00042BC0" w:rsidRDefault="00042BC0">
      <w:pPr>
        <w:pStyle w:val="ConsPlusNormal"/>
        <w:ind w:firstLine="540"/>
        <w:jc w:val="both"/>
      </w:pPr>
    </w:p>
    <w:p w:rsidR="00042BC0" w:rsidRDefault="00042BC0">
      <w:pPr>
        <w:pStyle w:val="ConsPlusNormal"/>
        <w:jc w:val="center"/>
        <w:outlineLvl w:val="2"/>
      </w:pPr>
      <w:r>
        <w:t>Взаимодействие с иными органами государственной</w:t>
      </w:r>
    </w:p>
    <w:p w:rsidR="00042BC0" w:rsidRDefault="00042BC0">
      <w:pPr>
        <w:pStyle w:val="ConsPlusNormal"/>
        <w:jc w:val="center"/>
      </w:pPr>
      <w:r>
        <w:t>власти, направление межведомственных запросов в указанные</w:t>
      </w:r>
    </w:p>
    <w:p w:rsidR="00042BC0" w:rsidRDefault="00042BC0">
      <w:pPr>
        <w:pStyle w:val="ConsPlusNormal"/>
        <w:jc w:val="center"/>
      </w:pPr>
      <w:r>
        <w:t>органы для получения сведений, которые находятся в</w:t>
      </w:r>
    </w:p>
    <w:p w:rsidR="00042BC0" w:rsidRDefault="00042BC0">
      <w:pPr>
        <w:pStyle w:val="ConsPlusNormal"/>
        <w:jc w:val="center"/>
      </w:pPr>
      <w:r>
        <w:t>распоряжении указанных государственных органов</w:t>
      </w:r>
    </w:p>
    <w:p w:rsidR="00042BC0" w:rsidRDefault="00042BC0">
      <w:pPr>
        <w:pStyle w:val="ConsPlusNormal"/>
        <w:jc w:val="center"/>
      </w:pPr>
    </w:p>
    <w:p w:rsidR="00042BC0" w:rsidRDefault="00042BC0">
      <w:pPr>
        <w:pStyle w:val="ConsPlusNormal"/>
        <w:jc w:val="center"/>
      </w:pPr>
      <w:r>
        <w:t xml:space="preserve">(введено </w:t>
      </w:r>
      <w:hyperlink r:id="rId127" w:history="1">
        <w:r>
          <w:rPr>
            <w:color w:val="0000FF"/>
          </w:rPr>
          <w:t>Приказом</w:t>
        </w:r>
      </w:hyperlink>
      <w:r>
        <w:t xml:space="preserve"> Минобрнауки России от 25.10.2016 N 1323)</w:t>
      </w:r>
    </w:p>
    <w:p w:rsidR="00042BC0" w:rsidRDefault="00042BC0">
      <w:pPr>
        <w:pStyle w:val="ConsPlusNormal"/>
        <w:ind w:firstLine="540"/>
        <w:jc w:val="both"/>
      </w:pPr>
    </w:p>
    <w:p w:rsidR="00042BC0" w:rsidRDefault="00042BC0">
      <w:pPr>
        <w:pStyle w:val="ConsPlusNormal"/>
        <w:ind w:firstLine="540"/>
        <w:jc w:val="both"/>
      </w:pPr>
      <w:r>
        <w:t xml:space="preserve">40.1. В рамках предоставления государственной услуги межведомственное информационное взаимодействие осуществляется с органами государственной власти, указанными в </w:t>
      </w:r>
      <w:hyperlink w:anchor="P247" w:history="1">
        <w:r>
          <w:rPr>
            <w:color w:val="0000FF"/>
          </w:rPr>
          <w:t>пункте 21</w:t>
        </w:r>
      </w:hyperlink>
      <w:r>
        <w:t xml:space="preserve"> настоящего Регламента.</w:t>
      </w:r>
    </w:p>
    <w:p w:rsidR="00042BC0" w:rsidRDefault="00042BC0">
      <w:pPr>
        <w:pStyle w:val="ConsPlusNormal"/>
        <w:ind w:firstLine="540"/>
        <w:jc w:val="both"/>
      </w:pPr>
      <w:r>
        <w:t xml:space="preserve">Основанием для начала выполнения административной процедуры является осуществление запроса сведений, необходимых для предоставления государственной услуги, в органы государственной власти, указанные в </w:t>
      </w:r>
      <w:hyperlink w:anchor="P247" w:history="1">
        <w:r>
          <w:rPr>
            <w:color w:val="0000FF"/>
          </w:rPr>
          <w:t>абзацах первом</w:t>
        </w:r>
      </w:hyperlink>
      <w:r>
        <w:t xml:space="preserve"> - </w:t>
      </w:r>
      <w:hyperlink w:anchor="P249" w:history="1">
        <w:r>
          <w:rPr>
            <w:color w:val="0000FF"/>
          </w:rPr>
          <w:t>третьем пункта 21</w:t>
        </w:r>
      </w:hyperlink>
      <w:r>
        <w:t xml:space="preserve"> настоящего Регламента.</w:t>
      </w:r>
    </w:p>
    <w:p w:rsidR="00042BC0" w:rsidRDefault="00042BC0">
      <w:pPr>
        <w:pStyle w:val="ConsPlusNormal"/>
        <w:ind w:firstLine="540"/>
        <w:jc w:val="both"/>
      </w:pPr>
      <w:r>
        <w:t xml:space="preserve">В случае если сведения, указанные в </w:t>
      </w:r>
      <w:hyperlink w:anchor="P247" w:history="1">
        <w:r>
          <w:rPr>
            <w:color w:val="0000FF"/>
          </w:rPr>
          <w:t>абзацах первом</w:t>
        </w:r>
      </w:hyperlink>
      <w:r>
        <w:t xml:space="preserve"> - </w:t>
      </w:r>
      <w:hyperlink w:anchor="P249" w:history="1">
        <w:r>
          <w:rPr>
            <w:color w:val="0000FF"/>
          </w:rPr>
          <w:t>третьем пункта 21</w:t>
        </w:r>
      </w:hyperlink>
      <w:r>
        <w:t xml:space="preserve"> настоящего Регламента, не представлены заявителем по собственной инициативе, сведения запрашиваются Рособрнадзором в рамках межведомственного информационного взаимодействия с </w:t>
      </w:r>
      <w:r>
        <w:lastRenderedPageBreak/>
        <w:t xml:space="preserve">использованием единой системы межведомственного электронного взаимодействия (в случае отсутствия технической возможности прямого и удаленного доступа к имеющимся в Рособрнадзоре сведениям либо отсутствия в имеющихся в Рособрнадзоре сведениях, необходимых для предоставления государственной услуги) в органы государственной власти, указанные в </w:t>
      </w:r>
      <w:hyperlink w:anchor="P247" w:history="1">
        <w:r>
          <w:rPr>
            <w:color w:val="0000FF"/>
          </w:rPr>
          <w:t>пункте 21</w:t>
        </w:r>
      </w:hyperlink>
      <w:r>
        <w:t xml:space="preserve"> настоящего Регламента, путем направления межведомственного запроса о представлении сведений в форме электронного документа.</w:t>
      </w:r>
    </w:p>
    <w:p w:rsidR="00042BC0" w:rsidRDefault="00042BC0">
      <w:pPr>
        <w:pStyle w:val="ConsPlusNormal"/>
        <w:ind w:firstLine="540"/>
        <w:jc w:val="both"/>
      </w:pPr>
      <w:r>
        <w:t xml:space="preserve">В межведомственном запросе о представлении сведений на бумажном носителе указываются сведения, предусмотренные </w:t>
      </w:r>
      <w:hyperlink r:id="rId128" w:history="1">
        <w:r>
          <w:rPr>
            <w:color w:val="0000FF"/>
          </w:rPr>
          <w:t>пунктами 1</w:t>
        </w:r>
      </w:hyperlink>
      <w:r>
        <w:t xml:space="preserve"> - </w:t>
      </w:r>
      <w:hyperlink r:id="rId129" w:history="1">
        <w:r>
          <w:rPr>
            <w:color w:val="0000FF"/>
          </w:rPr>
          <w:t>8 части 1 статьи 7.2</w:t>
        </w:r>
      </w:hyperlink>
      <w:r>
        <w:t xml:space="preserve"> Федерального закона "Об организации предоставления государственных и муниципальных услуг".</w:t>
      </w:r>
    </w:p>
    <w:p w:rsidR="00042BC0" w:rsidRDefault="00042BC0">
      <w:pPr>
        <w:pStyle w:val="ConsPlusNormal"/>
        <w:jc w:val="both"/>
      </w:pPr>
    </w:p>
    <w:p w:rsidR="00042BC0" w:rsidRDefault="00042BC0">
      <w:pPr>
        <w:pStyle w:val="ConsPlusNormal"/>
        <w:jc w:val="center"/>
        <w:outlineLvl w:val="2"/>
      </w:pPr>
      <w:r>
        <w:t>Рассмотрение заявления о проведении государственной</w:t>
      </w:r>
    </w:p>
    <w:p w:rsidR="00042BC0" w:rsidRDefault="00042BC0">
      <w:pPr>
        <w:pStyle w:val="ConsPlusNormal"/>
        <w:jc w:val="center"/>
      </w:pPr>
      <w:r>
        <w:t>аккредитации образовательной деятельности (о переоформлении</w:t>
      </w:r>
    </w:p>
    <w:p w:rsidR="00042BC0" w:rsidRDefault="00042BC0">
      <w:pPr>
        <w:pStyle w:val="ConsPlusNormal"/>
        <w:jc w:val="center"/>
      </w:pPr>
      <w:r>
        <w:t>свидетельства о государственной аккредитации, о выдаче</w:t>
      </w:r>
    </w:p>
    <w:p w:rsidR="00042BC0" w:rsidRDefault="00042BC0">
      <w:pPr>
        <w:pStyle w:val="ConsPlusNormal"/>
        <w:jc w:val="center"/>
      </w:pPr>
      <w:r>
        <w:t>временного свидетельства о государственной аккредитации</w:t>
      </w:r>
    </w:p>
    <w:p w:rsidR="00042BC0" w:rsidRDefault="00042BC0">
      <w:pPr>
        <w:pStyle w:val="ConsPlusNormal"/>
        <w:jc w:val="center"/>
      </w:pPr>
      <w:r>
        <w:t>или о выдаче дубликата свидетельства о государственной</w:t>
      </w:r>
    </w:p>
    <w:p w:rsidR="00042BC0" w:rsidRDefault="00042BC0">
      <w:pPr>
        <w:pStyle w:val="ConsPlusNormal"/>
        <w:jc w:val="center"/>
      </w:pPr>
      <w:r>
        <w:t>аккредитации) и прилагаемых к нему документов и проверка</w:t>
      </w:r>
    </w:p>
    <w:p w:rsidR="00042BC0" w:rsidRDefault="00042BC0">
      <w:pPr>
        <w:pStyle w:val="ConsPlusNormal"/>
        <w:jc w:val="center"/>
      </w:pPr>
      <w:r>
        <w:t>соответствия организации соответствующим требованиям</w:t>
      </w:r>
    </w:p>
    <w:p w:rsidR="00042BC0" w:rsidRDefault="00042BC0">
      <w:pPr>
        <w:pStyle w:val="ConsPlusNormal"/>
        <w:jc w:val="center"/>
      </w:pPr>
      <w:r>
        <w:t>и представленных ею документов</w:t>
      </w:r>
    </w:p>
    <w:p w:rsidR="00042BC0" w:rsidRDefault="00042BC0">
      <w:pPr>
        <w:pStyle w:val="ConsPlusNormal"/>
        <w:jc w:val="center"/>
      </w:pPr>
      <w:r>
        <w:t xml:space="preserve">(в ред. </w:t>
      </w:r>
      <w:hyperlink r:id="rId130"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bookmarkStart w:id="18" w:name="P458"/>
      <w:bookmarkEnd w:id="18"/>
      <w:r>
        <w:t>41. При рассмотрении заявления о проведении государственной аккредитации образовательной деятельности (о переоформлении свидетельства о государственной аккредитации &lt;14&gt;) и прилагаемых к нему документов специалист, ответственный за рассмотрение документов, с участием структурного подразделения Рособрнадзора, ответственного за осуществление государственного контроля (надзора) в сфере образования, в течение 10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042BC0" w:rsidRDefault="00042BC0">
      <w:pPr>
        <w:pStyle w:val="ConsPlusNormal"/>
        <w:jc w:val="both"/>
      </w:pPr>
      <w:r>
        <w:t xml:space="preserve">(в ред. </w:t>
      </w:r>
      <w:hyperlink r:id="rId131"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&lt;14&gt; При переоформлении свидетельства о государственной аккредитации в соответствии с </w:t>
      </w:r>
      <w:hyperlink r:id="rId132"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bookmarkStart w:id="19" w:name="P463"/>
      <w:bookmarkEnd w:id="19"/>
      <w:r>
        <w:t>а) отнесение государственной аккредитации образовательной деятельности организации к компетенции Рособрнадзора;</w:t>
      </w:r>
    </w:p>
    <w:p w:rsidR="00042BC0" w:rsidRDefault="00042BC0">
      <w:pPr>
        <w:pStyle w:val="ConsPlusNormal"/>
        <w:ind w:firstLine="540"/>
        <w:jc w:val="both"/>
      </w:pPr>
      <w:r>
        <w:t>б) наличие лицензии на осуществление образовательной деятельности по образовательным программам, заявленным организацией для государственной аккредитации;</w:t>
      </w:r>
    </w:p>
    <w:p w:rsidR="00042BC0" w:rsidRDefault="00042BC0">
      <w:pPr>
        <w:pStyle w:val="ConsPlusNormal"/>
        <w:ind w:firstLine="540"/>
        <w:jc w:val="both"/>
      </w:pPr>
      <w:r>
        <w:t>в) истечение 1 года со дня отказа организации в государственной аккредитации или лишения государственной аккредитации;</w:t>
      </w:r>
    </w:p>
    <w:p w:rsidR="00042BC0" w:rsidRDefault="00042BC0">
      <w:pPr>
        <w:pStyle w:val="ConsPlusNormal"/>
        <w:ind w:firstLine="540"/>
        <w:jc w:val="both"/>
      </w:pPr>
      <w:r>
        <w:t>г) отсутствие неисполненного предписания об устранении выявленного нарушения требований законодательства об образовании Рособрнадзора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042BC0" w:rsidRDefault="00042BC0">
      <w:pPr>
        <w:pStyle w:val="ConsPlusNormal"/>
        <w:jc w:val="both"/>
      </w:pPr>
      <w:r>
        <w:t xml:space="preserve">(пп. "г" в ред. </w:t>
      </w:r>
      <w:hyperlink r:id="rId133" w:history="1">
        <w:r>
          <w:rPr>
            <w:color w:val="0000FF"/>
          </w:rPr>
          <w:t>Приказа</w:t>
        </w:r>
      </w:hyperlink>
      <w:r>
        <w:t xml:space="preserve"> Минобрнауки России от 25.10.2016 N 1323)</w:t>
      </w:r>
    </w:p>
    <w:p w:rsidR="00042BC0" w:rsidRDefault="00042BC0">
      <w:pPr>
        <w:pStyle w:val="ConsPlusNormal"/>
        <w:ind w:firstLine="540"/>
        <w:jc w:val="both"/>
      </w:pPr>
      <w:bookmarkStart w:id="20" w:name="P468"/>
      <w:bookmarkEnd w:id="20"/>
      <w:r>
        <w:t>д) отсутствие распорядительного акта Рособрнадзора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42BC0" w:rsidRDefault="00042BC0">
      <w:pPr>
        <w:pStyle w:val="ConsPlusNormal"/>
        <w:jc w:val="both"/>
      </w:pPr>
      <w:r>
        <w:t xml:space="preserve">(пп. "д" введен </w:t>
      </w:r>
      <w:hyperlink r:id="rId134" w:history="1">
        <w:r>
          <w:rPr>
            <w:color w:val="0000FF"/>
          </w:rPr>
          <w:t>Приказом</w:t>
        </w:r>
      </w:hyperlink>
      <w:r>
        <w:t xml:space="preserve"> Минобрнауки России от 25.10.2016 N 1323)</w:t>
      </w:r>
    </w:p>
    <w:p w:rsidR="00042BC0" w:rsidRDefault="00042BC0">
      <w:pPr>
        <w:pStyle w:val="ConsPlusNormal"/>
        <w:ind w:firstLine="540"/>
        <w:jc w:val="both"/>
      </w:pPr>
      <w:bookmarkStart w:id="21" w:name="P470"/>
      <w:bookmarkEnd w:id="21"/>
      <w:r>
        <w:t xml:space="preserve">е) правильность оформления и заполнения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нему документов, полнота прилагаемых </w:t>
      </w:r>
      <w:r>
        <w:lastRenderedPageBreak/>
        <w:t>документов.</w:t>
      </w:r>
    </w:p>
    <w:p w:rsidR="00042BC0" w:rsidRDefault="00042BC0">
      <w:pPr>
        <w:pStyle w:val="ConsPlusNormal"/>
        <w:jc w:val="both"/>
      </w:pPr>
      <w:r>
        <w:t xml:space="preserve">(пп. "е" введен </w:t>
      </w:r>
      <w:hyperlink r:id="rId135" w:history="1">
        <w:r>
          <w:rPr>
            <w:color w:val="0000FF"/>
          </w:rPr>
          <w:t>Приказом</w:t>
        </w:r>
      </w:hyperlink>
      <w:r>
        <w:t xml:space="preserve"> Минобрнауки России от 25.10.2016 N 1323)</w:t>
      </w:r>
    </w:p>
    <w:p w:rsidR="00042BC0" w:rsidRDefault="00042BC0">
      <w:pPr>
        <w:pStyle w:val="ConsPlusNormal"/>
        <w:ind w:firstLine="540"/>
        <w:jc w:val="both"/>
      </w:pPr>
      <w:r>
        <w:t>42. При рассмотрении заявления о переоформлении свидетельства о государственной аккредитации в случаях реорганизации организации в форме преобразования,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 изменения места нахождения или ее наименования, указанного в свидетельстве о государственной аккредитации, либо о выдаче временного свидетельства о государственной аккредитации и прилагаемых к нему документов специалист, ответственный за рассмотрение документов, с участием структурного подразделения Рособрнадзора, ответственного за осуществление государственного контроля (надзора) в сфере образования,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042BC0" w:rsidRDefault="00042BC0">
      <w:pPr>
        <w:pStyle w:val="ConsPlusNormal"/>
        <w:jc w:val="both"/>
      </w:pPr>
      <w:r>
        <w:t xml:space="preserve">(в ред. </w:t>
      </w:r>
      <w:hyperlink r:id="rId136" w:history="1">
        <w:r>
          <w:rPr>
            <w:color w:val="0000FF"/>
          </w:rPr>
          <w:t>Приказа</w:t>
        </w:r>
      </w:hyperlink>
      <w:r>
        <w:t xml:space="preserve"> Минобрнауки России от 25.10.2016 N 1323)</w:t>
      </w:r>
    </w:p>
    <w:p w:rsidR="00042BC0" w:rsidRDefault="00042BC0">
      <w:pPr>
        <w:pStyle w:val="ConsPlusNormal"/>
        <w:ind w:firstLine="540"/>
        <w:jc w:val="both"/>
      </w:pPr>
      <w:bookmarkStart w:id="22" w:name="P474"/>
      <w:bookmarkEnd w:id="22"/>
      <w:r>
        <w:t>а) отнесение государственной аккредитации образовательной деятельности организации к компетенции Рособрнадзора;</w:t>
      </w:r>
    </w:p>
    <w:p w:rsidR="00042BC0" w:rsidRDefault="00042BC0">
      <w:pPr>
        <w:pStyle w:val="ConsPlusNormal"/>
        <w:ind w:firstLine="540"/>
        <w:jc w:val="both"/>
      </w:pPr>
      <w:r>
        <w:t>б) наличие лицензии на осуществление образовательной деятельности;</w:t>
      </w:r>
    </w:p>
    <w:p w:rsidR="00042BC0" w:rsidRDefault="00042BC0">
      <w:pPr>
        <w:pStyle w:val="ConsPlusNormal"/>
        <w:ind w:firstLine="540"/>
        <w:jc w:val="both"/>
      </w:pPr>
      <w:r>
        <w:t>в) наличие действующего свидетельства о государственной аккредитации;</w:t>
      </w:r>
    </w:p>
    <w:p w:rsidR="00042BC0" w:rsidRDefault="00042BC0">
      <w:pPr>
        <w:pStyle w:val="ConsPlusNormal"/>
        <w:ind w:firstLine="540"/>
        <w:jc w:val="both"/>
      </w:pPr>
      <w:r>
        <w:t>г) наличие в Едином государственном реестре юридических лиц записи о создании организации путем реорганизации, записи о прекращении деятельности присоединенной организации (при реорганизации организации в форме присоединения к ней другой организации), а также записи о внесении изменений в учредительные документы организации;</w:t>
      </w:r>
    </w:p>
    <w:p w:rsidR="00042BC0" w:rsidRDefault="00042BC0">
      <w:pPr>
        <w:pStyle w:val="ConsPlusNormal"/>
        <w:ind w:firstLine="540"/>
        <w:jc w:val="both"/>
      </w:pPr>
      <w:bookmarkStart w:id="23" w:name="P478"/>
      <w:bookmarkEnd w:id="23"/>
      <w:r>
        <w:t>д) отсутствие неисполненного предписания об устранении выявленного нарушения требований законодательства об образовании Рособрнадзора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 (при переоформлении свидетельства о государственной аккредитации в случаях реорганизации организации в форме присоединения к ней иной организации, осуществляющей образовательную деятельность, либо в случае возникновения организации в результате реорганизации в форме слияния);</w:t>
      </w:r>
    </w:p>
    <w:p w:rsidR="00042BC0" w:rsidRDefault="00042BC0">
      <w:pPr>
        <w:pStyle w:val="ConsPlusNormal"/>
        <w:jc w:val="both"/>
      </w:pPr>
      <w:r>
        <w:t xml:space="preserve">(пп. "д" введен </w:t>
      </w:r>
      <w:hyperlink r:id="rId137" w:history="1">
        <w:r>
          <w:rPr>
            <w:color w:val="0000FF"/>
          </w:rPr>
          <w:t>Приказом</w:t>
        </w:r>
      </w:hyperlink>
      <w:r>
        <w:t xml:space="preserve"> Минобрнауки России от 25.10.2016 N 1323)</w:t>
      </w:r>
    </w:p>
    <w:p w:rsidR="00042BC0" w:rsidRDefault="00042BC0">
      <w:pPr>
        <w:pStyle w:val="ConsPlusNormal"/>
        <w:ind w:firstLine="540"/>
        <w:jc w:val="both"/>
      </w:pPr>
      <w:bookmarkStart w:id="24" w:name="P480"/>
      <w:bookmarkEnd w:id="24"/>
      <w:r>
        <w:t>е) отсутствие распорядительного акта Рособрнадзора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42BC0" w:rsidRDefault="00042BC0">
      <w:pPr>
        <w:pStyle w:val="ConsPlusNormal"/>
        <w:jc w:val="both"/>
      </w:pPr>
      <w:r>
        <w:t xml:space="preserve">(пп. "е" введен </w:t>
      </w:r>
      <w:hyperlink r:id="rId138" w:history="1">
        <w:r>
          <w:rPr>
            <w:color w:val="0000FF"/>
          </w:rPr>
          <w:t>Приказом</w:t>
        </w:r>
      </w:hyperlink>
      <w:r>
        <w:t xml:space="preserve"> Минобрнауки России от 25.10.2016 N 1323)</w:t>
      </w:r>
    </w:p>
    <w:bookmarkStart w:id="25" w:name="P482"/>
    <w:bookmarkEnd w:id="25"/>
    <w:p w:rsidR="00042BC0" w:rsidRDefault="00042BC0">
      <w:pPr>
        <w:pStyle w:val="ConsPlusNormal"/>
        <w:ind w:firstLine="540"/>
        <w:jc w:val="both"/>
      </w:pPr>
      <w:r>
        <w:fldChar w:fldCharType="begin"/>
      </w:r>
      <w:r>
        <w:instrText xml:space="preserve"> HYPERLINK "consultantplus://offline/ref=C112098732F528DA919E79F70A53624DB5AA9E0AF68E6A37A36043A3982A35911EA395538D98285BcAc6I" </w:instrText>
      </w:r>
      <w:r>
        <w:fldChar w:fldCharType="separate"/>
      </w:r>
      <w:r>
        <w:rPr>
          <w:color w:val="0000FF"/>
        </w:rPr>
        <w:t>ж)</w:t>
      </w:r>
      <w:r w:rsidRPr="003916FE">
        <w:rPr>
          <w:color w:val="0000FF"/>
        </w:rPr>
        <w:fldChar w:fldCharType="end"/>
      </w:r>
      <w:r>
        <w:t xml:space="preserve"> правильность оформления и заполнения заявления о переоформлении свидетельства о государственной аккредитации либо о выдаче временного свидетельства о государственной аккредитации и прилагаемых к нему документов, полнота прилагаемых документов.</w:t>
      </w:r>
    </w:p>
    <w:p w:rsidR="00042BC0" w:rsidRDefault="00042BC0">
      <w:pPr>
        <w:pStyle w:val="ConsPlusNormal"/>
        <w:ind w:firstLine="540"/>
        <w:jc w:val="both"/>
      </w:pPr>
      <w:r>
        <w:t>43. При рассмотрении заявления о переоформлении свидетельства о государственной аккредитации в случае лишения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042BC0" w:rsidRDefault="00042BC0">
      <w:pPr>
        <w:pStyle w:val="ConsPlusNormal"/>
        <w:ind w:firstLine="540"/>
        <w:jc w:val="both"/>
      </w:pPr>
      <w:bookmarkStart w:id="26" w:name="P484"/>
      <w:bookmarkEnd w:id="26"/>
      <w:r>
        <w:t>а) отнесение государственной аккредитации образовательной деятельности организации к компетенции Рособрнадзора;</w:t>
      </w:r>
    </w:p>
    <w:p w:rsidR="00042BC0" w:rsidRDefault="00042BC0">
      <w:pPr>
        <w:pStyle w:val="ConsPlusNormal"/>
        <w:ind w:firstLine="540"/>
        <w:jc w:val="both"/>
      </w:pPr>
      <w:bookmarkStart w:id="27" w:name="P485"/>
      <w:bookmarkEnd w:id="27"/>
      <w:r>
        <w:t>б) наличие решения Рособрнадзора о лишении организации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w:t>
      </w:r>
    </w:p>
    <w:p w:rsidR="00042BC0" w:rsidRDefault="00042BC0">
      <w:pPr>
        <w:pStyle w:val="ConsPlusNormal"/>
        <w:ind w:firstLine="540"/>
        <w:jc w:val="both"/>
      </w:pPr>
      <w:bookmarkStart w:id="28" w:name="P486"/>
      <w:bookmarkEnd w:id="28"/>
      <w:r>
        <w:t>в) правильность оформления и заполнения заявления о переоформлении свидетельства о государственной аккредитации и прилагаемых к нему документов, полнота прилагаемых документов.</w:t>
      </w:r>
    </w:p>
    <w:p w:rsidR="00042BC0" w:rsidRDefault="00042BC0">
      <w:pPr>
        <w:pStyle w:val="ConsPlusNormal"/>
        <w:ind w:firstLine="540"/>
        <w:jc w:val="both"/>
      </w:pPr>
      <w:r>
        <w:lastRenderedPageBreak/>
        <w:t>43.1. При рассмотрении заявления о переоформлении свидетельства о государственной аккредитации в случае изменения кодов и наименований укрупненных групп профессий, специальностей и направлений подготовки профессионального образования, указанных в приложении к свидетельству о государственной аккредитации, при установлении Министерством образования и науки Российской Федерации соответствия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042BC0" w:rsidRDefault="00042BC0">
      <w:pPr>
        <w:pStyle w:val="ConsPlusNormal"/>
        <w:ind w:firstLine="540"/>
        <w:jc w:val="both"/>
      </w:pPr>
      <w:bookmarkStart w:id="29" w:name="P488"/>
      <w:bookmarkEnd w:id="29"/>
      <w:r>
        <w:t>а) отнесение государственной аккредитации образовательной деятельности организации к компетенции Рособрнадзора;</w:t>
      </w:r>
    </w:p>
    <w:p w:rsidR="00042BC0" w:rsidRDefault="00042BC0">
      <w:pPr>
        <w:pStyle w:val="ConsPlusNormal"/>
        <w:ind w:firstLine="540"/>
        <w:jc w:val="both"/>
      </w:pPr>
      <w:r>
        <w:t>б) наличие действующей лицензии на осуществление образовательной деятельности;</w:t>
      </w:r>
    </w:p>
    <w:p w:rsidR="00042BC0" w:rsidRDefault="00042BC0">
      <w:pPr>
        <w:pStyle w:val="ConsPlusNormal"/>
        <w:ind w:firstLine="540"/>
        <w:jc w:val="both"/>
      </w:pPr>
      <w:r>
        <w:t>в) наличие действующего свидетельства о государственной аккредитации;</w:t>
      </w:r>
    </w:p>
    <w:p w:rsidR="00042BC0" w:rsidRDefault="00042BC0">
      <w:pPr>
        <w:pStyle w:val="ConsPlusNormal"/>
        <w:ind w:firstLine="540"/>
        <w:jc w:val="both"/>
      </w:pPr>
      <w:r>
        <w:t>г) отсутствие распорядительного акта Рособрнадзора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42BC0" w:rsidRDefault="00042BC0">
      <w:pPr>
        <w:pStyle w:val="ConsPlusNormal"/>
        <w:ind w:firstLine="540"/>
        <w:jc w:val="both"/>
      </w:pPr>
      <w:bookmarkStart w:id="30" w:name="P492"/>
      <w:bookmarkEnd w:id="30"/>
      <w:r>
        <w:t>д) отсутствие неисполненного предписания об устранении выявленного нарушения требований законодательства об образовании Рособрнадзора (за исключением предписания, выданного организации только в части реализации образовательных программ в ее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042BC0" w:rsidRDefault="00042BC0">
      <w:pPr>
        <w:pStyle w:val="ConsPlusNormal"/>
        <w:ind w:firstLine="540"/>
        <w:jc w:val="both"/>
      </w:pPr>
      <w:bookmarkStart w:id="31" w:name="P493"/>
      <w:bookmarkEnd w:id="31"/>
      <w:r>
        <w:t>е) наличие установленного Министерством образования и науки Российской Федерации соответствия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42BC0" w:rsidRDefault="00042BC0">
      <w:pPr>
        <w:pStyle w:val="ConsPlusNormal"/>
        <w:ind w:firstLine="540"/>
        <w:jc w:val="both"/>
      </w:pPr>
      <w:bookmarkStart w:id="32" w:name="P494"/>
      <w:bookmarkEnd w:id="32"/>
      <w:r>
        <w:t>ж) правильность оформления и заполнения заявления о переоформлении свидетельства о государственной аккредитации и прилагаемых к нему документов, полнота прилагаемых документов.</w:t>
      </w:r>
    </w:p>
    <w:p w:rsidR="00042BC0" w:rsidRDefault="00042BC0">
      <w:pPr>
        <w:pStyle w:val="ConsPlusNormal"/>
        <w:jc w:val="both"/>
      </w:pPr>
      <w:r>
        <w:t xml:space="preserve">(п. 43.1 введен </w:t>
      </w:r>
      <w:hyperlink r:id="rId139" w:history="1">
        <w:r>
          <w:rPr>
            <w:color w:val="0000FF"/>
          </w:rPr>
          <w:t>Приказом</w:t>
        </w:r>
      </w:hyperlink>
      <w:r>
        <w:t xml:space="preserve"> Минобрнауки России от 25.10.2016 N 1323)</w:t>
      </w:r>
    </w:p>
    <w:p w:rsidR="00042BC0" w:rsidRDefault="00042BC0">
      <w:pPr>
        <w:pStyle w:val="ConsPlusNormal"/>
        <w:ind w:firstLine="540"/>
        <w:jc w:val="both"/>
      </w:pPr>
      <w:bookmarkStart w:id="33" w:name="P496"/>
      <w:bookmarkEnd w:id="33"/>
      <w:r>
        <w:t>44. При рассмотрении заявления о выдаче дубликата свидетельства о государственной аккредитации и прилагаемых к нему документов специалист, ответственный за рассмотрение документов, в течение 5 рабочих дней со дня его регистрации проверяет (в том числе с использованием системы межведомственного электронного взаимодействия) соответствие организации, а также представленных документов следующим требованиям:</w:t>
      </w:r>
    </w:p>
    <w:p w:rsidR="00042BC0" w:rsidRDefault="00042BC0">
      <w:pPr>
        <w:pStyle w:val="ConsPlusNormal"/>
        <w:ind w:firstLine="540"/>
        <w:jc w:val="both"/>
      </w:pPr>
      <w:bookmarkStart w:id="34" w:name="P497"/>
      <w:bookmarkEnd w:id="34"/>
      <w:r>
        <w:t>а) отнесение государственной аккредитации образовательной деятельности организации к компетенции Рособрнадзора;</w:t>
      </w:r>
    </w:p>
    <w:p w:rsidR="00042BC0" w:rsidRDefault="00042BC0">
      <w:pPr>
        <w:pStyle w:val="ConsPlusNormal"/>
        <w:ind w:firstLine="540"/>
        <w:jc w:val="both"/>
      </w:pPr>
      <w:r>
        <w:t>б) наличие лицензии на осуществление образовательной деятельности;</w:t>
      </w:r>
    </w:p>
    <w:p w:rsidR="00042BC0" w:rsidRDefault="00042BC0">
      <w:pPr>
        <w:pStyle w:val="ConsPlusNormal"/>
        <w:ind w:firstLine="540"/>
        <w:jc w:val="both"/>
      </w:pPr>
      <w:bookmarkStart w:id="35" w:name="P499"/>
      <w:bookmarkEnd w:id="35"/>
      <w:r>
        <w:t>в) наличие действующего свидетельства о государственной аккредитации;</w:t>
      </w:r>
    </w:p>
    <w:p w:rsidR="00042BC0" w:rsidRDefault="00042BC0">
      <w:pPr>
        <w:pStyle w:val="ConsPlusNormal"/>
        <w:ind w:firstLine="540"/>
        <w:jc w:val="both"/>
      </w:pPr>
      <w:bookmarkStart w:id="36" w:name="P500"/>
      <w:bookmarkEnd w:id="36"/>
      <w:r>
        <w:t>г) правильность оформления и заполнения заявления о выдаче дубликата свидетельства о государственной аккредитации и прилагаемых к нему документов, полнота прилагаемых документов.</w:t>
      </w:r>
    </w:p>
    <w:p w:rsidR="00042BC0" w:rsidRDefault="00042BC0">
      <w:pPr>
        <w:pStyle w:val="ConsPlusNormal"/>
        <w:ind w:firstLine="540"/>
        <w:jc w:val="both"/>
      </w:pPr>
      <w:r>
        <w:t xml:space="preserve">45. В случае соответствия организации требованиям, указанным в </w:t>
      </w:r>
      <w:hyperlink w:anchor="P463" w:history="1">
        <w:r>
          <w:rPr>
            <w:color w:val="0000FF"/>
          </w:rPr>
          <w:t>подпунктах "а"</w:t>
        </w:r>
      </w:hyperlink>
      <w:r>
        <w:t xml:space="preserve"> - </w:t>
      </w:r>
      <w:hyperlink w:anchor="P468" w:history="1">
        <w:r>
          <w:rPr>
            <w:color w:val="0000FF"/>
          </w:rPr>
          <w:t>"д" пункта 41</w:t>
        </w:r>
      </w:hyperlink>
      <w:r>
        <w:t xml:space="preserve">, </w:t>
      </w:r>
      <w:hyperlink w:anchor="P474" w:history="1">
        <w:r>
          <w:rPr>
            <w:color w:val="0000FF"/>
          </w:rPr>
          <w:t>подпунктах "а"</w:t>
        </w:r>
      </w:hyperlink>
      <w:r>
        <w:t xml:space="preserve"> - </w:t>
      </w:r>
      <w:hyperlink w:anchor="P480" w:history="1">
        <w:r>
          <w:rPr>
            <w:color w:val="0000FF"/>
          </w:rPr>
          <w:t>"е" пункта 42</w:t>
        </w:r>
      </w:hyperlink>
      <w:r>
        <w:t xml:space="preserve">, </w:t>
      </w:r>
      <w:hyperlink w:anchor="P484" w:history="1">
        <w:r>
          <w:rPr>
            <w:color w:val="0000FF"/>
          </w:rPr>
          <w:t>подпунктах "а"</w:t>
        </w:r>
      </w:hyperlink>
      <w:r>
        <w:t xml:space="preserve"> и </w:t>
      </w:r>
      <w:hyperlink w:anchor="P485" w:history="1">
        <w:r>
          <w:rPr>
            <w:color w:val="0000FF"/>
          </w:rPr>
          <w:t>"б" пункта 43</w:t>
        </w:r>
      </w:hyperlink>
      <w:r>
        <w:t xml:space="preserve">, </w:t>
      </w:r>
      <w:hyperlink w:anchor="P488" w:history="1">
        <w:r>
          <w:rPr>
            <w:color w:val="0000FF"/>
          </w:rPr>
          <w:t>подпунктах "а"</w:t>
        </w:r>
      </w:hyperlink>
      <w:r>
        <w:t xml:space="preserve"> - </w:t>
      </w:r>
      <w:hyperlink w:anchor="P493" w:history="1">
        <w:r>
          <w:rPr>
            <w:color w:val="0000FF"/>
          </w:rPr>
          <w:t>"е" пункта 43.1</w:t>
        </w:r>
      </w:hyperlink>
      <w:r>
        <w:t xml:space="preserve"> или </w:t>
      </w:r>
      <w:hyperlink w:anchor="P497" w:history="1">
        <w:r>
          <w:rPr>
            <w:color w:val="0000FF"/>
          </w:rPr>
          <w:t>подпунктах "а"</w:t>
        </w:r>
      </w:hyperlink>
      <w:r>
        <w:t xml:space="preserve"> - </w:t>
      </w:r>
      <w:hyperlink w:anchor="P499" w:history="1">
        <w:r>
          <w:rPr>
            <w:color w:val="0000FF"/>
          </w:rPr>
          <w:t>"в" пункта 44</w:t>
        </w:r>
      </w:hyperlink>
      <w:r>
        <w:t xml:space="preserve"> настоящего Регламента, и невыполнения требований, указанных в </w:t>
      </w:r>
      <w:hyperlink w:anchor="P470" w:history="1">
        <w:r>
          <w:rPr>
            <w:color w:val="0000FF"/>
          </w:rPr>
          <w:t>подпункте "е" пункта 41</w:t>
        </w:r>
      </w:hyperlink>
      <w:r>
        <w:t xml:space="preserve">, </w:t>
      </w:r>
      <w:hyperlink w:anchor="P482" w:history="1">
        <w:r>
          <w:rPr>
            <w:color w:val="0000FF"/>
          </w:rPr>
          <w:t>подпункте "ж" пункта 42</w:t>
        </w:r>
      </w:hyperlink>
      <w:r>
        <w:t xml:space="preserve">, </w:t>
      </w:r>
      <w:hyperlink w:anchor="P486" w:history="1">
        <w:r>
          <w:rPr>
            <w:color w:val="0000FF"/>
          </w:rPr>
          <w:t>подпункте "в" пункта 43</w:t>
        </w:r>
      </w:hyperlink>
      <w:r>
        <w:t xml:space="preserve">, </w:t>
      </w:r>
      <w:hyperlink w:anchor="P494" w:history="1">
        <w:r>
          <w:rPr>
            <w:color w:val="0000FF"/>
          </w:rPr>
          <w:t>подпункте "ж" пункта 43.1</w:t>
        </w:r>
      </w:hyperlink>
      <w:r>
        <w:t xml:space="preserve"> или </w:t>
      </w:r>
      <w:hyperlink w:anchor="P500" w:history="1">
        <w:r>
          <w:rPr>
            <w:color w:val="0000FF"/>
          </w:rPr>
          <w:t>подпункте "г" пункта 44</w:t>
        </w:r>
      </w:hyperlink>
      <w:r>
        <w:t xml:space="preserve"> настоящего Регламента, Управление в течение 10 рабочих дней со дня регистрации документов готовит и направляет в адрес организации или вручает ее уполномоченному представителю уведомление о несоответствии.</w:t>
      </w:r>
    </w:p>
    <w:p w:rsidR="00042BC0" w:rsidRDefault="00042BC0">
      <w:pPr>
        <w:pStyle w:val="ConsPlusNormal"/>
        <w:jc w:val="both"/>
      </w:pPr>
      <w:r>
        <w:t xml:space="preserve">(в ред. </w:t>
      </w:r>
      <w:hyperlink r:id="rId140"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Уведомление о несоответствии содержит сведения о том, что документы не могут быть приняты к рассмотрению по существу в связи с их несоответствием установленным требованиям </w:t>
      </w:r>
      <w:r>
        <w:lastRenderedPageBreak/>
        <w:t>(с указанием несоответствий), а также информацию о том, что для предоставления государственной услуги организации необходимо в течение 2-х месяцев со дня направления Рособрнадзором уведомления о несоответствии представить в Рособрнадзор правильно оформленные и заполненные документы и (или) недостающие документы.</w:t>
      </w:r>
    </w:p>
    <w:p w:rsidR="00042BC0" w:rsidRDefault="00042BC0">
      <w:pPr>
        <w:pStyle w:val="ConsPlusNormal"/>
        <w:ind w:firstLine="540"/>
        <w:jc w:val="both"/>
      </w:pPr>
      <w:r>
        <w:t xml:space="preserve">В случае если организация в течение 2-х месяцев со дня направления Рособрнадзором уведомления о несоответствии представила правильно оформленные и заполненные документы и (или) недостающие документы (далее - документы, представленные на основании уведомления о несоответствии), Рособрнадзор осуществляет в соответствии с </w:t>
      </w:r>
      <w:hyperlink w:anchor="P434" w:history="1">
        <w:r>
          <w:rPr>
            <w:color w:val="0000FF"/>
          </w:rPr>
          <w:t>пунктом 40</w:t>
        </w:r>
      </w:hyperlink>
      <w:r>
        <w:t xml:space="preserve"> настоящего Регламента их прием и регистрацию.</w:t>
      </w:r>
    </w:p>
    <w:p w:rsidR="00042BC0" w:rsidRDefault="00042BC0">
      <w:pPr>
        <w:pStyle w:val="ConsPlusNormal"/>
        <w:ind w:firstLine="540"/>
        <w:jc w:val="both"/>
      </w:pPr>
      <w:r>
        <w:t xml:space="preserve">46. В случае несоответствия организации какому-либо требованию из числа требований, указанных в </w:t>
      </w:r>
      <w:hyperlink w:anchor="P463" w:history="1">
        <w:r>
          <w:rPr>
            <w:color w:val="0000FF"/>
          </w:rPr>
          <w:t>подпунктах "а"</w:t>
        </w:r>
      </w:hyperlink>
      <w:r>
        <w:t xml:space="preserve"> - </w:t>
      </w:r>
      <w:hyperlink w:anchor="P468" w:history="1">
        <w:r>
          <w:rPr>
            <w:color w:val="0000FF"/>
          </w:rPr>
          <w:t>"д" пункта 41</w:t>
        </w:r>
      </w:hyperlink>
      <w:r>
        <w:t xml:space="preserve">, </w:t>
      </w:r>
      <w:hyperlink w:anchor="P474" w:history="1">
        <w:r>
          <w:rPr>
            <w:color w:val="0000FF"/>
          </w:rPr>
          <w:t>подпунктах "а"</w:t>
        </w:r>
      </w:hyperlink>
      <w:r>
        <w:t xml:space="preserve"> - </w:t>
      </w:r>
      <w:hyperlink w:anchor="P480" w:history="1">
        <w:r>
          <w:rPr>
            <w:color w:val="0000FF"/>
          </w:rPr>
          <w:t>"е" пункта 42</w:t>
        </w:r>
      </w:hyperlink>
      <w:r>
        <w:t xml:space="preserve">, </w:t>
      </w:r>
      <w:hyperlink w:anchor="P484" w:history="1">
        <w:r>
          <w:rPr>
            <w:color w:val="0000FF"/>
          </w:rPr>
          <w:t>подпунктах "а"</w:t>
        </w:r>
      </w:hyperlink>
      <w:r>
        <w:t xml:space="preserve"> и </w:t>
      </w:r>
      <w:hyperlink w:anchor="P485" w:history="1">
        <w:r>
          <w:rPr>
            <w:color w:val="0000FF"/>
          </w:rPr>
          <w:t>"б" пункта 43</w:t>
        </w:r>
      </w:hyperlink>
      <w:r>
        <w:t xml:space="preserve">, </w:t>
      </w:r>
      <w:hyperlink w:anchor="P488" w:history="1">
        <w:r>
          <w:rPr>
            <w:color w:val="0000FF"/>
          </w:rPr>
          <w:t>подпунктах "а"</w:t>
        </w:r>
      </w:hyperlink>
      <w:r>
        <w:t xml:space="preserve"> - </w:t>
      </w:r>
      <w:hyperlink w:anchor="P493" w:history="1">
        <w:r>
          <w:rPr>
            <w:color w:val="0000FF"/>
          </w:rPr>
          <w:t>"е" пункта 43.1</w:t>
        </w:r>
      </w:hyperlink>
      <w:r>
        <w:t xml:space="preserve"> или </w:t>
      </w:r>
      <w:hyperlink w:anchor="P497" w:history="1">
        <w:r>
          <w:rPr>
            <w:color w:val="0000FF"/>
          </w:rPr>
          <w:t>подпунктах "а"</w:t>
        </w:r>
      </w:hyperlink>
      <w:r>
        <w:t xml:space="preserve"> - </w:t>
      </w:r>
      <w:hyperlink w:anchor="P499" w:history="1">
        <w:r>
          <w:rPr>
            <w:color w:val="0000FF"/>
          </w:rPr>
          <w:t>"в" пункта 44</w:t>
        </w:r>
      </w:hyperlink>
      <w:r>
        <w:t xml:space="preserve"> настоящего Регламента, либо непредставления организацией в течение 2-х месяцев со дня направления Рособрнадзором уведомления о несоответствии правильно оформленных и заполненных документов и (или) недостающих документов, либо несоответствия документов, представленных на основании уведомления о несоответствии требованиям, указанным в </w:t>
      </w:r>
      <w:hyperlink w:anchor="P470" w:history="1">
        <w:r>
          <w:rPr>
            <w:color w:val="0000FF"/>
          </w:rPr>
          <w:t>подпункте "е" пункта 41</w:t>
        </w:r>
      </w:hyperlink>
      <w:r>
        <w:t xml:space="preserve">, </w:t>
      </w:r>
      <w:hyperlink w:anchor="P482" w:history="1">
        <w:r>
          <w:rPr>
            <w:color w:val="0000FF"/>
          </w:rPr>
          <w:t>подпункте "ж" пункта 42</w:t>
        </w:r>
      </w:hyperlink>
      <w:r>
        <w:t xml:space="preserve">, </w:t>
      </w:r>
      <w:hyperlink w:anchor="P486" w:history="1">
        <w:r>
          <w:rPr>
            <w:color w:val="0000FF"/>
          </w:rPr>
          <w:t>подпункте "в" пункта 43</w:t>
        </w:r>
      </w:hyperlink>
      <w:r>
        <w:t xml:space="preserve">, </w:t>
      </w:r>
      <w:hyperlink w:anchor="P494" w:history="1">
        <w:r>
          <w:rPr>
            <w:color w:val="0000FF"/>
          </w:rPr>
          <w:t>подпункте "ж" пункта 43.1</w:t>
        </w:r>
      </w:hyperlink>
      <w:r>
        <w:t xml:space="preserve"> или </w:t>
      </w:r>
      <w:hyperlink w:anchor="P500" w:history="1">
        <w:r>
          <w:rPr>
            <w:color w:val="0000FF"/>
          </w:rPr>
          <w:t>подпункте "г" пункта 44</w:t>
        </w:r>
      </w:hyperlink>
      <w:r>
        <w:t xml:space="preserve"> настоящего Регламента, Рособрнадзор отказывает организации в принятии документов к рассмотрению по существу и в течение 10 рабочих дней соответственно со дня регистрации документов (со дня регистрации документов, представленных на основании уведомления) либо со дня истечения указанного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указанные документы были представлены способом, указанным в </w:t>
      </w:r>
      <w:hyperlink w:anchor="P433" w:history="1">
        <w:r>
          <w:rPr>
            <w:color w:val="0000FF"/>
          </w:rPr>
          <w:t>подпункте "б" пункта 39</w:t>
        </w:r>
      </w:hyperlink>
      <w:r>
        <w:t xml:space="preserve"> настоящего Регламента) или вручения уполномоченному представителю. Факт вручения документов уполномоченному представителю организации заверяется его подписью.</w:t>
      </w:r>
    </w:p>
    <w:p w:rsidR="00042BC0" w:rsidRDefault="00042BC0">
      <w:pPr>
        <w:pStyle w:val="ConsPlusNormal"/>
        <w:jc w:val="both"/>
      </w:pPr>
      <w:r>
        <w:t xml:space="preserve">(п. 46 в ред. </w:t>
      </w:r>
      <w:hyperlink r:id="rId141"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Принятие заявления о проведении государственной</w:t>
      </w:r>
    </w:p>
    <w:p w:rsidR="00042BC0" w:rsidRDefault="00042BC0">
      <w:pPr>
        <w:pStyle w:val="ConsPlusNormal"/>
        <w:jc w:val="center"/>
      </w:pPr>
      <w:r>
        <w:t>аккредитации образовательной деятельности (о переоформлении</w:t>
      </w:r>
    </w:p>
    <w:p w:rsidR="00042BC0" w:rsidRDefault="00042BC0">
      <w:pPr>
        <w:pStyle w:val="ConsPlusNormal"/>
        <w:jc w:val="center"/>
      </w:pPr>
      <w:r>
        <w:t>свидетельства о государственной аккредитации,</w:t>
      </w:r>
    </w:p>
    <w:p w:rsidR="00042BC0" w:rsidRDefault="00042BC0">
      <w:pPr>
        <w:pStyle w:val="ConsPlusNormal"/>
        <w:jc w:val="center"/>
      </w:pPr>
      <w:r>
        <w:t>о выдаче временного свидетельства о государственной</w:t>
      </w:r>
    </w:p>
    <w:p w:rsidR="00042BC0" w:rsidRDefault="00042BC0">
      <w:pPr>
        <w:pStyle w:val="ConsPlusNormal"/>
        <w:jc w:val="center"/>
      </w:pPr>
      <w:r>
        <w:t>аккредитации или о выдаче дубликата свидетельства</w:t>
      </w:r>
    </w:p>
    <w:p w:rsidR="00042BC0" w:rsidRDefault="00042BC0">
      <w:pPr>
        <w:pStyle w:val="ConsPlusNormal"/>
        <w:jc w:val="center"/>
      </w:pPr>
      <w:r>
        <w:t>о государственной аккредитации) и прилагаемых</w:t>
      </w:r>
    </w:p>
    <w:p w:rsidR="00042BC0" w:rsidRDefault="00042BC0">
      <w:pPr>
        <w:pStyle w:val="ConsPlusNormal"/>
        <w:jc w:val="center"/>
      </w:pPr>
      <w:r>
        <w:t>к нему документов к рассмотрению по существу</w:t>
      </w:r>
    </w:p>
    <w:p w:rsidR="00042BC0" w:rsidRDefault="00042BC0">
      <w:pPr>
        <w:pStyle w:val="ConsPlusNormal"/>
        <w:jc w:val="both"/>
      </w:pPr>
    </w:p>
    <w:p w:rsidR="00042BC0" w:rsidRDefault="00042BC0">
      <w:pPr>
        <w:pStyle w:val="ConsPlusNormal"/>
        <w:ind w:firstLine="540"/>
        <w:jc w:val="both"/>
      </w:pPr>
      <w:r>
        <w:t xml:space="preserve">47. В случае соответствия организации и представленных документов требованиям, указанным в </w:t>
      </w:r>
      <w:hyperlink w:anchor="P458" w:history="1">
        <w:r>
          <w:rPr>
            <w:color w:val="0000FF"/>
          </w:rPr>
          <w:t>пунктах 41</w:t>
        </w:r>
      </w:hyperlink>
      <w:r>
        <w:t xml:space="preserve"> - </w:t>
      </w:r>
      <w:hyperlink w:anchor="P496" w:history="1">
        <w:r>
          <w:rPr>
            <w:color w:val="0000FF"/>
          </w:rPr>
          <w:t>44</w:t>
        </w:r>
      </w:hyperlink>
      <w:r>
        <w:t xml:space="preserve"> настоящего Регламента, заявление о проведении государственной аккредитации образовательной деятельности (о переоформлении свидетельства о государственной аккредитации &lt;15&gt;) и прилагаемые к нему документы не позднее 10 рабочих дней со дня их регистрации и заявления о переоформлении свидетельства о государственной аккредитации &lt;16&gt;, о выдаче временного свидетельства о государственной аккредитации или о выдаче дубликата свидетельства о государственной аккредитации и прилагаемые к ним документы не позднее 5 рабочих дней со дня их регистрации принимаются к рассмотрению по существу.</w:t>
      </w:r>
    </w:p>
    <w:p w:rsidR="00042BC0" w:rsidRDefault="00042BC0">
      <w:pPr>
        <w:pStyle w:val="ConsPlusNormal"/>
        <w:ind w:firstLine="540"/>
        <w:jc w:val="both"/>
      </w:pPr>
      <w:r>
        <w:t>--------------------------------</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t>КонсультантПлюс: примечание.</w:t>
      </w:r>
    </w:p>
    <w:p w:rsidR="00042BC0" w:rsidRDefault="00042BC0">
      <w:pPr>
        <w:pStyle w:val="ConsPlusNormal"/>
        <w:ind w:firstLine="540"/>
        <w:jc w:val="both"/>
      </w:pPr>
      <w:hyperlink r:id="rId142" w:history="1">
        <w:r>
          <w:rPr>
            <w:color w:val="0000FF"/>
          </w:rPr>
          <w:t>Приказом</w:t>
        </w:r>
      </w:hyperlink>
      <w:r>
        <w:t xml:space="preserve"> Минобрнауки России от 25.10.2016 N 1323 в сноске пятнадцатой пункта 47 слова "подпунктами "а", "в" или "г" пункта 78" заменены словами "подпунктами "а", "в" - "д" пункта 78, пунктами 78.1 и 78.2".</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t xml:space="preserve">&lt;15&gt; При переоформлении свидетельства о государственной аккредитации в соответствии с </w:t>
      </w:r>
      <w:hyperlink r:id="rId143" w:history="1">
        <w:r>
          <w:rPr>
            <w:color w:val="0000FF"/>
          </w:rPr>
          <w:t>подпунктом "б" пункта 78</w:t>
        </w:r>
      </w:hyperlink>
      <w:r>
        <w:t xml:space="preserve"> Положения о государственной аккредитации образовательной </w:t>
      </w:r>
      <w:r>
        <w:lastRenderedPageBreak/>
        <w:t>деятельности.</w:t>
      </w:r>
    </w:p>
    <w:p w:rsidR="00042BC0" w:rsidRDefault="00042BC0">
      <w:pPr>
        <w:pStyle w:val="ConsPlusNormal"/>
        <w:ind w:firstLine="540"/>
        <w:jc w:val="both"/>
      </w:pPr>
      <w:r>
        <w:t xml:space="preserve">&lt;16&gt; При переоформлении свидетельства о государственной аккредитации в соответствии с </w:t>
      </w:r>
      <w:hyperlink r:id="rId144" w:history="1">
        <w:r>
          <w:rPr>
            <w:color w:val="0000FF"/>
          </w:rPr>
          <w:t>подпунктами "а"</w:t>
        </w:r>
      </w:hyperlink>
      <w:r>
        <w:t xml:space="preserve">, </w:t>
      </w:r>
      <w:hyperlink r:id="rId145" w:history="1">
        <w:r>
          <w:rPr>
            <w:color w:val="0000FF"/>
          </w:rPr>
          <w:t>"в"</w:t>
        </w:r>
      </w:hyperlink>
      <w:r>
        <w:t xml:space="preserve"> или </w:t>
      </w:r>
      <w:hyperlink r:id="rId146" w:history="1">
        <w:r>
          <w:rPr>
            <w:color w:val="0000FF"/>
          </w:rPr>
          <w:t>"г" пункта 78</w:t>
        </w:r>
      </w:hyperlink>
      <w:r>
        <w:t xml:space="preserve"> Положения о государственной аккредитации образовательной деятельности.</w:t>
      </w:r>
    </w:p>
    <w:p w:rsidR="00042BC0" w:rsidRDefault="00042BC0">
      <w:pPr>
        <w:pStyle w:val="ConsPlusNormal"/>
        <w:ind w:firstLine="540"/>
        <w:jc w:val="both"/>
      </w:pPr>
    </w:p>
    <w:p w:rsidR="00042BC0" w:rsidRDefault="00042BC0">
      <w:pPr>
        <w:pStyle w:val="ConsPlusNormal"/>
        <w:ind w:firstLine="540"/>
        <w:jc w:val="both"/>
      </w:pPr>
      <w:r>
        <w:t>Управление в течение 10 рабочих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&lt;17&gt;) к рассмотрению по существу готовит и направляет в адрес организации или вручает ее уполномоченному представителю уведомление о приеме документов к рассмотрению по существу.</w:t>
      </w:r>
    </w:p>
    <w:p w:rsidR="00042BC0" w:rsidRDefault="00042BC0">
      <w:pPr>
        <w:pStyle w:val="ConsPlusNormal"/>
        <w:ind w:firstLine="540"/>
        <w:jc w:val="both"/>
      </w:pPr>
      <w:r>
        <w:t>--------------------------------</w:t>
      </w:r>
    </w:p>
    <w:p w:rsidR="00042BC0" w:rsidRDefault="00042BC0">
      <w:pPr>
        <w:pStyle w:val="ConsPlusNormal"/>
        <w:ind w:firstLine="540"/>
        <w:jc w:val="both"/>
      </w:pPr>
      <w:r>
        <w:t xml:space="preserve">&lt;17&gt; При переоформлении свидетельства о государственной аккредитации в соответствии с </w:t>
      </w:r>
      <w:hyperlink r:id="rId147"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В уведомлении указывается дата принятия Рособрнадзором заявления о проведении государственной аккредитации образовательной деятельности (о переоформлении свидетельства о государственной аккредитации &lt;18&gt;) к рассмотрению по существу.</w:t>
      </w:r>
    </w:p>
    <w:p w:rsidR="00042BC0" w:rsidRDefault="00042BC0">
      <w:pPr>
        <w:pStyle w:val="ConsPlusNormal"/>
        <w:ind w:firstLine="540"/>
        <w:jc w:val="both"/>
      </w:pPr>
      <w:r>
        <w:t>--------------------------------</w:t>
      </w:r>
    </w:p>
    <w:p w:rsidR="00042BC0" w:rsidRDefault="00042BC0">
      <w:pPr>
        <w:pStyle w:val="ConsPlusNormal"/>
        <w:ind w:firstLine="540"/>
        <w:jc w:val="both"/>
      </w:pPr>
      <w:r>
        <w:t xml:space="preserve">&lt;18&gt; При переоформлении свидетельства о государственной аккредитации в соответствии с </w:t>
      </w:r>
      <w:hyperlink r:id="rId148"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 xml:space="preserve">48. При соответствии заявления о проведении государственной аккредитации образовательной деятельности (о переоформлении свидетельства о государственной аккредитации &lt;19&gt;) и прилагаемых к нему документов, представленного на основании уведомления о несоответствии требованиям, указанным в </w:t>
      </w:r>
      <w:hyperlink w:anchor="P470" w:history="1">
        <w:r>
          <w:rPr>
            <w:color w:val="0000FF"/>
          </w:rPr>
          <w:t>подпункте "е" пункта 41</w:t>
        </w:r>
      </w:hyperlink>
      <w:r>
        <w:t xml:space="preserve"> настоящего Регламента, указанные документы принимаются к рассмотрению по существу в течение 10 рабочих дней со дня их регистрации.</w:t>
      </w:r>
    </w:p>
    <w:p w:rsidR="00042BC0" w:rsidRDefault="00042BC0">
      <w:pPr>
        <w:pStyle w:val="ConsPlusNormal"/>
        <w:jc w:val="both"/>
      </w:pPr>
      <w:r>
        <w:t xml:space="preserve">(в ред. </w:t>
      </w:r>
      <w:hyperlink r:id="rId149"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&lt;19&gt; При переоформлении свидетельства о государственной аккредитации в соответствии с </w:t>
      </w:r>
      <w:hyperlink r:id="rId150"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Управление в течение 10 рабочих дней со дня приема к рассмотрению по существу представленных на основании уведомления о несоответствии заявления о проведении государственной аккредитации образовательной деятельности и прилагаемых к нему документов (о переоформлении свидетельства о государственной аккредитации &lt;20&gt;) готовит и направляет в адрес организации или вручает ее уполномоченному представителю уведомление о приеме документов к рассмотрению по существу.</w:t>
      </w:r>
    </w:p>
    <w:p w:rsidR="00042BC0" w:rsidRDefault="00042BC0">
      <w:pPr>
        <w:pStyle w:val="ConsPlusNormal"/>
        <w:ind w:firstLine="540"/>
        <w:jc w:val="both"/>
      </w:pPr>
      <w:r>
        <w:t>--------------------------------</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t>КонсультантПлюс: примечание.</w:t>
      </w:r>
    </w:p>
    <w:p w:rsidR="00042BC0" w:rsidRDefault="00042BC0">
      <w:pPr>
        <w:pStyle w:val="ConsPlusNormal"/>
        <w:ind w:firstLine="540"/>
        <w:jc w:val="both"/>
      </w:pPr>
      <w:hyperlink r:id="rId151" w:history="1">
        <w:r>
          <w:rPr>
            <w:color w:val="0000FF"/>
          </w:rPr>
          <w:t>Приказом</w:t>
        </w:r>
      </w:hyperlink>
      <w:r>
        <w:t xml:space="preserve"> Минобрнауки России от 25.10.2016 N 1323 в сноске двадцатой пункта 48 слова "подпунктами "а", "в" или "г" пункта 78" заменены словами "подпунктами "а", "в" - "д" пункта 78, пунктами 78.1 и 78.2".</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t xml:space="preserve">&lt;20&gt; При переоформлении свидетельства о государственной аккредитации в соответствии с </w:t>
      </w:r>
      <w:hyperlink r:id="rId152"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 xml:space="preserve">49. При соответствии заявлений о переоформлении свидетельства о государственной аккредитации, о выдаче временного свидетельства о государственной аккредитации или о </w:t>
      </w:r>
      <w:r>
        <w:lastRenderedPageBreak/>
        <w:t xml:space="preserve">выдаче дубликата свидетельства о государственной аккредитации и прилагаемых к ним документов, представленных на основании уведомления о несоответствии требованиям, указанным в </w:t>
      </w:r>
      <w:hyperlink w:anchor="P482" w:history="1">
        <w:r>
          <w:rPr>
            <w:color w:val="0000FF"/>
          </w:rPr>
          <w:t>подпункте "ж" пункта 42</w:t>
        </w:r>
      </w:hyperlink>
      <w:r>
        <w:t xml:space="preserve">, </w:t>
      </w:r>
      <w:hyperlink w:anchor="P486" w:history="1">
        <w:r>
          <w:rPr>
            <w:color w:val="0000FF"/>
          </w:rPr>
          <w:t>подпункте "в" пункта 43</w:t>
        </w:r>
      </w:hyperlink>
      <w:r>
        <w:t xml:space="preserve">, </w:t>
      </w:r>
      <w:hyperlink w:anchor="P494" w:history="1">
        <w:r>
          <w:rPr>
            <w:color w:val="0000FF"/>
          </w:rPr>
          <w:t>подпункте "ж" пункта 43.1</w:t>
        </w:r>
      </w:hyperlink>
      <w:r>
        <w:t xml:space="preserve"> или </w:t>
      </w:r>
      <w:hyperlink w:anchor="P500" w:history="1">
        <w:r>
          <w:rPr>
            <w:color w:val="0000FF"/>
          </w:rPr>
          <w:t>подпункте "г" пункта 44</w:t>
        </w:r>
      </w:hyperlink>
      <w:r>
        <w:t xml:space="preserve"> настоящего Регламента, указанные документы принимаются к рассмотрению по существу не позднее 5 рабочих дней со дня их регистрации.</w:t>
      </w:r>
    </w:p>
    <w:p w:rsidR="00042BC0" w:rsidRDefault="00042BC0">
      <w:pPr>
        <w:pStyle w:val="ConsPlusNormal"/>
        <w:jc w:val="both"/>
      </w:pPr>
      <w:r>
        <w:t xml:space="preserve">(в ред. </w:t>
      </w:r>
      <w:hyperlink r:id="rId153"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&lt;21&gt; Сноска исключена. - </w:t>
      </w:r>
      <w:hyperlink r:id="rId154"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50. В случае вступления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 Рособрнадзор прекращает рассмотрение документов по существу и возвращает их заявителю.</w:t>
      </w:r>
    </w:p>
    <w:p w:rsidR="00042BC0" w:rsidRDefault="00042BC0">
      <w:pPr>
        <w:pStyle w:val="ConsPlusNormal"/>
        <w:ind w:firstLine="540"/>
        <w:jc w:val="both"/>
      </w:pPr>
      <w:r>
        <w:t>51. Направление в адрес организации уведомления о приеме документов к рассмотрению по существу, уведомления о несоответствии возвращаемых документов осуществляется почтовым отправлением с уведомлением о вручении либо в форме электронного документа, подписанного электронной подписью.</w:t>
      </w:r>
    </w:p>
    <w:p w:rsidR="00042BC0" w:rsidRDefault="00042BC0">
      <w:pPr>
        <w:pStyle w:val="ConsPlusNormal"/>
        <w:ind w:firstLine="540"/>
        <w:jc w:val="both"/>
      </w:pPr>
      <w:r>
        <w:t xml:space="preserve">52. После принятия документов к рассмотрению по существу составляется аккредитационное дело организации, которое подлежит хранению в Рособрнадзоре в </w:t>
      </w:r>
      <w:hyperlink r:id="rId155" w:history="1">
        <w:r>
          <w:rPr>
            <w:color w:val="0000FF"/>
          </w:rPr>
          <w:t>порядке</w:t>
        </w:r>
      </w:hyperlink>
      <w:r>
        <w:t>, установленном приказом Рособрнадзора от 12 сентября 2014 г. N 1484.</w:t>
      </w:r>
    </w:p>
    <w:p w:rsidR="00042BC0" w:rsidRDefault="00042BC0">
      <w:pPr>
        <w:pStyle w:val="ConsPlusNormal"/>
        <w:jc w:val="both"/>
      </w:pPr>
      <w:r>
        <w:t xml:space="preserve">(в ред. </w:t>
      </w:r>
      <w:hyperlink r:id="rId156" w:history="1">
        <w:r>
          <w:rPr>
            <w:color w:val="0000FF"/>
          </w:rPr>
          <w:t>Приказа</w:t>
        </w:r>
      </w:hyperlink>
      <w:r>
        <w:t xml:space="preserve"> Минобрнауки России от 25.10.2016 N 1323)</w:t>
      </w:r>
    </w:p>
    <w:p w:rsidR="00042BC0" w:rsidRDefault="00042BC0">
      <w:pPr>
        <w:pStyle w:val="ConsPlusNormal"/>
        <w:ind w:firstLine="540"/>
        <w:jc w:val="both"/>
      </w:pPr>
      <w:r>
        <w:t>--------------------------------</w:t>
      </w:r>
    </w:p>
    <w:p w:rsidR="00042BC0" w:rsidRDefault="00042BC0">
      <w:pPr>
        <w:pStyle w:val="ConsPlusNormal"/>
        <w:ind w:firstLine="540"/>
        <w:jc w:val="both"/>
      </w:pPr>
      <w:r>
        <w:t xml:space="preserve">&lt;22&gt; Сноска исключена. - </w:t>
      </w:r>
      <w:hyperlink r:id="rId157" w:history="1">
        <w:r>
          <w:rPr>
            <w:color w:val="0000FF"/>
          </w:rPr>
          <w:t>Приказ</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 xml:space="preserve">В случае если взаимодействие Рособрнадзора и организации осуществлялось с использованием информационно-телекоммуникационных сетей общего пользования, в том числе сети "Интернет", включая Единый портал, аккредитационное дело формируется Рособрнадзором в форме электронного документа, подписанного электронной подписью в соответствии с Федеральным </w:t>
      </w:r>
      <w:hyperlink r:id="rId158" w:history="1">
        <w:r>
          <w:rPr>
            <w:color w:val="0000FF"/>
          </w:rPr>
          <w:t>законом</w:t>
        </w:r>
      </w:hyperlink>
      <w:r>
        <w:t xml:space="preserve"> "Об электронной подписи". Вид электронной подписи определяется в соответствии с </w:t>
      </w:r>
      <w:hyperlink r:id="rId159"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042BC0" w:rsidRDefault="00042BC0">
      <w:pPr>
        <w:pStyle w:val="ConsPlusNormal"/>
        <w:jc w:val="both"/>
      </w:pPr>
    </w:p>
    <w:p w:rsidR="00042BC0" w:rsidRDefault="00042BC0">
      <w:pPr>
        <w:pStyle w:val="ConsPlusNormal"/>
        <w:jc w:val="center"/>
        <w:outlineLvl w:val="2"/>
      </w:pPr>
      <w:r>
        <w:t>Принятие решения о переоформлении свидетельства</w:t>
      </w:r>
    </w:p>
    <w:p w:rsidR="00042BC0" w:rsidRDefault="00042BC0">
      <w:pPr>
        <w:pStyle w:val="ConsPlusNormal"/>
        <w:jc w:val="center"/>
      </w:pPr>
      <w:r>
        <w:t>о государственной аккредитации в соответствии с подпунктами</w:t>
      </w:r>
    </w:p>
    <w:p w:rsidR="00042BC0" w:rsidRDefault="00042BC0">
      <w:pPr>
        <w:pStyle w:val="ConsPlusNormal"/>
        <w:jc w:val="center"/>
      </w:pPr>
      <w:r>
        <w:t>"а", "в" - "д" пункта 78, пунктами 78.1 и 78.2 Положения</w:t>
      </w:r>
    </w:p>
    <w:p w:rsidR="00042BC0" w:rsidRDefault="00042BC0">
      <w:pPr>
        <w:pStyle w:val="ConsPlusNormal"/>
        <w:jc w:val="center"/>
      </w:pPr>
      <w:r>
        <w:t>о государственной аккредитации образовательной</w:t>
      </w:r>
    </w:p>
    <w:p w:rsidR="00042BC0" w:rsidRDefault="00042BC0">
      <w:pPr>
        <w:pStyle w:val="ConsPlusNormal"/>
        <w:jc w:val="center"/>
      </w:pPr>
      <w:r>
        <w:t>деятельности, о выдаче временного свидетельства</w:t>
      </w:r>
    </w:p>
    <w:p w:rsidR="00042BC0" w:rsidRDefault="00042BC0">
      <w:pPr>
        <w:pStyle w:val="ConsPlusNormal"/>
        <w:jc w:val="center"/>
      </w:pPr>
      <w:r>
        <w:t>о государственной аккредитации, о выдаче дубликата</w:t>
      </w:r>
    </w:p>
    <w:p w:rsidR="00042BC0" w:rsidRDefault="00042BC0">
      <w:pPr>
        <w:pStyle w:val="ConsPlusNormal"/>
        <w:jc w:val="center"/>
      </w:pPr>
      <w:r>
        <w:t>свидетельства о государственной аккредитации</w:t>
      </w:r>
    </w:p>
    <w:p w:rsidR="00042BC0" w:rsidRDefault="00042BC0">
      <w:pPr>
        <w:pStyle w:val="ConsPlusNormal"/>
        <w:jc w:val="center"/>
      </w:pPr>
      <w:r>
        <w:t>и приложения (приложений) к ним</w:t>
      </w:r>
    </w:p>
    <w:p w:rsidR="00042BC0" w:rsidRDefault="00042BC0">
      <w:pPr>
        <w:pStyle w:val="ConsPlusNormal"/>
        <w:jc w:val="center"/>
      </w:pPr>
      <w:r>
        <w:t xml:space="preserve">(в ред. </w:t>
      </w:r>
      <w:hyperlink r:id="rId160"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ind w:firstLine="540"/>
        <w:jc w:val="both"/>
      </w:pPr>
      <w:r>
        <w:t>53. Специалист, ответственный за рассмотрение документов, после рассмотрения заявлений о переоформлении свидетельства о государственной аккредитации &lt;23&gt;,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ним документов по существу в течение 8 рабочих дней соответственно со дня регистрации документов (со дня регистрации документов, представленных на основании уведомления) готовит и представляет на подпись руководителю Рособрнадзора (заместителю руководителя Рособрнадзора, курирующему деятельность Управления) проект распорядительного акта о переоформлении свидетельства о государственной аккредитации, о выдаче временного свидетельства о государственной аккредитации, о выдаче дубликата свидетельства о государственной аккредитации и приложения (приложений) к ним.</w:t>
      </w:r>
    </w:p>
    <w:p w:rsidR="00042BC0" w:rsidRDefault="00042BC0">
      <w:pPr>
        <w:pStyle w:val="ConsPlusNormal"/>
        <w:ind w:firstLine="540"/>
        <w:jc w:val="both"/>
      </w:pPr>
      <w:r>
        <w:t>--------------------------------</w:t>
      </w:r>
    </w:p>
    <w:p w:rsidR="00042BC0" w:rsidRDefault="00042BC0">
      <w:pPr>
        <w:pStyle w:val="ConsPlusNormal"/>
        <w:ind w:firstLine="540"/>
        <w:jc w:val="both"/>
      </w:pPr>
      <w:r>
        <w:lastRenderedPageBreak/>
        <w:t xml:space="preserve">&lt;23&gt; При переоформлении свидетельства о государственной аккредитации в соответствии с </w:t>
      </w:r>
      <w:hyperlink r:id="rId161" w:history="1">
        <w:r>
          <w:rPr>
            <w:color w:val="0000FF"/>
          </w:rPr>
          <w:t>подпунктами "а"</w:t>
        </w:r>
      </w:hyperlink>
      <w:r>
        <w:t xml:space="preserve">, </w:t>
      </w:r>
      <w:hyperlink r:id="rId162" w:history="1">
        <w:r>
          <w:rPr>
            <w:color w:val="0000FF"/>
          </w:rPr>
          <w:t>"в"</w:t>
        </w:r>
      </w:hyperlink>
      <w:r>
        <w:t xml:space="preserve"> - </w:t>
      </w:r>
      <w:hyperlink r:id="rId163" w:history="1">
        <w:r>
          <w:rPr>
            <w:color w:val="0000FF"/>
          </w:rPr>
          <w:t>"д" пункта 78</w:t>
        </w:r>
      </w:hyperlink>
      <w:r>
        <w:t xml:space="preserve">, </w:t>
      </w:r>
      <w:hyperlink r:id="rId164" w:history="1">
        <w:r>
          <w:rPr>
            <w:color w:val="0000FF"/>
          </w:rPr>
          <w:t>пунктами 78.1</w:t>
        </w:r>
      </w:hyperlink>
      <w:r>
        <w:t xml:space="preserve"> и </w:t>
      </w:r>
      <w:hyperlink r:id="rId165" w:history="1">
        <w:r>
          <w:rPr>
            <w:color w:val="0000FF"/>
          </w:rPr>
          <w:t>78.2</w:t>
        </w:r>
      </w:hyperlink>
      <w:r>
        <w:t xml:space="preserve"> Положения о государственной аккредитации образовательной деятельности.</w:t>
      </w:r>
    </w:p>
    <w:p w:rsidR="00042BC0" w:rsidRDefault="00042BC0">
      <w:pPr>
        <w:pStyle w:val="ConsPlusNormal"/>
        <w:jc w:val="both"/>
      </w:pPr>
      <w:r>
        <w:t xml:space="preserve">(в ред. </w:t>
      </w:r>
      <w:hyperlink r:id="rId166"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Проведение аккредитационной экспертизы</w:t>
      </w:r>
    </w:p>
    <w:p w:rsidR="00042BC0" w:rsidRDefault="00042BC0">
      <w:pPr>
        <w:pStyle w:val="ConsPlusNormal"/>
        <w:jc w:val="both"/>
      </w:pPr>
    </w:p>
    <w:p w:rsidR="00042BC0" w:rsidRDefault="00042BC0">
      <w:pPr>
        <w:pStyle w:val="ConsPlusNormal"/>
        <w:ind w:firstLine="540"/>
        <w:jc w:val="both"/>
      </w:pPr>
      <w:r>
        <w:t>54. Заявление о проведении государственной аккредитации образовательной деятельности (о переоформлении свидетельства о государственной аккредитации &lt;24&gt;) и прилагаемые к нему документы, принятые к рассмотрению по существу, передаются специалисту, ответственному за проведение аккредитационной экспертизы.</w:t>
      </w:r>
    </w:p>
    <w:p w:rsidR="00042BC0" w:rsidRDefault="00042BC0">
      <w:pPr>
        <w:pStyle w:val="ConsPlusNormal"/>
        <w:ind w:firstLine="540"/>
        <w:jc w:val="both"/>
      </w:pPr>
      <w:r>
        <w:t>--------------------------------</w:t>
      </w:r>
    </w:p>
    <w:p w:rsidR="00042BC0" w:rsidRDefault="00042BC0">
      <w:pPr>
        <w:pStyle w:val="ConsPlusNormal"/>
        <w:ind w:firstLine="540"/>
        <w:jc w:val="both"/>
      </w:pPr>
      <w:r>
        <w:t xml:space="preserve">&lt;24&gt; При переоформлении свидетельства о государственной аккредитации в соответствии с </w:t>
      </w:r>
      <w:hyperlink r:id="rId167" w:history="1">
        <w:r>
          <w:rPr>
            <w:color w:val="0000FF"/>
          </w:rPr>
          <w:t>подпунктом "б" пункта 78</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55. Специалист, ответственный за проведение аккредитационной экспертизы:</w:t>
      </w:r>
    </w:p>
    <w:p w:rsidR="00042BC0" w:rsidRDefault="00042BC0">
      <w:pPr>
        <w:pStyle w:val="ConsPlusNormal"/>
        <w:ind w:firstLine="540"/>
        <w:jc w:val="both"/>
      </w:pPr>
      <w:r>
        <w:t xml:space="preserve">определяет способ проведения аккредитационной экспертизы (с выездом либо без выезда группы экспертов, имеющих необходимую квалификацию в области заявленных к государственной аккредитации образовательной деятельности образовательных программ (далее - эксперты), и (или) представителей экспертных организаций, соответствующих установленным требованиям (далее - экспертные организации), для проведения аккредитационной экспертизы (далее - экспертная группа) в соответствии с </w:t>
      </w:r>
      <w:hyperlink r:id="rId168" w:history="1">
        <w:r>
          <w:rPr>
            <w:color w:val="0000FF"/>
          </w:rPr>
          <w:t>пунктами 33</w:t>
        </w:r>
      </w:hyperlink>
      <w:r>
        <w:t xml:space="preserve"> - </w:t>
      </w:r>
      <w:hyperlink r:id="rId169" w:history="1">
        <w:r>
          <w:rPr>
            <w:color w:val="0000FF"/>
          </w:rPr>
          <w:t>35</w:t>
        </w:r>
      </w:hyperlink>
      <w:r>
        <w:t xml:space="preserve"> Положения о государственной аккредитации образовательной деятельности;</w:t>
      </w:r>
    </w:p>
    <w:p w:rsidR="00042BC0" w:rsidRDefault="00042BC0">
      <w:pPr>
        <w:pStyle w:val="ConsPlusNormal"/>
        <w:ind w:firstLine="540"/>
        <w:jc w:val="both"/>
      </w:pPr>
      <w:r>
        <w:t>определяет даты начала и окончания проведения аккредитационной экспертизы;</w:t>
      </w:r>
    </w:p>
    <w:p w:rsidR="00042BC0" w:rsidRDefault="00042BC0">
      <w:pPr>
        <w:pStyle w:val="ConsPlusNormal"/>
        <w:ind w:firstLine="540"/>
        <w:jc w:val="both"/>
      </w:pPr>
      <w:r>
        <w:t xml:space="preserve">осуществляет отбор экспертов и (или) экспертных организаций в соответствии с </w:t>
      </w:r>
      <w:hyperlink r:id="rId170" w:history="1">
        <w:r>
          <w:rPr>
            <w:color w:val="0000FF"/>
          </w:rPr>
          <w:t>Порядком</w:t>
        </w:r>
      </w:hyperlink>
      <w:r>
        <w:t xml:space="preserve"> отбора экспертов и экспертных организаций для проведения аккредитационной экспертизы, утвержденным приказом Министерства образования и науки Российской Федерации от 20 мая 2014 г. N 556, из реестра экспертов и экспертных организаций для включения их в состав экспертной группы, согласовывает с экспертами и (или) представителями экспертной организации возможности их участия в данной экспертизе (в том числе возможность выезда в указанные сроки в организацию) и при необходимости корректирует список экспертов и (или) представителей экспертных организаций для данной экспертизы (с учетом особенностей, предусмотренных </w:t>
      </w:r>
      <w:hyperlink r:id="rId171" w:history="1">
        <w:r>
          <w:rPr>
            <w:color w:val="0000FF"/>
          </w:rPr>
          <w:t>пунктами 50</w:t>
        </w:r>
      </w:hyperlink>
      <w:r>
        <w:t xml:space="preserve"> - </w:t>
      </w:r>
      <w:hyperlink r:id="rId172" w:history="1">
        <w:r>
          <w:rPr>
            <w:color w:val="0000FF"/>
          </w:rPr>
          <w:t>54</w:t>
        </w:r>
      </w:hyperlink>
      <w:r>
        <w:t xml:space="preserve"> Положения о государственной аккредитации образовательной деятельности);</w:t>
      </w:r>
    </w:p>
    <w:p w:rsidR="00042BC0" w:rsidRDefault="00042BC0">
      <w:pPr>
        <w:pStyle w:val="ConsPlusNormal"/>
        <w:ind w:firstLine="540"/>
        <w:jc w:val="both"/>
      </w:pPr>
      <w:r>
        <w:t>определяет руководителя экспертной группы из числа экспертов и (или) представителей экспертных организаций, включаемых в состав экспертной группы (далее - члены экспертной группы);</w:t>
      </w:r>
    </w:p>
    <w:p w:rsidR="00042BC0" w:rsidRDefault="00042BC0">
      <w:pPr>
        <w:pStyle w:val="ConsPlusNormal"/>
        <w:ind w:firstLine="540"/>
        <w:jc w:val="both"/>
      </w:pPr>
      <w:r>
        <w:t>определяет заявленные организацией для государственной аккредитации образовательные программы с указанием уровня образования, укрупненных групп профессий, специальностей и направлений подготовки, которые закрепляются за членами экспертной группы;</w:t>
      </w:r>
    </w:p>
    <w:p w:rsidR="00042BC0" w:rsidRDefault="00042BC0">
      <w:pPr>
        <w:pStyle w:val="ConsPlusNormal"/>
        <w:ind w:firstLine="540"/>
        <w:jc w:val="both"/>
      </w:pPr>
      <w:r>
        <w:t>в случае выезда экспертной группы в организацию определяет сроки ее выезда;</w:t>
      </w:r>
    </w:p>
    <w:p w:rsidR="00042BC0" w:rsidRDefault="00042BC0">
      <w:pPr>
        <w:pStyle w:val="ConsPlusNormal"/>
        <w:ind w:firstLine="540"/>
        <w:jc w:val="both"/>
      </w:pPr>
      <w:r>
        <w:t>готовит проект распорядительного акта Рособрнадзора о проведении аккредитационной экспертизы и представляет его на подпись руководителю Рособрнадзора (заместителю руководителя Рособрнадзора, курирующему деятельность Управления).</w:t>
      </w:r>
    </w:p>
    <w:p w:rsidR="00042BC0" w:rsidRDefault="00042BC0">
      <w:pPr>
        <w:pStyle w:val="ConsPlusNormal"/>
        <w:ind w:firstLine="540"/>
        <w:jc w:val="both"/>
      </w:pPr>
      <w:r>
        <w:t>56. Распорядительный акт Рособрнадзора о проведении аккредитационной экспертизы подписывается руководителем Рособрнадзора (заместителем руководителя Рособрнадзора, курирующим деятельность Управления) и издается в течение 30 календарных дней со дня приема заявления о проведении государственной аккредитации образовательной деятельности (о переоформлении свидетельства о государственной аккредитации) и прилагаемых к нему документов к рассмотрению по существу и в течение 3-х рабочих дней со дня его издания размещается на официальном сайте Рособрнадзора, и направляется по адресу электронной почты организации и руководителя экспертной группы его электронная копия, полученная методом сканирования.</w:t>
      </w:r>
    </w:p>
    <w:p w:rsidR="00042BC0" w:rsidRDefault="00042BC0">
      <w:pPr>
        <w:pStyle w:val="ConsPlusNormal"/>
        <w:ind w:firstLine="540"/>
        <w:jc w:val="both"/>
      </w:pPr>
      <w:r>
        <w:t xml:space="preserve">57. Рособрнадзор принимает решение о замене члена (членов) экспертной группы в период </w:t>
      </w:r>
      <w:r>
        <w:lastRenderedPageBreak/>
        <w:t>проведения аккредитационной экспертизы в следующих случаях:</w:t>
      </w:r>
    </w:p>
    <w:p w:rsidR="00042BC0" w:rsidRDefault="00042BC0">
      <w:pPr>
        <w:pStyle w:val="ConsPlusNormal"/>
        <w:ind w:firstLine="540"/>
        <w:jc w:val="both"/>
      </w:pPr>
      <w:r>
        <w:t>а) письменное уведомление члена экспертной группы;</w:t>
      </w:r>
    </w:p>
    <w:p w:rsidR="00042BC0" w:rsidRDefault="00042BC0">
      <w:pPr>
        <w:pStyle w:val="ConsPlusNormal"/>
        <w:ind w:firstLine="540"/>
        <w:jc w:val="both"/>
      </w:pPr>
      <w:r>
        <w:t>б) представление руководителя экспертной группы (с обоснованием необходимости замены);</w:t>
      </w:r>
    </w:p>
    <w:p w:rsidR="00042BC0" w:rsidRDefault="00042BC0">
      <w:pPr>
        <w:pStyle w:val="ConsPlusNormal"/>
        <w:ind w:firstLine="540"/>
        <w:jc w:val="both"/>
      </w:pPr>
      <w:r>
        <w:t>в) неисполнение гражданско-правового договора членом экспертной группы.</w:t>
      </w:r>
    </w:p>
    <w:p w:rsidR="00042BC0" w:rsidRDefault="00042BC0">
      <w:pPr>
        <w:pStyle w:val="ConsPlusNormal"/>
        <w:ind w:firstLine="540"/>
        <w:jc w:val="both"/>
      </w:pPr>
      <w:r>
        <w:t>В случае замены члена (членов) экспертной группы специалист, ответственный за проведение аккредитационной экспертизы, готовит проект распорядительного акта Рособрнадзора о внесении изменений в распорядительный акт Рособрнадзора о проведении аккредитационной экспертизы в части замены члена (членов) экспертной группы и сроков ее проведения (при необходимости) и представляет его на подпись руководителю Рособрнадзора (заместителю руководителя Рособрнадзора, курирующему деятельность Управления). Распорядительный акт Рособрнадзора о внесении изменений в распорядительный акт Рособрнадзора о проведении аккредитационной экспертизы в течение 1 рабочего дня со дня его издания размещается на официальном сайте Рособрнадзора, и направляется по адресу электронной почты организации и руководителя экспертной группы его электронная копия, полученная методом сканирования.</w:t>
      </w:r>
    </w:p>
    <w:p w:rsidR="00042BC0" w:rsidRDefault="00042BC0">
      <w:pPr>
        <w:pStyle w:val="ConsPlusNormal"/>
        <w:ind w:firstLine="540"/>
        <w:jc w:val="both"/>
      </w:pPr>
      <w:bookmarkStart w:id="37" w:name="P595"/>
      <w:bookmarkEnd w:id="37"/>
      <w:r>
        <w:t>58. В случае проведения аккредитационной экспертизы без выезда в организацию специалист, ответственный за проведение аккредитационной экспертизы, в течение 3-х рабочих дней с момента издания распорядительного акта Рособрнадзора о проведении аккредитационной экспертизы готовит проект запроса у организации документов и материалов, необходимых для проведения аккредитационной экспертизы (далее - запрос), и представляет его на подпись заместителю руководителя Рособрнадзора, курирующему деятельность Управления, либо начальнику Управления.</w:t>
      </w:r>
    </w:p>
    <w:p w:rsidR="00042BC0" w:rsidRDefault="00042BC0">
      <w:pPr>
        <w:pStyle w:val="ConsPlusNormal"/>
        <w:ind w:firstLine="540"/>
        <w:jc w:val="both"/>
      </w:pPr>
      <w:bookmarkStart w:id="38" w:name="P596"/>
      <w:bookmarkEnd w:id="38"/>
      <w:r>
        <w:t>59. В срок, не превышающий 10 календарных дней со дня издания распорядительного акта Рособрнадзора о проведении аккредитационной экспертизы, специалист, ответственный за заключение гражданско-правового договора с экспертом и (или) экспертной организацией, связывается с экспертами и (или) экспертной организацией и обеспечивает заключение с ними соответствующих гражданско-правовых договоров.</w:t>
      </w:r>
    </w:p>
    <w:p w:rsidR="00042BC0" w:rsidRDefault="00042BC0">
      <w:pPr>
        <w:pStyle w:val="ConsPlusNormal"/>
        <w:ind w:firstLine="540"/>
        <w:jc w:val="both"/>
      </w:pPr>
      <w:r>
        <w:t xml:space="preserve">60. После заключения с экспертами и (или) экспертной организацией гражданско-правовых договоров, указанных в </w:t>
      </w:r>
      <w:hyperlink w:anchor="P596" w:history="1">
        <w:r>
          <w:rPr>
            <w:color w:val="0000FF"/>
          </w:rPr>
          <w:t>пункте 59</w:t>
        </w:r>
      </w:hyperlink>
      <w:r>
        <w:t xml:space="preserve"> настоящего Регламента, в сроки, установленные в распорядительном акте Рособрнадзора о проведении аккредитационной экспертизы, экспертной группой проводится аккредитационная экспертиза в соответствии с Порядком работы экспертной группы, устанавливаемым Министерством образования и науки Российской Федерации &lt;25&gt;.</w:t>
      </w:r>
    </w:p>
    <w:p w:rsidR="00042BC0" w:rsidRDefault="00042BC0">
      <w:pPr>
        <w:pStyle w:val="ConsPlusNormal"/>
        <w:ind w:firstLine="540"/>
        <w:jc w:val="both"/>
      </w:pPr>
      <w:r>
        <w:t>--------------------------------</w:t>
      </w:r>
    </w:p>
    <w:p w:rsidR="00042BC0" w:rsidRDefault="00042BC0">
      <w:pPr>
        <w:pStyle w:val="ConsPlusNormal"/>
        <w:ind w:firstLine="540"/>
        <w:jc w:val="both"/>
      </w:pPr>
      <w:r>
        <w:t xml:space="preserve">&lt;25&gt; </w:t>
      </w:r>
      <w:hyperlink r:id="rId173" w:history="1">
        <w:r>
          <w:rPr>
            <w:color w:val="0000FF"/>
          </w:rPr>
          <w:t>Пункт 33</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Аккредитационная экспертиза проводится в срок, не превышающий 85 календарных дней со дня принятия заявления о проведении государственной аккредитации образовательной деятельности (переоформления свидетельства о государственной аккредитации) и прилагаемых к нему документов к рассмотрению по существу. Работа экспертной группы начинается не ранее чем через 3 календарных дня после издания распорядительного акта Рособрнадзора о проведении аккредитационной экспертизы.</w:t>
      </w:r>
    </w:p>
    <w:p w:rsidR="00042BC0" w:rsidRDefault="00042BC0">
      <w:pPr>
        <w:pStyle w:val="ConsPlusNormal"/>
        <w:ind w:firstLine="540"/>
        <w:jc w:val="both"/>
      </w:pPr>
      <w:r>
        <w:t xml:space="preserve">Продолжительность выполнения работ членом экспертной группы при проведении аккредитационной экспертизы определяется объемом работ членов экспертной группы в соответствии с </w:t>
      </w:r>
      <w:hyperlink r:id="rId174" w:history="1">
        <w:r>
          <w:rPr>
            <w:color w:val="0000FF"/>
          </w:rPr>
          <w:t>приказом</w:t>
        </w:r>
      </w:hyperlink>
      <w:r>
        <w:t xml:space="preserve"> Рособрнадзора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rPr>
          <w:color w:val="0A2666"/>
        </w:rPr>
        <w:t>КонсультантПлюс: примечание.</w:t>
      </w:r>
    </w:p>
    <w:p w:rsidR="00042BC0" w:rsidRDefault="00042BC0">
      <w:pPr>
        <w:pStyle w:val="ConsPlusNormal"/>
        <w:ind w:firstLine="540"/>
        <w:jc w:val="both"/>
      </w:pPr>
      <w:r>
        <w:rPr>
          <w:color w:val="0A2666"/>
        </w:rPr>
        <w:t xml:space="preserve">Приказом Минобрнауки России от 09.11.2016 N 1385 утверждены </w:t>
      </w:r>
      <w:hyperlink r:id="rId175" w:history="1">
        <w:r>
          <w:rPr>
            <w:color w:val="0000FF"/>
          </w:rPr>
          <w:t>перечни</w:t>
        </w:r>
      </w:hyperlink>
      <w:r>
        <w:rPr>
          <w:color w:val="0A2666"/>
        </w:rPr>
        <w:t xml:space="preserve">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p w:rsidR="00042BC0" w:rsidRDefault="00042BC0">
      <w:pPr>
        <w:pStyle w:val="ConsPlusNormal"/>
        <w:pBdr>
          <w:top w:val="single" w:sz="6" w:space="0" w:color="auto"/>
        </w:pBdr>
        <w:spacing w:before="100" w:after="100"/>
        <w:jc w:val="both"/>
        <w:rPr>
          <w:sz w:val="2"/>
          <w:szCs w:val="2"/>
        </w:rPr>
      </w:pPr>
    </w:p>
    <w:p w:rsidR="00042BC0" w:rsidRDefault="00042BC0">
      <w:pPr>
        <w:pStyle w:val="ConsPlusNormal"/>
        <w:ind w:firstLine="540"/>
        <w:jc w:val="both"/>
      </w:pPr>
      <w:r>
        <w:lastRenderedPageBreak/>
        <w:t>При проведении аккредитационной экспертизы экспертная группа использует документы и материалы, размещенные организацией или филиалом организации на ее официальном сайте в сети "Интернет" (при наличии). При проведении аккредитационной экспертизы с выездом в организацию экспертная группа запрашивает у организации документы и материалы, необходимые для проведения аккредитационной экспертизы.</w:t>
      </w:r>
    </w:p>
    <w:p w:rsidR="00042BC0" w:rsidRDefault="00042BC0">
      <w:pPr>
        <w:pStyle w:val="ConsPlusNormal"/>
        <w:ind w:firstLine="540"/>
        <w:jc w:val="both"/>
      </w:pPr>
      <w:r>
        <w:t xml:space="preserve">В случае проведения аккредитационной экспертизы без выезда в организацию специалист, ответственный за проведение аккредитационной экспертизы, передает руководителю экспертной группы документы и материалы, полученные Рособрнадзором в соответствии с запросом, указанным в </w:t>
      </w:r>
      <w:hyperlink w:anchor="P595" w:history="1">
        <w:r>
          <w:rPr>
            <w:color w:val="0000FF"/>
          </w:rPr>
          <w:t>пункте 58</w:t>
        </w:r>
      </w:hyperlink>
      <w:r>
        <w:t xml:space="preserve"> настоящего Регламента.</w:t>
      </w:r>
    </w:p>
    <w:p w:rsidR="00042BC0" w:rsidRDefault="00042BC0">
      <w:pPr>
        <w:pStyle w:val="ConsPlusNormal"/>
        <w:ind w:firstLine="540"/>
        <w:jc w:val="both"/>
      </w:pPr>
      <w:r>
        <w:t>61.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по форме, устанавливаемой Министерством образования и науки Российской Федерации &lt;26&gt; (далее - отчеты об аккредитационной экспертизе), и передают их руководителю экспертной группы. 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копии документов, подтверждающих указанное несоответствие.</w:t>
      </w:r>
    </w:p>
    <w:p w:rsidR="00042BC0" w:rsidRDefault="00042BC0">
      <w:pPr>
        <w:pStyle w:val="ConsPlusNormal"/>
        <w:ind w:firstLine="540"/>
        <w:jc w:val="both"/>
      </w:pPr>
      <w:r>
        <w:t>--------------------------------</w:t>
      </w:r>
    </w:p>
    <w:p w:rsidR="00042BC0" w:rsidRDefault="00042BC0">
      <w:pPr>
        <w:pStyle w:val="ConsPlusNormal"/>
        <w:ind w:firstLine="540"/>
        <w:jc w:val="both"/>
      </w:pPr>
      <w:r>
        <w:t xml:space="preserve">&lt;26&gt; </w:t>
      </w:r>
      <w:hyperlink r:id="rId176" w:history="1">
        <w:r>
          <w:rPr>
            <w:color w:val="0000FF"/>
          </w:rPr>
          <w:t>Пункт 47</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Руководитель экспертной группы в целях подготовки заключения экспертной группы, составленного по результатам аккредитационной экспертизы по форме, устанавливаемой Министерством образования и науки Российской Федерации &lt;27&gt; (далее - заключение экспертной группы по результатам аккредитационной экспертизы), осуществляет проверку отчетов членов экспертной группы.</w:t>
      </w:r>
    </w:p>
    <w:p w:rsidR="00042BC0" w:rsidRDefault="00042BC0">
      <w:pPr>
        <w:pStyle w:val="ConsPlusNormal"/>
        <w:ind w:firstLine="540"/>
        <w:jc w:val="both"/>
      </w:pPr>
      <w:r>
        <w:t>--------------------------------</w:t>
      </w:r>
    </w:p>
    <w:p w:rsidR="00042BC0" w:rsidRDefault="00042BC0">
      <w:pPr>
        <w:pStyle w:val="ConsPlusNormal"/>
        <w:ind w:firstLine="540"/>
        <w:jc w:val="both"/>
      </w:pPr>
      <w:r>
        <w:t xml:space="preserve">&lt;27&gt; </w:t>
      </w:r>
      <w:hyperlink r:id="rId177" w:history="1">
        <w:r>
          <w:rPr>
            <w:color w:val="0000FF"/>
          </w:rPr>
          <w:t>Пункт 47</w:t>
        </w:r>
      </w:hyperlink>
      <w:r>
        <w:t xml:space="preserve"> Положения о государственной аккредитации образовательной деятельности.</w:t>
      </w:r>
    </w:p>
    <w:p w:rsidR="00042BC0" w:rsidRDefault="00042BC0">
      <w:pPr>
        <w:pStyle w:val="ConsPlusNormal"/>
        <w:jc w:val="both"/>
      </w:pPr>
    </w:p>
    <w:p w:rsidR="00042BC0" w:rsidRDefault="00042BC0">
      <w:pPr>
        <w:pStyle w:val="ConsPlusNormal"/>
        <w:ind w:firstLine="540"/>
        <w:jc w:val="both"/>
      </w:pPr>
      <w:r>
        <w:t>62. По окончании проведения аккредитационной экспертизы руководитель экспертной группы готовит на основании отчетов об аккредитационной экспертизе заключение экспертной группы по результатам аккредитационной экспертизы и не позднее 3-х рабочих дней после окончания проведения аккредитационной экспертизы направляет указанное заключение с приложением отчетов об аккредитационной экспертизе в Рособрнадзор посредством почтового отправления. Электронную копию заключения экспертной группы по результатам аккредитационной экспертизы, полученную методом сканирования, руководитель экспертной группы направляет по адресу электронной почты Управления в течение 1 рабочего дня с момента его подписания.</w:t>
      </w:r>
    </w:p>
    <w:p w:rsidR="00042BC0" w:rsidRDefault="00042BC0">
      <w:pPr>
        <w:pStyle w:val="ConsPlusNormal"/>
        <w:ind w:firstLine="540"/>
        <w:jc w:val="both"/>
      </w:pPr>
      <w:r>
        <w:t>63. Рособрнадзор в течение 3-х рабочих дней после получения заключения экспертной группы по результатам аккредитационной экспертизы направляет его копию в организацию или вручает под роспись уполномоченному представителю организации и размещает его на своем официальном сайте.</w:t>
      </w:r>
    </w:p>
    <w:p w:rsidR="00042BC0" w:rsidRDefault="00042BC0">
      <w:pPr>
        <w:pStyle w:val="ConsPlusNormal"/>
        <w:jc w:val="both"/>
      </w:pPr>
    </w:p>
    <w:p w:rsidR="00042BC0" w:rsidRDefault="00042BC0">
      <w:pPr>
        <w:pStyle w:val="ConsPlusNormal"/>
        <w:jc w:val="center"/>
        <w:outlineLvl w:val="2"/>
      </w:pPr>
      <w:r>
        <w:t>Рассмотрение Рособрнадзором заключения</w:t>
      </w:r>
    </w:p>
    <w:p w:rsidR="00042BC0" w:rsidRDefault="00042BC0">
      <w:pPr>
        <w:pStyle w:val="ConsPlusNormal"/>
        <w:jc w:val="center"/>
      </w:pPr>
      <w:r>
        <w:t>экспертной группы, составленного по результатам</w:t>
      </w:r>
    </w:p>
    <w:p w:rsidR="00042BC0" w:rsidRDefault="00042BC0">
      <w:pPr>
        <w:pStyle w:val="ConsPlusNormal"/>
        <w:jc w:val="center"/>
      </w:pPr>
      <w:r>
        <w:t>аккредитационной экспертизы, и принятие решения</w:t>
      </w:r>
    </w:p>
    <w:p w:rsidR="00042BC0" w:rsidRDefault="00042BC0">
      <w:pPr>
        <w:pStyle w:val="ConsPlusNormal"/>
        <w:jc w:val="center"/>
      </w:pPr>
      <w:r>
        <w:t>о государственной аккредитации образовательной деятельности</w:t>
      </w:r>
    </w:p>
    <w:p w:rsidR="00042BC0" w:rsidRDefault="00042BC0">
      <w:pPr>
        <w:pStyle w:val="ConsPlusNormal"/>
        <w:jc w:val="center"/>
      </w:pPr>
      <w:r>
        <w:t>(о переоформлении свидетельства о государственной</w:t>
      </w:r>
    </w:p>
    <w:p w:rsidR="00042BC0" w:rsidRDefault="00042BC0">
      <w:pPr>
        <w:pStyle w:val="ConsPlusNormal"/>
        <w:jc w:val="center"/>
      </w:pPr>
      <w:r>
        <w:t>аккредитации) либо об отказе в государственной</w:t>
      </w:r>
    </w:p>
    <w:p w:rsidR="00042BC0" w:rsidRDefault="00042BC0">
      <w:pPr>
        <w:pStyle w:val="ConsPlusNormal"/>
        <w:jc w:val="center"/>
      </w:pPr>
      <w:r>
        <w:t>аккредитации образовательной деятельности</w:t>
      </w:r>
    </w:p>
    <w:p w:rsidR="00042BC0" w:rsidRDefault="00042BC0">
      <w:pPr>
        <w:pStyle w:val="ConsPlusNormal"/>
        <w:jc w:val="center"/>
      </w:pPr>
      <w:r>
        <w:t>(в переоформлении свидетельства</w:t>
      </w:r>
    </w:p>
    <w:p w:rsidR="00042BC0" w:rsidRDefault="00042BC0">
      <w:pPr>
        <w:pStyle w:val="ConsPlusNormal"/>
        <w:jc w:val="center"/>
      </w:pPr>
      <w:r>
        <w:t>о государственной аккредитации)</w:t>
      </w:r>
    </w:p>
    <w:p w:rsidR="00042BC0" w:rsidRDefault="00042BC0">
      <w:pPr>
        <w:pStyle w:val="ConsPlusNormal"/>
        <w:jc w:val="both"/>
      </w:pPr>
    </w:p>
    <w:p w:rsidR="00042BC0" w:rsidRDefault="00042BC0">
      <w:pPr>
        <w:pStyle w:val="ConsPlusNormal"/>
        <w:ind w:firstLine="540"/>
        <w:jc w:val="both"/>
      </w:pPr>
      <w:r>
        <w:t xml:space="preserve">64. Рособрнадзор рассматривает заключение экспертной группы по результатам аккредитационной экспертизы и принимает решение о соответствии или несоответствии </w:t>
      </w:r>
      <w:r>
        <w:lastRenderedPageBreak/>
        <w:t xml:space="preserve">содержания и качества подготовки обучающихся в организации, в том числе в каждом ее филиале, федеральным государственным образовательным </w:t>
      </w:r>
      <w:hyperlink r:id="rId178" w:history="1">
        <w:r>
          <w:rPr>
            <w:color w:val="0000FF"/>
          </w:rPr>
          <w:t>стандартам</w:t>
        </w:r>
      </w:hyperlink>
      <w:r>
        <w:t xml:space="preserve">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w:t>
      </w:r>
    </w:p>
    <w:p w:rsidR="00042BC0" w:rsidRDefault="00042BC0">
      <w:pPr>
        <w:pStyle w:val="ConsPlusNormal"/>
        <w:ind w:firstLine="540"/>
        <w:jc w:val="both"/>
      </w:pPr>
      <w:r>
        <w:t>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42BC0" w:rsidRDefault="00042BC0">
      <w:pPr>
        <w:pStyle w:val="ConsPlusNormal"/>
        <w:ind w:firstLine="540"/>
        <w:jc w:val="both"/>
      </w:pPr>
      <w:r>
        <w:t>65. На основании заключения экспертной группы Рособрнадзор с участием коллегиального органа Рособрнадзора принимает решение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w:t>
      </w:r>
    </w:p>
    <w:p w:rsidR="00042BC0" w:rsidRDefault="00042BC0">
      <w:pPr>
        <w:pStyle w:val="ConsPlusNormal"/>
        <w:ind w:firstLine="540"/>
        <w:jc w:val="both"/>
      </w:pPr>
      <w:r>
        <w:t>Рособрнадзор отказывает в государственной аккредитации организации при наличии одного из следующих оснований:</w:t>
      </w:r>
    </w:p>
    <w:p w:rsidR="00042BC0" w:rsidRDefault="00042BC0">
      <w:pPr>
        <w:pStyle w:val="ConsPlusNormal"/>
        <w:ind w:firstLine="540"/>
        <w:jc w:val="both"/>
      </w:pPr>
      <w:r>
        <w:t>а) выявление недостоверной информации в документах, представленных организацией;</w:t>
      </w:r>
    </w:p>
    <w:p w:rsidR="00042BC0" w:rsidRDefault="00042BC0">
      <w:pPr>
        <w:pStyle w:val="ConsPlusNormal"/>
        <w:ind w:firstLine="540"/>
        <w:jc w:val="both"/>
      </w:pPr>
      <w:r>
        <w:t>б) наличие отрицательного заключения экспертной группы.</w:t>
      </w:r>
    </w:p>
    <w:p w:rsidR="00042BC0" w:rsidRDefault="00042BC0">
      <w:pPr>
        <w:pStyle w:val="ConsPlusNormal"/>
        <w:ind w:firstLine="540"/>
        <w:jc w:val="both"/>
      </w:pPr>
      <w:r>
        <w:t>Решение коллегиального органа Рособрнадзора оформляется протоколом, которое носит для Рособрнадзора рекомендательный характер.</w:t>
      </w:r>
    </w:p>
    <w:p w:rsidR="00042BC0" w:rsidRDefault="00042BC0">
      <w:pPr>
        <w:pStyle w:val="ConsPlusNormal"/>
        <w:jc w:val="both"/>
      </w:pPr>
      <w:r>
        <w:t xml:space="preserve">(п. 65 в ред. </w:t>
      </w:r>
      <w:hyperlink r:id="rId179" w:history="1">
        <w:r>
          <w:rPr>
            <w:color w:val="0000FF"/>
          </w:rPr>
          <w:t>Приказа</w:t>
        </w:r>
      </w:hyperlink>
      <w:r>
        <w:t xml:space="preserve"> Минобрнауки России от 25.10.2016 N 1323)</w:t>
      </w:r>
    </w:p>
    <w:p w:rsidR="00042BC0" w:rsidRDefault="00042BC0">
      <w:pPr>
        <w:pStyle w:val="ConsPlusNormal"/>
        <w:ind w:firstLine="540"/>
        <w:jc w:val="both"/>
      </w:pPr>
      <w:r>
        <w:t>66. Решение о государственной аккредитации (о переоформлении свидетельства о государственной аккредитации) либо об отказе в государственной аккредитации (в переоформлении свидетельства о государственной аккредитации) оформляется распорядительным актом Рособрнадзора.</w:t>
      </w:r>
    </w:p>
    <w:p w:rsidR="00042BC0" w:rsidRDefault="00042BC0">
      <w:pPr>
        <w:pStyle w:val="ConsPlusNormal"/>
        <w:ind w:firstLine="540"/>
        <w:jc w:val="both"/>
      </w:pPr>
      <w:r>
        <w:t>Информация о результатах предоставления Рособрнадзором государственной услуги размещается на официальном сайте Рособрнадзора.</w:t>
      </w:r>
    </w:p>
    <w:p w:rsidR="00042BC0" w:rsidRDefault="00042BC0">
      <w:pPr>
        <w:pStyle w:val="ConsPlusNormal"/>
        <w:jc w:val="both"/>
      </w:pPr>
      <w:r>
        <w:t xml:space="preserve">(абзац введен </w:t>
      </w:r>
      <w:hyperlink r:id="rId180" w:history="1">
        <w:r>
          <w:rPr>
            <w:color w:val="0000FF"/>
          </w:rPr>
          <w:t>Приказом</w:t>
        </w:r>
      </w:hyperlink>
      <w:r>
        <w:t xml:space="preserve"> Минобрнауки России от 25.10.2016 N 1323)</w:t>
      </w:r>
    </w:p>
    <w:p w:rsidR="00042BC0" w:rsidRDefault="00042BC0">
      <w:pPr>
        <w:pStyle w:val="ConsPlusNormal"/>
        <w:ind w:firstLine="540"/>
        <w:jc w:val="both"/>
      </w:pPr>
      <w:r>
        <w:t>67. Специалист, ответственный за рассмотрение заявления о проведении государственной аккредитации образовательной деятельности (о переоформлении свидетельства о государственной аккредитации), готовит и представляет на подпись руководителю Рособрнадзора (заместителю руководителя Рособрнадзора, курирующему деятельность Управления) проект распорядительного акта Рособрнадзора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w:t>
      </w:r>
    </w:p>
    <w:p w:rsidR="00042BC0" w:rsidRDefault="00042BC0">
      <w:pPr>
        <w:pStyle w:val="ConsPlusNormal"/>
        <w:ind w:firstLine="540"/>
        <w:jc w:val="both"/>
      </w:pPr>
      <w:r>
        <w:t>Распорядительный акт Рособрнадзора о государственной аккредитации (о переоформлении свидетельства о государственной аккредитации) или об отказе в государственной аккредитации (в переоформлении свидетельства о государственной аккредитации) подписывается руководителем Рособрнадзора (заместителем руководителя Рособрнадзора, курирующим деятельность Управления).</w:t>
      </w:r>
    </w:p>
    <w:p w:rsidR="00042BC0" w:rsidRDefault="00042BC0">
      <w:pPr>
        <w:pStyle w:val="ConsPlusNormal"/>
        <w:jc w:val="both"/>
      </w:pPr>
    </w:p>
    <w:p w:rsidR="00042BC0" w:rsidRDefault="00042BC0">
      <w:pPr>
        <w:pStyle w:val="ConsPlusNormal"/>
        <w:jc w:val="center"/>
        <w:outlineLvl w:val="2"/>
      </w:pPr>
      <w:r>
        <w:t>Оформление свидетельства (временного свидетельства,</w:t>
      </w:r>
    </w:p>
    <w:p w:rsidR="00042BC0" w:rsidRDefault="00042BC0">
      <w:pPr>
        <w:pStyle w:val="ConsPlusNormal"/>
        <w:jc w:val="center"/>
      </w:pPr>
      <w:r>
        <w:t>дубликата свидетельства) о государственной аккредитации</w:t>
      </w:r>
    </w:p>
    <w:p w:rsidR="00042BC0" w:rsidRDefault="00042BC0">
      <w:pPr>
        <w:pStyle w:val="ConsPlusNormal"/>
        <w:jc w:val="center"/>
      </w:pPr>
      <w:r>
        <w:t>и (или) приложения (приложений) к нему</w:t>
      </w:r>
    </w:p>
    <w:p w:rsidR="00042BC0" w:rsidRDefault="00042BC0">
      <w:pPr>
        <w:pStyle w:val="ConsPlusNormal"/>
        <w:jc w:val="both"/>
      </w:pPr>
    </w:p>
    <w:p w:rsidR="00042BC0" w:rsidRDefault="00042BC0">
      <w:pPr>
        <w:pStyle w:val="ConsPlusNormal"/>
        <w:ind w:firstLine="540"/>
        <w:jc w:val="both"/>
      </w:pPr>
      <w:r>
        <w:t>68. Специалист, ответственный за оформление свидетельства о государственной аккредитации, в течение 7 рабочих дней со дня издания распорядительного акта Рособрнадзора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и в течение 3-х рабочих дней со дня издания распорядительного акта Рособрнадзора о выдаче дубликата свидетельства о государственной аккредитации оформляет свидетельство (временное свидетельство, дубликат свидетельства) о государственной аккредитации и (или) приложение (приложения) к нему.</w:t>
      </w:r>
    </w:p>
    <w:p w:rsidR="00042BC0" w:rsidRDefault="00042BC0">
      <w:pPr>
        <w:pStyle w:val="ConsPlusNormal"/>
        <w:ind w:firstLine="540"/>
        <w:jc w:val="both"/>
      </w:pPr>
      <w:r>
        <w:t>Дубликат свидетельства о государственной аккредитации оформляется на бланке свидетельства о государственной аккредитации с пометкой "дубликат".</w:t>
      </w:r>
    </w:p>
    <w:p w:rsidR="00042BC0" w:rsidRDefault="00042BC0">
      <w:pPr>
        <w:pStyle w:val="ConsPlusNormal"/>
        <w:ind w:firstLine="540"/>
        <w:jc w:val="both"/>
      </w:pPr>
      <w:r>
        <w:t xml:space="preserve">Специалист, ответственный за оформление свидетельства о государственной аккредитации, в течение 3-х рабочих дней со дня издания распорядительного акта Рособрнадзора о </w:t>
      </w:r>
      <w:r>
        <w:lastRenderedPageBreak/>
        <w:t>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или о выдаче дубликата свидетельства о государственной аккредитации) обеспечивает внесение сведений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&lt;28&gt;.</w:t>
      </w:r>
    </w:p>
    <w:p w:rsidR="00042BC0" w:rsidRDefault="00042BC0">
      <w:pPr>
        <w:pStyle w:val="ConsPlusNormal"/>
        <w:ind w:firstLine="540"/>
        <w:jc w:val="both"/>
      </w:pPr>
      <w:r>
        <w:t>--------------------------------</w:t>
      </w:r>
    </w:p>
    <w:p w:rsidR="00042BC0" w:rsidRDefault="00042BC0">
      <w:pPr>
        <w:pStyle w:val="ConsPlusNormal"/>
        <w:ind w:firstLine="540"/>
        <w:jc w:val="both"/>
      </w:pPr>
      <w:r>
        <w:t xml:space="preserve">&lt;28&gt; </w:t>
      </w:r>
      <w:hyperlink r:id="rId181" w:history="1">
        <w:r>
          <w:rPr>
            <w:color w:val="0000FF"/>
          </w:rPr>
          <w:t>Пункт 3</w:t>
        </w:r>
      </w:hyperlink>
      <w:r>
        <w:t xml:space="preserve">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утвержденных постановлением Правительства Российской Федерации от 24 мая 2013 г. N 438.</w:t>
      </w:r>
    </w:p>
    <w:p w:rsidR="00042BC0" w:rsidRDefault="00042BC0">
      <w:pPr>
        <w:pStyle w:val="ConsPlusNormal"/>
        <w:jc w:val="both"/>
      </w:pPr>
    </w:p>
    <w:p w:rsidR="00042BC0" w:rsidRDefault="00042BC0">
      <w:pPr>
        <w:pStyle w:val="ConsPlusNormal"/>
        <w:jc w:val="center"/>
        <w:outlineLvl w:val="2"/>
      </w:pPr>
      <w:r>
        <w:t>Вручение (направление) свидетельства (временного</w:t>
      </w:r>
    </w:p>
    <w:p w:rsidR="00042BC0" w:rsidRDefault="00042BC0">
      <w:pPr>
        <w:pStyle w:val="ConsPlusNormal"/>
        <w:jc w:val="center"/>
      </w:pPr>
      <w:r>
        <w:t>свидетельства, дубликата свидетельства) о государственной</w:t>
      </w:r>
    </w:p>
    <w:p w:rsidR="00042BC0" w:rsidRDefault="00042BC0">
      <w:pPr>
        <w:pStyle w:val="ConsPlusNormal"/>
        <w:jc w:val="center"/>
      </w:pPr>
      <w:r>
        <w:t>аккредитации и (или) приложения (приложений) к нему</w:t>
      </w:r>
    </w:p>
    <w:p w:rsidR="00042BC0" w:rsidRDefault="00042BC0">
      <w:pPr>
        <w:pStyle w:val="ConsPlusNormal"/>
        <w:jc w:val="both"/>
      </w:pPr>
    </w:p>
    <w:p w:rsidR="00042BC0" w:rsidRDefault="00042BC0">
      <w:pPr>
        <w:pStyle w:val="ConsPlusNormal"/>
        <w:ind w:firstLine="540"/>
        <w:jc w:val="both"/>
      </w:pPr>
      <w:r>
        <w:t>69. Специалист, ответственный за выдачу свидетельства о государственной аккредитации, в течение 10 рабочих дней со дня издания распорядительного акта Рособрнадзора о государственной аккредитации (о переоформлении свидетельства о государственной аккредитации, о выдаче временного свидетельства о государственной аккредитации и (или) приложения (приложений) к нему) после проверки сведений об уплате и установления факта уплаты заявителем государственной пошлины вручает уполномоченному представителю организации или направляет в адрес организации заказным почтовым отправлением с уведомлением о вручении свидетельство (временное свидетельство) о государственной аккредитации и (или) приложение (приложения) к нему.</w:t>
      </w:r>
    </w:p>
    <w:p w:rsidR="00042BC0" w:rsidRDefault="00042BC0">
      <w:pPr>
        <w:pStyle w:val="ConsPlusNormal"/>
        <w:ind w:firstLine="540"/>
        <w:jc w:val="both"/>
      </w:pPr>
      <w:r>
        <w:t>Специалист, ответственный за выдачу дубликата свидетельства о государственной аккредитации, в течение 5 рабочих дней со дня издания распорядительного акта Рособрнадзора о выдаче дубликата свидетельства о государственной аккредитации после проверки сведений об уплате и установления факта уплаты заявителем государственной пошлины вручает уполномоченному представителю организации или направляет в адрес организации заказным почтовым отправлением с уведомлением о вручении дубликат свидетельства о государственной аккредитации.</w:t>
      </w:r>
    </w:p>
    <w:p w:rsidR="00042BC0" w:rsidRDefault="00042BC0">
      <w:pPr>
        <w:pStyle w:val="ConsPlusNormal"/>
        <w:ind w:firstLine="540"/>
        <w:jc w:val="both"/>
      </w:pPr>
      <w:r>
        <w:t xml:space="preserve">Проверка сведений об уплате и установление факта уплаты заявителем государственной пошлины осуществляется через взаимодействие в порядке, установленном Федеральным </w:t>
      </w:r>
      <w:hyperlink r:id="rId182" w:history="1">
        <w:r>
          <w:rPr>
            <w:color w:val="0000FF"/>
          </w:rPr>
          <w:t>законом</w:t>
        </w:r>
      </w:hyperlink>
      <w: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 с Федеральным казначейством.</w:t>
      </w:r>
    </w:p>
    <w:p w:rsidR="00042BC0" w:rsidRDefault="00042BC0">
      <w:pPr>
        <w:pStyle w:val="ConsPlusNormal"/>
        <w:ind w:firstLine="540"/>
        <w:jc w:val="both"/>
      </w:pPr>
      <w:r>
        <w:t>Факт уплаты государственной пошлины организацией может также подтверждаться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42BC0" w:rsidRDefault="00042BC0">
      <w:pPr>
        <w:pStyle w:val="ConsPlusNormal"/>
        <w:jc w:val="both"/>
      </w:pPr>
    </w:p>
    <w:p w:rsidR="00042BC0" w:rsidRDefault="00042BC0">
      <w:pPr>
        <w:pStyle w:val="ConsPlusNormal"/>
        <w:jc w:val="center"/>
        <w:outlineLvl w:val="2"/>
      </w:pPr>
      <w:r>
        <w:t>Исправление допущенных опечаток и (или) ошибок</w:t>
      </w:r>
    </w:p>
    <w:p w:rsidR="00042BC0" w:rsidRDefault="00042BC0">
      <w:pPr>
        <w:pStyle w:val="ConsPlusNormal"/>
        <w:jc w:val="center"/>
      </w:pPr>
      <w:r>
        <w:t>в выданных в результате предоставления государственной</w:t>
      </w:r>
    </w:p>
    <w:p w:rsidR="00042BC0" w:rsidRDefault="00042BC0">
      <w:pPr>
        <w:pStyle w:val="ConsPlusNormal"/>
        <w:jc w:val="center"/>
      </w:pPr>
      <w:r>
        <w:t>услуги документах</w:t>
      </w:r>
    </w:p>
    <w:p w:rsidR="00042BC0" w:rsidRDefault="00042BC0">
      <w:pPr>
        <w:pStyle w:val="ConsPlusNormal"/>
        <w:jc w:val="both"/>
      </w:pPr>
    </w:p>
    <w:p w:rsidR="00042BC0" w:rsidRDefault="00042BC0">
      <w:pPr>
        <w:pStyle w:val="ConsPlusNormal"/>
        <w:ind w:firstLine="540"/>
        <w:jc w:val="both"/>
      </w:pPr>
      <w:r>
        <w:t>70. В случае выявления организацией в полученном свидетельстве (временном свидетельстве, дубликате свидетельства) о государственной аккредитации и (или) в приложении (приложениях) к нему опечаток и (или) ошибок организация представляет в Рособрнадзор заявление об исправлении таких опечаток и (или) ошибок, в котором указывается полное наименование организации и реквизиты выданного Рособрнадзором свидетельства о государственной аккредитации.</w:t>
      </w:r>
    </w:p>
    <w:p w:rsidR="00042BC0" w:rsidRDefault="00042BC0">
      <w:pPr>
        <w:pStyle w:val="ConsPlusNormal"/>
        <w:ind w:firstLine="540"/>
        <w:jc w:val="both"/>
      </w:pPr>
      <w:r>
        <w:t>Уполномоченный специалист в срок, не превышающий 3-х рабочих дней с момента поступления соответствующего заявления, проводит проверку указанных в заявлении сведений.</w:t>
      </w:r>
    </w:p>
    <w:p w:rsidR="00042BC0" w:rsidRDefault="00042BC0">
      <w:pPr>
        <w:pStyle w:val="ConsPlusNormal"/>
        <w:ind w:firstLine="540"/>
        <w:jc w:val="both"/>
      </w:pPr>
      <w:r>
        <w:t xml:space="preserve">В случае выявления допущенных опечаток и (или) ошибок в выданных в результате </w:t>
      </w:r>
      <w:r>
        <w:lastRenderedPageBreak/>
        <w:t>предоставления государственной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42BC0" w:rsidRDefault="00042BC0">
      <w:pPr>
        <w:pStyle w:val="ConsPlusNormal"/>
        <w:jc w:val="both"/>
      </w:pPr>
    </w:p>
    <w:p w:rsidR="00042BC0" w:rsidRDefault="00042BC0">
      <w:pPr>
        <w:pStyle w:val="ConsPlusNormal"/>
        <w:jc w:val="center"/>
        <w:outlineLvl w:val="1"/>
      </w:pPr>
      <w:r>
        <w:t>IV. ФОРМЫ КОНТРОЛЯ ЗА ПРЕДОСТАВЛЕНИЕМ</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jc w:val="center"/>
        <w:outlineLvl w:val="2"/>
      </w:pPr>
      <w:r>
        <w:t>Порядок осуществления текущего контроля за соблюдением</w:t>
      </w:r>
    </w:p>
    <w:p w:rsidR="00042BC0" w:rsidRDefault="00042BC0">
      <w:pPr>
        <w:pStyle w:val="ConsPlusNormal"/>
        <w:jc w:val="center"/>
      </w:pPr>
      <w:r>
        <w:t>и исполнением ответственными должностными лицами положений</w:t>
      </w:r>
    </w:p>
    <w:p w:rsidR="00042BC0" w:rsidRDefault="00042BC0">
      <w:pPr>
        <w:pStyle w:val="ConsPlusNormal"/>
        <w:jc w:val="center"/>
      </w:pPr>
      <w:r>
        <w:t>настоящего Регламента и иных нормативных правовых актов,</w:t>
      </w:r>
    </w:p>
    <w:p w:rsidR="00042BC0" w:rsidRDefault="00042BC0">
      <w:pPr>
        <w:pStyle w:val="ConsPlusNormal"/>
        <w:jc w:val="center"/>
      </w:pPr>
      <w:r>
        <w:t>устанавливающих требования к предоставлению государственной</w:t>
      </w:r>
    </w:p>
    <w:p w:rsidR="00042BC0" w:rsidRDefault="00042BC0">
      <w:pPr>
        <w:pStyle w:val="ConsPlusNormal"/>
        <w:jc w:val="center"/>
      </w:pPr>
      <w:r>
        <w:t>услуги, а также за принятием ими решений</w:t>
      </w:r>
    </w:p>
    <w:p w:rsidR="00042BC0" w:rsidRDefault="00042BC0">
      <w:pPr>
        <w:pStyle w:val="ConsPlusNormal"/>
        <w:jc w:val="both"/>
      </w:pPr>
    </w:p>
    <w:p w:rsidR="00042BC0" w:rsidRDefault="00042BC0">
      <w:pPr>
        <w:pStyle w:val="ConsPlusNormal"/>
        <w:ind w:firstLine="540"/>
        <w:jc w:val="both"/>
      </w:pPr>
      <w:r>
        <w:t>71. Контроль исполнения установленных настоящим Регламентом административных процедур осуществляется должностными лицами Рособрнадзора, ответственными за организацию работы по предоставлению государственной услуги.</w:t>
      </w:r>
    </w:p>
    <w:p w:rsidR="00042BC0" w:rsidRDefault="00042BC0">
      <w:pPr>
        <w:pStyle w:val="ConsPlusNormal"/>
        <w:ind w:firstLine="540"/>
        <w:jc w:val="both"/>
      </w:pPr>
      <w:r>
        <w:t>Текущий контроль за полнотой и качеством предоставления государственной услуги, за соблюдением специалистами Рособрнадзора,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(далее - контроль), осуществляется должностными лицами Рособрнадзора,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042BC0" w:rsidRDefault="00042BC0">
      <w:pPr>
        <w:pStyle w:val="ConsPlusNormal"/>
        <w:jc w:val="both"/>
      </w:pPr>
    </w:p>
    <w:p w:rsidR="00042BC0" w:rsidRDefault="00042BC0">
      <w:pPr>
        <w:pStyle w:val="ConsPlusNormal"/>
        <w:jc w:val="center"/>
        <w:outlineLvl w:val="2"/>
      </w:pPr>
      <w:r>
        <w:t>Порядок и периодичность осуществления плановых</w:t>
      </w:r>
    </w:p>
    <w:p w:rsidR="00042BC0" w:rsidRDefault="00042BC0">
      <w:pPr>
        <w:pStyle w:val="ConsPlusNormal"/>
        <w:jc w:val="center"/>
      </w:pPr>
      <w:r>
        <w:t>и внеплановых проверок полноты и качества предоставления</w:t>
      </w:r>
    </w:p>
    <w:p w:rsidR="00042BC0" w:rsidRDefault="00042BC0">
      <w:pPr>
        <w:pStyle w:val="ConsPlusNormal"/>
        <w:jc w:val="center"/>
      </w:pPr>
      <w:r>
        <w:t>государственной услуги, в том числе порядок и формы</w:t>
      </w:r>
    </w:p>
    <w:p w:rsidR="00042BC0" w:rsidRDefault="00042BC0">
      <w:pPr>
        <w:pStyle w:val="ConsPlusNormal"/>
        <w:jc w:val="center"/>
      </w:pPr>
      <w:r>
        <w:t>контроля за полнотой и качеством предоставления</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72. Текущий контроль осуществляется как в плановом порядке, так и путем проведения внеплановых контрольных мероприятий.</w:t>
      </w:r>
    </w:p>
    <w:p w:rsidR="00042BC0" w:rsidRDefault="00042BC0">
      <w:pPr>
        <w:pStyle w:val="ConsPlusNormal"/>
        <w:ind w:firstLine="540"/>
        <w:jc w:val="both"/>
      </w:pPr>
      <w:r>
        <w:t>73.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Рособрнадзора, участвующих в предоставлении государственной услуги.</w:t>
      </w:r>
    </w:p>
    <w:p w:rsidR="00042BC0" w:rsidRDefault="00042BC0">
      <w:pPr>
        <w:pStyle w:val="ConsPlusNormal"/>
        <w:ind w:firstLine="540"/>
        <w:jc w:val="both"/>
      </w:pPr>
      <w:r>
        <w:t>74. Плановые проверки полноты и качества предоставления государственной услуги проводятся на основании распорядительного акта Рособрнадзора не реже одного раза в год.</w:t>
      </w:r>
    </w:p>
    <w:p w:rsidR="00042BC0" w:rsidRDefault="00042BC0">
      <w:pPr>
        <w:pStyle w:val="ConsPlusNormal"/>
        <w:ind w:firstLine="540"/>
        <w:jc w:val="both"/>
      </w:pPr>
      <w:r>
        <w:t>Внеплановые проверки полноты и качества предоставления государственной услуги проводятся на основании распорядительного акта Рособрнадзора по жалобам заявителей на действия (бездействие) должностных лиц Рособрнадзора.</w:t>
      </w:r>
    </w:p>
    <w:p w:rsidR="00042BC0" w:rsidRDefault="00042BC0">
      <w:pPr>
        <w:pStyle w:val="ConsPlusNormal"/>
        <w:jc w:val="both"/>
      </w:pPr>
      <w:r>
        <w:t xml:space="preserve">(п. 74 в ред. </w:t>
      </w:r>
      <w:hyperlink r:id="rId183"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Ответственность должностных лиц Рособрнадзора</w:t>
      </w:r>
    </w:p>
    <w:p w:rsidR="00042BC0" w:rsidRDefault="00042BC0">
      <w:pPr>
        <w:pStyle w:val="ConsPlusNormal"/>
        <w:jc w:val="center"/>
      </w:pPr>
      <w:r>
        <w:t>за решения и действия (бездействие), принимаемые</w:t>
      </w:r>
    </w:p>
    <w:p w:rsidR="00042BC0" w:rsidRDefault="00042BC0">
      <w:pPr>
        <w:pStyle w:val="ConsPlusNormal"/>
        <w:jc w:val="center"/>
      </w:pPr>
      <w:r>
        <w:t>(осуществляемые) ими в ходе предоставления</w:t>
      </w:r>
    </w:p>
    <w:p w:rsidR="00042BC0" w:rsidRDefault="00042BC0">
      <w:pPr>
        <w:pStyle w:val="ConsPlusNormal"/>
        <w:jc w:val="center"/>
      </w:pPr>
      <w:r>
        <w:t>государственной услуги</w:t>
      </w:r>
    </w:p>
    <w:p w:rsidR="00042BC0" w:rsidRDefault="00042BC0">
      <w:pPr>
        <w:pStyle w:val="ConsPlusNormal"/>
        <w:jc w:val="both"/>
      </w:pPr>
    </w:p>
    <w:p w:rsidR="00042BC0" w:rsidRDefault="00042BC0">
      <w:pPr>
        <w:pStyle w:val="ConsPlusNormal"/>
        <w:ind w:firstLine="540"/>
        <w:jc w:val="both"/>
      </w:pPr>
      <w:r>
        <w:t xml:space="preserve">75. Должностные лица Рособрнадзора,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 </w:t>
      </w:r>
      <w:r>
        <w:lastRenderedPageBreak/>
        <w:t>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042BC0" w:rsidRDefault="00042BC0">
      <w:pPr>
        <w:pStyle w:val="ConsPlusNormal"/>
        <w:ind w:firstLine="540"/>
        <w:jc w:val="both"/>
      </w:pPr>
      <w:r>
        <w:t>76. Специалисты Рособрнадзора,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042BC0" w:rsidRDefault="00042BC0">
      <w:pPr>
        <w:pStyle w:val="ConsPlusNormal"/>
        <w:ind w:firstLine="540"/>
        <w:jc w:val="both"/>
      </w:pPr>
      <w:r>
        <w:t>77. Ответственность специалистов Рособрнадзора,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042BC0" w:rsidRDefault="00042BC0">
      <w:pPr>
        <w:pStyle w:val="ConsPlusNormal"/>
        <w:jc w:val="both"/>
      </w:pPr>
    </w:p>
    <w:p w:rsidR="00042BC0" w:rsidRDefault="00042BC0">
      <w:pPr>
        <w:pStyle w:val="ConsPlusNormal"/>
        <w:jc w:val="center"/>
        <w:outlineLvl w:val="2"/>
      </w:pPr>
      <w:r>
        <w:t>Положения, характеризующие требования к порядку</w:t>
      </w:r>
    </w:p>
    <w:p w:rsidR="00042BC0" w:rsidRDefault="00042BC0">
      <w:pPr>
        <w:pStyle w:val="ConsPlusNormal"/>
        <w:jc w:val="center"/>
      </w:pPr>
      <w:r>
        <w:t>и формам контроля за предоставлением государственной</w:t>
      </w:r>
    </w:p>
    <w:p w:rsidR="00042BC0" w:rsidRDefault="00042BC0">
      <w:pPr>
        <w:pStyle w:val="ConsPlusNormal"/>
        <w:jc w:val="center"/>
      </w:pPr>
      <w:r>
        <w:t>услуги, в том числе со стороны граждан,</w:t>
      </w:r>
    </w:p>
    <w:p w:rsidR="00042BC0" w:rsidRDefault="00042BC0">
      <w:pPr>
        <w:pStyle w:val="ConsPlusNormal"/>
        <w:jc w:val="center"/>
      </w:pPr>
      <w:r>
        <w:t>их объединений и организаций</w:t>
      </w:r>
    </w:p>
    <w:p w:rsidR="00042BC0" w:rsidRDefault="00042BC0">
      <w:pPr>
        <w:pStyle w:val="ConsPlusNormal"/>
        <w:jc w:val="both"/>
      </w:pPr>
    </w:p>
    <w:p w:rsidR="00042BC0" w:rsidRDefault="00042BC0">
      <w:pPr>
        <w:pStyle w:val="ConsPlusNormal"/>
        <w:ind w:firstLine="540"/>
        <w:jc w:val="both"/>
      </w:pPr>
      <w:r>
        <w:t>78. Устанавливаются следующие требования к порядку и формам проведения контроля:</w:t>
      </w:r>
    </w:p>
    <w:p w:rsidR="00042BC0" w:rsidRDefault="00042BC0">
      <w:pPr>
        <w:pStyle w:val="ConsPlusNormal"/>
        <w:ind w:firstLine="540"/>
        <w:jc w:val="both"/>
      </w:pPr>
      <w:r>
        <w:t>проведение текущего контроля в форме плановых и внеплановых проверок;</w:t>
      </w:r>
    </w:p>
    <w:p w:rsidR="00042BC0" w:rsidRDefault="00042BC0">
      <w:pPr>
        <w:pStyle w:val="ConsPlusNormal"/>
        <w:ind w:firstLine="540"/>
        <w:jc w:val="both"/>
      </w:pPr>
      <w:r>
        <w:t>проведение планового текущего контроля не реже двух раз в год.</w:t>
      </w:r>
    </w:p>
    <w:p w:rsidR="00042BC0" w:rsidRDefault="00042BC0">
      <w:pPr>
        <w:pStyle w:val="ConsPlusNormal"/>
        <w:ind w:firstLine="540"/>
        <w:jc w:val="both"/>
      </w:pPr>
      <w:r>
        <w:t>79. В ходе планового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вопросы, связанные с исполнением определенной административной процедуры.</w:t>
      </w:r>
    </w:p>
    <w:p w:rsidR="00042BC0" w:rsidRDefault="00042BC0">
      <w:pPr>
        <w:pStyle w:val="ConsPlusNormal"/>
        <w:ind w:firstLine="540"/>
        <w:jc w:val="both"/>
      </w:pPr>
      <w:r>
        <w:t>80. По результатам проведенных проверок в случае выявления нарушений действиями (бездействием) должностных лиц Рособрнадзора, участвующих в предоставлении государственной услуги, виновные лица привлекаются к ответственности в порядке, установленном законодательством Российской Федерации.</w:t>
      </w:r>
    </w:p>
    <w:p w:rsidR="00042BC0" w:rsidRDefault="00042BC0">
      <w:pPr>
        <w:pStyle w:val="ConsPlusNormal"/>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Рособрнадзора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жалоб в процессе получения государственной услуги.</w:t>
      </w:r>
    </w:p>
    <w:p w:rsidR="00042BC0" w:rsidRDefault="00042BC0">
      <w:pPr>
        <w:pStyle w:val="ConsPlusNormal"/>
        <w:jc w:val="both"/>
      </w:pPr>
    </w:p>
    <w:p w:rsidR="00042BC0" w:rsidRDefault="00042BC0">
      <w:pPr>
        <w:pStyle w:val="ConsPlusNormal"/>
        <w:jc w:val="center"/>
        <w:outlineLvl w:val="1"/>
      </w:pPr>
      <w:r>
        <w:t>V. ДОСУДЕБНОЕ (ВНЕСУДЕБНОЕ) ОБЖАЛОВАНИЕ</w:t>
      </w:r>
    </w:p>
    <w:p w:rsidR="00042BC0" w:rsidRDefault="00042BC0">
      <w:pPr>
        <w:pStyle w:val="ConsPlusNormal"/>
        <w:jc w:val="center"/>
      </w:pPr>
      <w:r>
        <w:t>ЗАЯВИТЕЛЕМ РЕШЕНИЙ И ДЕЙСТВИЙ (БЕЗДЕЙСТВИЯ) РОСОБРНАДЗОРА,</w:t>
      </w:r>
    </w:p>
    <w:p w:rsidR="00042BC0" w:rsidRDefault="00042BC0">
      <w:pPr>
        <w:pStyle w:val="ConsPlusNormal"/>
        <w:jc w:val="center"/>
      </w:pPr>
      <w:r>
        <w:t>ДОЛЖНОСТНОГО ЛИЦА РОСОБРНАДЗОРА ЛИБО ФЕДЕРАЛЬНОГО</w:t>
      </w:r>
    </w:p>
    <w:p w:rsidR="00042BC0" w:rsidRDefault="00042BC0">
      <w:pPr>
        <w:pStyle w:val="ConsPlusNormal"/>
        <w:jc w:val="center"/>
      </w:pPr>
      <w:r>
        <w:t>ГОСУДАРСТВЕННОГО ГРАЖДАНСКОГО СЛУЖАЩЕГО РОСОБРНАДЗОРА</w:t>
      </w:r>
    </w:p>
    <w:p w:rsidR="00042BC0" w:rsidRDefault="00042BC0">
      <w:pPr>
        <w:pStyle w:val="ConsPlusNormal"/>
        <w:jc w:val="both"/>
      </w:pPr>
    </w:p>
    <w:p w:rsidR="00042BC0" w:rsidRDefault="00042BC0">
      <w:pPr>
        <w:pStyle w:val="ConsPlusNormal"/>
        <w:ind w:firstLine="540"/>
        <w:jc w:val="both"/>
      </w:pPr>
      <w:r>
        <w:t>81. Заявитель имеет право подать жалобу на решение и (или) действие (бездействие) Рособрнадзора, должностного лица Рособрнадзора либо федерального государственного гражданского служащего Рособрнадзора при предоставлении государственной услуги (далее - жалоба).</w:t>
      </w:r>
    </w:p>
    <w:p w:rsidR="00042BC0" w:rsidRDefault="00042BC0">
      <w:pPr>
        <w:pStyle w:val="ConsPlusNormal"/>
        <w:ind w:firstLine="540"/>
        <w:jc w:val="both"/>
      </w:pPr>
      <w:r>
        <w:t>82. Предметом жалобы являются в том числе следующие действия (бездействие) и решения:</w:t>
      </w:r>
    </w:p>
    <w:p w:rsidR="00042BC0" w:rsidRDefault="00042BC0">
      <w:pPr>
        <w:pStyle w:val="ConsPlusNormal"/>
        <w:ind w:firstLine="540"/>
        <w:jc w:val="both"/>
      </w:pPr>
      <w:r>
        <w:t>1) нарушение срока регистрации заявления о предоставлении государственной услуги и прилагаемых к нему документов;</w:t>
      </w:r>
    </w:p>
    <w:p w:rsidR="00042BC0" w:rsidRDefault="00042BC0">
      <w:pPr>
        <w:pStyle w:val="ConsPlusNormal"/>
        <w:ind w:firstLine="540"/>
        <w:jc w:val="both"/>
      </w:pPr>
      <w:r>
        <w:t>2) нарушение срока предоставления государственной услуги;</w:t>
      </w:r>
    </w:p>
    <w:p w:rsidR="00042BC0" w:rsidRDefault="00042BC0">
      <w:pPr>
        <w:pStyle w:val="ConsPlusNormal"/>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042BC0" w:rsidRDefault="00042BC0">
      <w:pPr>
        <w:pStyle w:val="ConsPlusNormal"/>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042BC0" w:rsidRDefault="00042BC0">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42BC0" w:rsidRDefault="00042BC0">
      <w:pPr>
        <w:pStyle w:val="ConsPlusNormal"/>
        <w:ind w:firstLine="540"/>
        <w:jc w:val="both"/>
      </w:pPr>
      <w:r>
        <w:t xml:space="preserve">6) 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w:t>
      </w:r>
    </w:p>
    <w:p w:rsidR="00042BC0" w:rsidRDefault="00042BC0">
      <w:pPr>
        <w:pStyle w:val="ConsPlusNormal"/>
        <w:ind w:firstLine="540"/>
        <w:jc w:val="both"/>
      </w:pPr>
      <w:r>
        <w:t>7) отказ Рособрнадзора, должностного лица Рособрнадзора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042BC0" w:rsidRDefault="00042BC0">
      <w:pPr>
        <w:pStyle w:val="ConsPlusNormal"/>
        <w:ind w:firstLine="540"/>
        <w:jc w:val="both"/>
      </w:pPr>
      <w:r>
        <w:t>83. Жалоба подается в Рособрнадзор в письменной форме на бумажном носителе, в том числе при личном приеме заявителя, или в электронном виде.</w:t>
      </w:r>
    </w:p>
    <w:p w:rsidR="00042BC0" w:rsidRDefault="00042BC0">
      <w:pPr>
        <w:pStyle w:val="ConsPlusNormal"/>
        <w:ind w:firstLine="540"/>
        <w:jc w:val="both"/>
      </w:pPr>
      <w:bookmarkStart w:id="39" w:name="P731"/>
      <w:bookmarkEnd w:id="39"/>
      <w:r>
        <w:t>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42BC0" w:rsidRDefault="00042BC0">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042BC0" w:rsidRDefault="00042BC0">
      <w:pPr>
        <w:pStyle w:val="ConsPlusNormal"/>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42BC0" w:rsidRDefault="00042BC0">
      <w:pPr>
        <w:pStyle w:val="ConsPlusNormal"/>
        <w:jc w:val="both"/>
      </w:pPr>
      <w:r>
        <w:t xml:space="preserve">(в ред. </w:t>
      </w:r>
      <w:hyperlink r:id="rId184" w:history="1">
        <w:r>
          <w:rPr>
            <w:color w:val="0000FF"/>
          </w:rPr>
          <w:t>Приказа</w:t>
        </w:r>
      </w:hyperlink>
      <w:r>
        <w:t xml:space="preserve"> Минобрнауки России от 25.10.2016 N 1323)</w:t>
      </w:r>
    </w:p>
    <w:p w:rsidR="00042BC0" w:rsidRDefault="00042BC0">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2BC0" w:rsidRDefault="00042BC0">
      <w:pPr>
        <w:pStyle w:val="ConsPlusNormal"/>
        <w:ind w:firstLine="540"/>
        <w:jc w:val="both"/>
      </w:pPr>
      <w:r>
        <w:t>85. Прием жалоб в письменной форме осуществляется в экспедиции Рособрнадзора.</w:t>
      </w:r>
    </w:p>
    <w:p w:rsidR="00042BC0" w:rsidRDefault="00042BC0">
      <w:pPr>
        <w:pStyle w:val="ConsPlusNormal"/>
        <w:ind w:firstLine="540"/>
        <w:jc w:val="both"/>
      </w:pPr>
      <w:r>
        <w:t>Жалоба в письменной форме может быть также направлена по почте.</w:t>
      </w:r>
    </w:p>
    <w:p w:rsidR="00042BC0" w:rsidRDefault="00042BC0">
      <w:pPr>
        <w:pStyle w:val="ConsPlusNormal"/>
        <w:ind w:firstLine="540"/>
        <w:jc w:val="both"/>
      </w:pPr>
      <w:r>
        <w:t xml:space="preserve">В случае подачи жалобы при личном приеме заявитель представляет </w:t>
      </w:r>
      <w:hyperlink r:id="rId185" w:history="1">
        <w:r>
          <w:rPr>
            <w:color w:val="0000FF"/>
          </w:rPr>
          <w:t>документ</w:t>
        </w:r>
      </w:hyperlink>
      <w:r>
        <w:t>, удостоверяющий его личность в соответствии с законодательством Российской Федерации.</w:t>
      </w:r>
    </w:p>
    <w:p w:rsidR="00042BC0" w:rsidRDefault="00042BC0">
      <w:pPr>
        <w:pStyle w:val="ConsPlusNormal"/>
        <w:ind w:firstLine="540"/>
        <w:jc w:val="both"/>
      </w:pPr>
      <w:r>
        <w:t>В электронном виде жалоба может быть подана заявителем посредством:</w:t>
      </w:r>
    </w:p>
    <w:p w:rsidR="00042BC0" w:rsidRDefault="00042BC0">
      <w:pPr>
        <w:pStyle w:val="ConsPlusNormal"/>
        <w:ind w:firstLine="540"/>
        <w:jc w:val="both"/>
      </w:pPr>
      <w:r>
        <w:t>а) официального сайта Рособрнадзора;</w:t>
      </w:r>
    </w:p>
    <w:p w:rsidR="00042BC0" w:rsidRDefault="00042BC0">
      <w:pPr>
        <w:pStyle w:val="ConsPlusNormal"/>
        <w:ind w:firstLine="540"/>
        <w:jc w:val="both"/>
      </w:pPr>
      <w:r>
        <w:t>б) Единого портала;</w:t>
      </w:r>
    </w:p>
    <w:p w:rsidR="00042BC0" w:rsidRDefault="00042BC0">
      <w:pPr>
        <w:pStyle w:val="ConsPlusNormal"/>
        <w:ind w:firstLine="540"/>
        <w:jc w:val="both"/>
      </w:pPr>
      <w:bookmarkStart w:id="40" w:name="P742"/>
      <w:bookmarkEnd w:id="40"/>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42BC0" w:rsidRDefault="00042BC0">
      <w:pPr>
        <w:pStyle w:val="ConsPlusNormal"/>
        <w:jc w:val="both"/>
      </w:pPr>
      <w:r>
        <w:t xml:space="preserve">(в ред. </w:t>
      </w:r>
      <w:hyperlink r:id="rId186"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При подаче жалобы в электронном виде документы, указанные в </w:t>
      </w:r>
      <w:hyperlink w:anchor="P731" w:history="1">
        <w:r>
          <w:rPr>
            <w:color w:val="0000FF"/>
          </w:rPr>
          <w:t>пункте 84</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042BC0" w:rsidRDefault="00042BC0">
      <w:pPr>
        <w:pStyle w:val="ConsPlusNormal"/>
        <w:ind w:firstLine="540"/>
        <w:jc w:val="both"/>
      </w:pPr>
      <w:r>
        <w:t>86. Жалоба должна содержать:</w:t>
      </w:r>
    </w:p>
    <w:p w:rsidR="00042BC0" w:rsidRDefault="00042BC0">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гражданского служащего, решения и действия (бездействие) которых обжалуются;</w:t>
      </w:r>
    </w:p>
    <w:p w:rsidR="00042BC0" w:rsidRDefault="00042BC0">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42" w:history="1">
        <w:r>
          <w:rPr>
            <w:color w:val="0000FF"/>
          </w:rPr>
          <w:t>подпункте "в" пункта 85</w:t>
        </w:r>
      </w:hyperlink>
      <w:r>
        <w:t xml:space="preserve"> настоящего Регламента);</w:t>
      </w:r>
    </w:p>
    <w:p w:rsidR="00042BC0" w:rsidRDefault="00042BC0">
      <w:pPr>
        <w:pStyle w:val="ConsPlusNormal"/>
        <w:jc w:val="both"/>
      </w:pPr>
      <w:r>
        <w:t xml:space="preserve">(в ред. </w:t>
      </w:r>
      <w:hyperlink r:id="rId187" w:history="1">
        <w:r>
          <w:rPr>
            <w:color w:val="0000FF"/>
          </w:rPr>
          <w:t>Приказа</w:t>
        </w:r>
      </w:hyperlink>
      <w:r>
        <w:t xml:space="preserve"> Минобрнауки России от 25.10.2016 N 1323)</w:t>
      </w:r>
    </w:p>
    <w:p w:rsidR="00042BC0" w:rsidRDefault="00042BC0">
      <w:pPr>
        <w:pStyle w:val="ConsPlusNormal"/>
        <w:ind w:firstLine="540"/>
        <w:jc w:val="both"/>
      </w:pPr>
      <w:r>
        <w:t>в) сведения об обжалуемых решениях и действиях (бездействии) Рособрнадзора, должностного лица Рособрнадзора либо федерального государственного гражданского служащего Рособрнадзора;</w:t>
      </w:r>
    </w:p>
    <w:p w:rsidR="00042BC0" w:rsidRDefault="00042BC0">
      <w:pPr>
        <w:pStyle w:val="ConsPlusNormal"/>
        <w:ind w:firstLine="540"/>
        <w:jc w:val="both"/>
      </w:pPr>
      <w:r>
        <w:t xml:space="preserve">г) доводы, на основании которых заявитель не согласен с решением и действиями (бездействием) Рособрнадзора, должностного лица Рособрнадзора либо федерального государственного гражданского служащего. Заявителем могут быть представлены документы (при </w:t>
      </w:r>
      <w:r>
        <w:lastRenderedPageBreak/>
        <w:t>наличии), подтверждающие доводы заявителя, либо их копии.</w:t>
      </w:r>
    </w:p>
    <w:p w:rsidR="00042BC0" w:rsidRDefault="00042BC0">
      <w:pPr>
        <w:pStyle w:val="ConsPlusNormal"/>
        <w:ind w:firstLine="540"/>
        <w:jc w:val="both"/>
      </w:pPr>
      <w:bookmarkStart w:id="41" w:name="P751"/>
      <w:bookmarkEnd w:id="41"/>
      <w:r>
        <w:t>87. В случае если принятие решения по жалобе не входит в компетенцию Рособрнадзора, в течение 3-х рабочих дней со дня ее регистрации Рособрнадзор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42BC0" w:rsidRDefault="00042BC0">
      <w:pPr>
        <w:pStyle w:val="ConsPlusNormal"/>
        <w:ind w:firstLine="540"/>
        <w:jc w:val="both"/>
      </w:pPr>
      <w:r>
        <w:t>88. Жалоба, поступившая в Рособрнадзор, подлежит рассмотрению уполномоченным на рассмотрение жалоб должностным лицом Рособрнадзора (далее - уполномоченное на рассмотрение жалоб должностное лицо).</w:t>
      </w:r>
    </w:p>
    <w:p w:rsidR="00042BC0" w:rsidRDefault="00042BC0">
      <w:pPr>
        <w:pStyle w:val="ConsPlusNormal"/>
        <w:ind w:firstLine="540"/>
        <w:jc w:val="both"/>
      </w:pPr>
      <w:r>
        <w:t>89. Уполномоченными на рассмотрение жалоб должностными лицами являются:</w:t>
      </w:r>
    </w:p>
    <w:p w:rsidR="00042BC0" w:rsidRDefault="00042BC0">
      <w:pPr>
        <w:pStyle w:val="ConsPlusNormal"/>
        <w:ind w:firstLine="540"/>
        <w:jc w:val="both"/>
      </w:pPr>
      <w:r>
        <w:t>при рассмотрении жалобы на действие (бездействие) федерального государственного гражданского служащего - заместитель начальника Управления;</w:t>
      </w:r>
    </w:p>
    <w:p w:rsidR="00042BC0" w:rsidRDefault="00042BC0">
      <w:pPr>
        <w:pStyle w:val="ConsPlusNormal"/>
        <w:ind w:firstLine="540"/>
        <w:jc w:val="both"/>
      </w:pPr>
      <w:r>
        <w:t>при рассмотрении жалобы на решение и (или) действие (бездействие) заместителя начальника Управления - начальник Управления;</w:t>
      </w:r>
    </w:p>
    <w:p w:rsidR="00042BC0" w:rsidRDefault="00042BC0">
      <w:pPr>
        <w:pStyle w:val="ConsPlusNormal"/>
        <w:ind w:firstLine="540"/>
        <w:jc w:val="both"/>
      </w:pPr>
      <w:r>
        <w:t>при рассмотрении жалобы на решение и (или) действие (бездействие) начальника Управления - заместитель руководителя Рособрнадзора, к компетенции которого отнесены вопросы предоставления государственной услуги;</w:t>
      </w:r>
    </w:p>
    <w:p w:rsidR="00042BC0" w:rsidRDefault="00042BC0">
      <w:pPr>
        <w:pStyle w:val="ConsPlusNormal"/>
        <w:ind w:firstLine="540"/>
        <w:jc w:val="both"/>
      </w:pPr>
      <w:r>
        <w:t>при рассмотрении жалобы на решение и (или) действие (бездействие) заместителя руководителя Рособрнадзора - руководитель Рособрнадзора.</w:t>
      </w:r>
    </w:p>
    <w:p w:rsidR="00042BC0" w:rsidRDefault="00042BC0">
      <w:pPr>
        <w:pStyle w:val="ConsPlusNormal"/>
        <w:ind w:firstLine="540"/>
        <w:jc w:val="both"/>
      </w:pPr>
      <w:r>
        <w:t>Жалобы на решения и (или) действие (бездействие) руководителя Рособрнадзора подаются в Министерство образования и науки Российской Федерации.</w:t>
      </w:r>
    </w:p>
    <w:p w:rsidR="00042BC0" w:rsidRDefault="00042BC0">
      <w:pPr>
        <w:pStyle w:val="ConsPlusNormal"/>
        <w:ind w:firstLine="540"/>
        <w:jc w:val="both"/>
      </w:pPr>
      <w:r>
        <w:t>90. Уполномоченное на рассмотрение жалоб должностное лицо обеспечивает:</w:t>
      </w:r>
    </w:p>
    <w:p w:rsidR="00042BC0" w:rsidRDefault="00042BC0">
      <w:pPr>
        <w:pStyle w:val="ConsPlusNormal"/>
        <w:ind w:firstLine="540"/>
        <w:jc w:val="both"/>
      </w:pPr>
      <w:r>
        <w:t>а) прием и рассмотрение жалоб;</w:t>
      </w:r>
    </w:p>
    <w:p w:rsidR="00042BC0" w:rsidRDefault="00042BC0">
      <w:pPr>
        <w:pStyle w:val="ConsPlusNormal"/>
        <w:ind w:firstLine="540"/>
        <w:jc w:val="both"/>
      </w:pPr>
      <w:r>
        <w:t xml:space="preserve">б) направление жалоб в уполномоченный на их рассмотрение орган в соответствии с </w:t>
      </w:r>
      <w:hyperlink w:anchor="P751" w:history="1">
        <w:r>
          <w:rPr>
            <w:color w:val="0000FF"/>
          </w:rPr>
          <w:t>пунктом 87</w:t>
        </w:r>
      </w:hyperlink>
      <w:r>
        <w:t xml:space="preserve"> настоящего Регламента.</w:t>
      </w:r>
    </w:p>
    <w:p w:rsidR="00042BC0" w:rsidRDefault="00042BC0">
      <w:pPr>
        <w:pStyle w:val="ConsPlusNormal"/>
        <w:ind w:firstLine="540"/>
        <w:jc w:val="both"/>
      </w:pPr>
      <w:r>
        <w:t xml:space="preserve">91.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8"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&lt;29&gt;.</w:t>
      </w:r>
    </w:p>
    <w:p w:rsidR="00042BC0" w:rsidRDefault="00042BC0">
      <w:pPr>
        <w:pStyle w:val="ConsPlusNormal"/>
        <w:ind w:firstLine="540"/>
        <w:jc w:val="both"/>
      </w:pPr>
      <w:r>
        <w:t>--------------------------------</w:t>
      </w:r>
    </w:p>
    <w:p w:rsidR="00042BC0" w:rsidRDefault="00042BC0">
      <w:pPr>
        <w:pStyle w:val="ConsPlusNormal"/>
        <w:ind w:firstLine="540"/>
        <w:jc w:val="both"/>
      </w:pPr>
      <w:r>
        <w:t xml:space="preserve">&lt;29&gt; </w:t>
      </w:r>
      <w:hyperlink r:id="rId189"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(Собрание законодательства Российской Федерации, 2012, N 35, ст. 4829).</w:t>
      </w:r>
    </w:p>
    <w:p w:rsidR="00042BC0" w:rsidRDefault="00042BC0">
      <w:pPr>
        <w:pStyle w:val="ConsPlusNormal"/>
        <w:jc w:val="both"/>
      </w:pPr>
    </w:p>
    <w:p w:rsidR="00042BC0" w:rsidRDefault="00042BC0">
      <w:pPr>
        <w:pStyle w:val="ConsPlusNormal"/>
        <w:ind w:firstLine="540"/>
        <w:jc w:val="both"/>
      </w:pPr>
      <w:r>
        <w:t>92. Жалоба, поступившая в Рособрнадзор,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Рособрнадзором.</w:t>
      </w:r>
    </w:p>
    <w:p w:rsidR="00042BC0" w:rsidRDefault="00042BC0">
      <w:pPr>
        <w:pStyle w:val="ConsPlusNormal"/>
        <w:ind w:firstLine="540"/>
        <w:jc w:val="both"/>
      </w:pPr>
      <w:r>
        <w:t>В случае обжалования отказа Рособрнадзора, должностного лица Рособрнадзора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42BC0" w:rsidRDefault="00042BC0">
      <w:pPr>
        <w:pStyle w:val="ConsPlusNormal"/>
        <w:ind w:firstLine="540"/>
        <w:jc w:val="both"/>
      </w:pPr>
      <w:r>
        <w:t>93. Оснований для приостановления рассмотрения жалобы законодательством Российской Федерации не предусмотрено.</w:t>
      </w:r>
    </w:p>
    <w:p w:rsidR="00042BC0" w:rsidRDefault="00042BC0">
      <w:pPr>
        <w:pStyle w:val="ConsPlusNormal"/>
        <w:ind w:firstLine="540"/>
        <w:jc w:val="both"/>
      </w:pPr>
      <w:bookmarkStart w:id="42" w:name="P769"/>
      <w:bookmarkEnd w:id="42"/>
      <w:r>
        <w:t>94. По результатам рассмотрения жалобы Рособрнадзор принимает одно из следующих решений:</w:t>
      </w:r>
    </w:p>
    <w:p w:rsidR="00042BC0" w:rsidRDefault="00042BC0">
      <w:pPr>
        <w:pStyle w:val="ConsPlusNormal"/>
        <w:ind w:firstLine="540"/>
        <w:jc w:val="both"/>
      </w:pPr>
      <w:r>
        <w:t>1) удовлетворяет жалобу, в том числе в форме отмены принятого решения, исправления допущенных Рособрнадзором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042BC0" w:rsidRDefault="00042BC0">
      <w:pPr>
        <w:pStyle w:val="ConsPlusNormal"/>
        <w:ind w:firstLine="540"/>
        <w:jc w:val="both"/>
      </w:pPr>
      <w:r>
        <w:lastRenderedPageBreak/>
        <w:t>2) отказывает в удовлетворении жалобы.</w:t>
      </w:r>
    </w:p>
    <w:p w:rsidR="00042BC0" w:rsidRDefault="00042BC0">
      <w:pPr>
        <w:pStyle w:val="ConsPlusNormal"/>
        <w:ind w:firstLine="540"/>
        <w:jc w:val="both"/>
      </w:pPr>
      <w:r>
        <w:t xml:space="preserve">95. При удовлетворении жалобы Рособрнадзор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769" w:history="1">
        <w:r>
          <w:rPr>
            <w:color w:val="0000FF"/>
          </w:rPr>
          <w:t>пункте 94</w:t>
        </w:r>
      </w:hyperlink>
      <w:r>
        <w:t xml:space="preserve"> настоящего Регламента, если иное не установлено законодательством Российской Федерации.</w:t>
      </w:r>
    </w:p>
    <w:p w:rsidR="00042BC0" w:rsidRDefault="00042BC0">
      <w:pPr>
        <w:pStyle w:val="ConsPlusNormal"/>
        <w:ind w:firstLine="540"/>
        <w:jc w:val="both"/>
      </w:pPr>
      <w:r>
        <w:t>96. Ответ по результатам рассмотрения жалобы подписывается уполномоченным на рассмотрение жалоб должностным лицом.</w:t>
      </w:r>
    </w:p>
    <w:p w:rsidR="00042BC0" w:rsidRDefault="00042BC0">
      <w:pPr>
        <w:pStyle w:val="ConsPlusNormal"/>
        <w:ind w:firstLine="540"/>
        <w:jc w:val="both"/>
      </w:pPr>
      <w:r>
        <w:t xml:space="preserve">97. Ответ по результатам рассмотрения жалобы направляется заявителю не позднее дня, следующего за днем принятия решения, указанного в </w:t>
      </w:r>
      <w:hyperlink w:anchor="P769" w:history="1">
        <w:r>
          <w:rPr>
            <w:color w:val="0000FF"/>
          </w:rPr>
          <w:t>пункте 94</w:t>
        </w:r>
      </w:hyperlink>
      <w:r>
        <w:t xml:space="preserve"> настоящего Регламента, в письменной форме. В случае если жалоба была направлена способом, указанным в </w:t>
      </w:r>
      <w:hyperlink w:anchor="P742" w:history="1">
        <w:r>
          <w:rPr>
            <w:color w:val="0000FF"/>
          </w:rPr>
          <w:t>подпункте "в" пункта 85</w:t>
        </w:r>
      </w:hyperlink>
      <w:r>
        <w:t xml:space="preserve"> настоящего Регламента, ответ заявителю направляется посредством системы досудебного обжалования.</w:t>
      </w:r>
    </w:p>
    <w:p w:rsidR="00042BC0" w:rsidRDefault="00042BC0">
      <w:pPr>
        <w:pStyle w:val="ConsPlusNormal"/>
        <w:jc w:val="both"/>
      </w:pPr>
      <w:r>
        <w:t xml:space="preserve">(в ред. </w:t>
      </w:r>
      <w:hyperlink r:id="rId190" w:history="1">
        <w:r>
          <w:rPr>
            <w:color w:val="0000FF"/>
          </w:rPr>
          <w:t>Приказа</w:t>
        </w:r>
      </w:hyperlink>
      <w:r>
        <w:t xml:space="preserve"> Минобрнауки России от 25.10.2016 N 1323)</w:t>
      </w:r>
    </w:p>
    <w:p w:rsidR="00042BC0" w:rsidRDefault="00042BC0">
      <w:pPr>
        <w:pStyle w:val="ConsPlusNormal"/>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769" w:history="1">
        <w:r>
          <w:rPr>
            <w:color w:val="0000FF"/>
          </w:rPr>
          <w:t>пункте 94</w:t>
        </w:r>
      </w:hyperlink>
      <w:r>
        <w:t xml:space="preserve"> настоящего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042BC0" w:rsidRDefault="00042BC0">
      <w:pPr>
        <w:pStyle w:val="ConsPlusNormal"/>
        <w:ind w:firstLine="540"/>
        <w:jc w:val="both"/>
      </w:pPr>
      <w:r>
        <w:t>98. В ответе по результатам рассмотрения жалобы указываются:</w:t>
      </w:r>
    </w:p>
    <w:p w:rsidR="00042BC0" w:rsidRDefault="00042BC0">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42BC0" w:rsidRDefault="00042BC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042BC0" w:rsidRDefault="00042BC0">
      <w:pPr>
        <w:pStyle w:val="ConsPlusNormal"/>
        <w:ind w:firstLine="540"/>
        <w:jc w:val="both"/>
      </w:pPr>
      <w:r>
        <w:t>в) фамилия, имя, отчество (при наличии) или наименование заявителя;</w:t>
      </w:r>
    </w:p>
    <w:p w:rsidR="00042BC0" w:rsidRDefault="00042BC0">
      <w:pPr>
        <w:pStyle w:val="ConsPlusNormal"/>
        <w:ind w:firstLine="540"/>
        <w:jc w:val="both"/>
      </w:pPr>
      <w:r>
        <w:t>г) основания для принятия решения по жалобе;</w:t>
      </w:r>
    </w:p>
    <w:p w:rsidR="00042BC0" w:rsidRDefault="00042BC0">
      <w:pPr>
        <w:pStyle w:val="ConsPlusNormal"/>
        <w:ind w:firstLine="540"/>
        <w:jc w:val="both"/>
      </w:pPr>
      <w:r>
        <w:t>д) принятое по жалобе решение;</w:t>
      </w:r>
    </w:p>
    <w:p w:rsidR="00042BC0" w:rsidRDefault="00042BC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42BC0" w:rsidRDefault="00042BC0">
      <w:pPr>
        <w:pStyle w:val="ConsPlusNormal"/>
        <w:ind w:firstLine="540"/>
        <w:jc w:val="both"/>
      </w:pPr>
      <w:r>
        <w:t>ж) сведения о порядке обжалования принятого по жалобе решения.</w:t>
      </w:r>
    </w:p>
    <w:p w:rsidR="00042BC0" w:rsidRDefault="00042BC0">
      <w:pPr>
        <w:pStyle w:val="ConsPlusNormal"/>
        <w:ind w:firstLine="540"/>
        <w:jc w:val="both"/>
      </w:pPr>
      <w:r>
        <w:t>99. Рособрнадзор отказывает в удовлетворении жалобы в следующих случаях:</w:t>
      </w:r>
    </w:p>
    <w:p w:rsidR="00042BC0" w:rsidRDefault="00042BC0">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42BC0" w:rsidRDefault="00042BC0">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42BC0" w:rsidRDefault="00042BC0">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042BC0" w:rsidRDefault="00042BC0">
      <w:pPr>
        <w:pStyle w:val="ConsPlusNormal"/>
        <w:ind w:firstLine="540"/>
        <w:jc w:val="both"/>
      </w:pPr>
      <w:r>
        <w:t>100. Рособрнадзор вправе оставить жалобу без ответа в следующих случаях:</w:t>
      </w:r>
    </w:p>
    <w:p w:rsidR="00042BC0" w:rsidRDefault="00042BC0">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042BC0" w:rsidRDefault="00042BC0">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2BC0" w:rsidRDefault="00042BC0">
      <w:pPr>
        <w:pStyle w:val="ConsPlusNormal"/>
        <w:ind w:firstLine="540"/>
        <w:jc w:val="both"/>
      </w:pPr>
      <w:r>
        <w:t>101. Заявитель имеет право обжаловать решение Рособрнадзора по жалобе в досудебном (внесудебном) порядке.</w:t>
      </w:r>
    </w:p>
    <w:p w:rsidR="00042BC0" w:rsidRDefault="00042BC0">
      <w:pPr>
        <w:pStyle w:val="ConsPlusNormal"/>
        <w:ind w:firstLine="540"/>
        <w:jc w:val="both"/>
      </w:pPr>
      <w:r>
        <w:t>Обжалование решения Рособрнадзора по жалобе (далее - обжалование) подается непосредственно руководителю Рособрнадзора.</w:t>
      </w:r>
    </w:p>
    <w:p w:rsidR="00042BC0" w:rsidRDefault="00042BC0">
      <w:pPr>
        <w:pStyle w:val="ConsPlusNormal"/>
        <w:ind w:firstLine="540"/>
        <w:jc w:val="both"/>
      </w:pPr>
      <w:r>
        <w:t>Подача и рассмотрение обжалования осуществляются в порядке и в сроки, предусмотренные настоящим разделом при подаче и рассмотрении жалобы, при этом обжалование рассматривается непосредственно руководителем Рособрнадзора.</w:t>
      </w:r>
    </w:p>
    <w:p w:rsidR="00042BC0" w:rsidRDefault="00042BC0">
      <w:pPr>
        <w:pStyle w:val="ConsPlusNormal"/>
        <w:ind w:firstLine="540"/>
        <w:jc w:val="both"/>
      </w:pPr>
      <w:r>
        <w:t>По результатам рассмотрения обжалования руководитель Рособрнадзора принимает одно из следующих решений:</w:t>
      </w:r>
    </w:p>
    <w:p w:rsidR="00042BC0" w:rsidRDefault="00042BC0">
      <w:pPr>
        <w:pStyle w:val="ConsPlusNormal"/>
        <w:ind w:firstLine="540"/>
        <w:jc w:val="both"/>
      </w:pPr>
      <w:r>
        <w:t>удовлетворяет жалобу;</w:t>
      </w:r>
    </w:p>
    <w:p w:rsidR="00042BC0" w:rsidRDefault="00042BC0">
      <w:pPr>
        <w:pStyle w:val="ConsPlusNormal"/>
        <w:ind w:firstLine="540"/>
        <w:jc w:val="both"/>
      </w:pPr>
      <w:r>
        <w:t>отказывает в удовлетворении жалобы.</w:t>
      </w:r>
    </w:p>
    <w:p w:rsidR="00042BC0" w:rsidRDefault="00042BC0">
      <w:pPr>
        <w:pStyle w:val="ConsPlusNormal"/>
        <w:ind w:firstLine="540"/>
        <w:jc w:val="both"/>
      </w:pPr>
      <w:r>
        <w:lastRenderedPageBreak/>
        <w:t>102. Решение по жалобе, принятое руководителем Рособрнадзора, может быть обжаловано в судебном порядке.</w:t>
      </w:r>
    </w:p>
    <w:p w:rsidR="00042BC0" w:rsidRDefault="00042BC0">
      <w:pPr>
        <w:pStyle w:val="ConsPlusNormal"/>
        <w:ind w:firstLine="540"/>
        <w:jc w:val="both"/>
      </w:pPr>
      <w:r>
        <w:t>103. Заявитель имеет право на получение информации и документов, необходимых для обоснования и рассмотрения жалобы.</w:t>
      </w:r>
    </w:p>
    <w:p w:rsidR="00042BC0" w:rsidRDefault="00042BC0">
      <w:pPr>
        <w:pStyle w:val="ConsPlusNormal"/>
        <w:ind w:firstLine="540"/>
        <w:jc w:val="both"/>
      </w:pPr>
      <w:r>
        <w:t>104. Порядок подачи и рассмотрения жалобы размещается на информационных стендах в Рособрнадзоре, на официальном сайте Рособрнадзора и Едином портале.</w:t>
      </w: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both"/>
      </w:pPr>
    </w:p>
    <w:p w:rsidR="00042BC0" w:rsidRDefault="00042BC0">
      <w:pPr>
        <w:pStyle w:val="ConsPlusNormal"/>
        <w:jc w:val="right"/>
        <w:outlineLvl w:val="1"/>
      </w:pPr>
      <w:r>
        <w:t>Приложение</w:t>
      </w:r>
    </w:p>
    <w:p w:rsidR="00042BC0" w:rsidRDefault="00042BC0">
      <w:pPr>
        <w:pStyle w:val="ConsPlusNormal"/>
        <w:jc w:val="right"/>
      </w:pPr>
      <w:r>
        <w:t>к Административному регламенту</w:t>
      </w:r>
    </w:p>
    <w:p w:rsidR="00042BC0" w:rsidRDefault="00042BC0">
      <w:pPr>
        <w:pStyle w:val="ConsPlusNormal"/>
        <w:jc w:val="right"/>
      </w:pPr>
      <w:r>
        <w:t>предоставления Федеральной службой</w:t>
      </w:r>
    </w:p>
    <w:p w:rsidR="00042BC0" w:rsidRDefault="00042BC0">
      <w:pPr>
        <w:pStyle w:val="ConsPlusNormal"/>
        <w:jc w:val="right"/>
      </w:pPr>
      <w:r>
        <w:t>по надзору в сфере образования и науки</w:t>
      </w:r>
    </w:p>
    <w:p w:rsidR="00042BC0" w:rsidRDefault="00042BC0">
      <w:pPr>
        <w:pStyle w:val="ConsPlusNormal"/>
        <w:jc w:val="right"/>
      </w:pPr>
      <w:r>
        <w:t>государственной услуги по</w:t>
      </w:r>
    </w:p>
    <w:p w:rsidR="00042BC0" w:rsidRDefault="00042BC0">
      <w:pPr>
        <w:pStyle w:val="ConsPlusNormal"/>
        <w:jc w:val="right"/>
      </w:pPr>
      <w:r>
        <w:t>государственной аккредитации</w:t>
      </w:r>
    </w:p>
    <w:p w:rsidR="00042BC0" w:rsidRDefault="00042BC0">
      <w:pPr>
        <w:pStyle w:val="ConsPlusNormal"/>
        <w:jc w:val="right"/>
      </w:pPr>
      <w:r>
        <w:t>образовательной деятельности, утвержденному</w:t>
      </w:r>
    </w:p>
    <w:p w:rsidR="00042BC0" w:rsidRDefault="00042BC0">
      <w:pPr>
        <w:pStyle w:val="ConsPlusNormal"/>
        <w:jc w:val="right"/>
      </w:pPr>
      <w:r>
        <w:t>приказом Министерства образования</w:t>
      </w:r>
    </w:p>
    <w:p w:rsidR="00042BC0" w:rsidRDefault="00042BC0">
      <w:pPr>
        <w:pStyle w:val="ConsPlusNormal"/>
        <w:jc w:val="right"/>
      </w:pPr>
      <w:r>
        <w:t>и науки Российской Федерации</w:t>
      </w:r>
    </w:p>
    <w:p w:rsidR="00042BC0" w:rsidRDefault="00042BC0">
      <w:pPr>
        <w:pStyle w:val="ConsPlusNormal"/>
        <w:jc w:val="right"/>
      </w:pPr>
      <w:r>
        <w:t>от 16 сентября 2014 г. N 1227</w:t>
      </w:r>
    </w:p>
    <w:p w:rsidR="00042BC0" w:rsidRDefault="00042BC0">
      <w:pPr>
        <w:pStyle w:val="ConsPlusNormal"/>
        <w:jc w:val="both"/>
      </w:pPr>
    </w:p>
    <w:p w:rsidR="00042BC0" w:rsidRDefault="00042BC0">
      <w:pPr>
        <w:pStyle w:val="ConsPlusNormal"/>
        <w:jc w:val="center"/>
      </w:pPr>
      <w:bookmarkStart w:id="43" w:name="P817"/>
      <w:bookmarkEnd w:id="43"/>
      <w:r>
        <w:t>БЛОК-СХЕМА</w:t>
      </w:r>
    </w:p>
    <w:p w:rsidR="00042BC0" w:rsidRDefault="00042BC0">
      <w:pPr>
        <w:pStyle w:val="ConsPlusNormal"/>
        <w:jc w:val="center"/>
      </w:pPr>
      <w:r>
        <w:t>ПОСЛЕДОВАТЕЛЬНОСТИ ДЕЙСТВИЙ ПРИ ПРЕДОСТАВЛЕНИИ</w:t>
      </w:r>
    </w:p>
    <w:p w:rsidR="00042BC0" w:rsidRDefault="00042BC0">
      <w:pPr>
        <w:pStyle w:val="ConsPlusNormal"/>
        <w:jc w:val="center"/>
      </w:pPr>
      <w:r>
        <w:t>ГОСУДАРСТВЕННОЙ УСЛУГИ</w:t>
      </w:r>
    </w:p>
    <w:p w:rsidR="00042BC0" w:rsidRDefault="00042BC0">
      <w:pPr>
        <w:pStyle w:val="ConsPlusNormal"/>
        <w:jc w:val="center"/>
      </w:pPr>
    </w:p>
    <w:p w:rsidR="00042BC0" w:rsidRDefault="00042BC0">
      <w:pPr>
        <w:pStyle w:val="ConsPlusNormal"/>
        <w:jc w:val="center"/>
      </w:pPr>
      <w:r>
        <w:t>Список изменяющих документов</w:t>
      </w:r>
    </w:p>
    <w:p w:rsidR="00042BC0" w:rsidRDefault="00042BC0">
      <w:pPr>
        <w:pStyle w:val="ConsPlusNormal"/>
        <w:jc w:val="center"/>
      </w:pPr>
      <w:r>
        <w:t xml:space="preserve">(в ред. </w:t>
      </w:r>
      <w:hyperlink r:id="rId191" w:history="1">
        <w:r>
          <w:rPr>
            <w:color w:val="0000FF"/>
          </w:rPr>
          <w:t>Приказа</w:t>
        </w:r>
      </w:hyperlink>
      <w:r>
        <w:t xml:space="preserve"> Минобрнауки России от 25.10.2016 N 1323)</w:t>
      </w:r>
    </w:p>
    <w:p w:rsidR="00042BC0" w:rsidRDefault="00042BC0">
      <w:pPr>
        <w:pStyle w:val="ConsPlusNormal"/>
        <w:jc w:val="both"/>
      </w:pPr>
    </w:p>
    <w:p w:rsidR="00042BC0" w:rsidRDefault="00042BC0">
      <w:pPr>
        <w:pStyle w:val="ConsPlusNormal"/>
        <w:jc w:val="center"/>
        <w:outlineLvl w:val="2"/>
      </w:pPr>
      <w:r>
        <w:t>Прием, регистрация заявления о проведении</w:t>
      </w:r>
    </w:p>
    <w:p w:rsidR="00042BC0" w:rsidRDefault="00042BC0">
      <w:pPr>
        <w:pStyle w:val="ConsPlusNormal"/>
        <w:jc w:val="center"/>
      </w:pPr>
      <w:r>
        <w:t>государственной аккредитации образовательной деятельности</w:t>
      </w:r>
    </w:p>
    <w:p w:rsidR="00042BC0" w:rsidRDefault="00042BC0">
      <w:pPr>
        <w:pStyle w:val="ConsPlusNormal"/>
        <w:jc w:val="center"/>
      </w:pPr>
      <w:r>
        <w:t>(о переоформлении свидетельства государственной</w:t>
      </w:r>
    </w:p>
    <w:p w:rsidR="00042BC0" w:rsidRDefault="00042BC0">
      <w:pPr>
        <w:pStyle w:val="ConsPlusNormal"/>
        <w:jc w:val="center"/>
      </w:pPr>
      <w:r>
        <w:t>аккредитации, о выдаче временного свидетельства</w:t>
      </w:r>
    </w:p>
    <w:p w:rsidR="00042BC0" w:rsidRDefault="00042BC0">
      <w:pPr>
        <w:pStyle w:val="ConsPlusNormal"/>
        <w:jc w:val="center"/>
      </w:pPr>
      <w:r>
        <w:t>о государственной аккредитации или о выдаче дубликата</w:t>
      </w:r>
    </w:p>
    <w:p w:rsidR="00042BC0" w:rsidRDefault="00042BC0">
      <w:pPr>
        <w:pStyle w:val="ConsPlusNormal"/>
        <w:jc w:val="center"/>
      </w:pPr>
      <w:r>
        <w:t>свидетельства о государственной аккредитации)</w:t>
      </w:r>
    </w:p>
    <w:p w:rsidR="00042BC0" w:rsidRDefault="00042BC0">
      <w:pPr>
        <w:pStyle w:val="ConsPlusNormal"/>
        <w:jc w:val="center"/>
      </w:pPr>
      <w:r>
        <w:t>и прилагаемых к нему документов</w:t>
      </w:r>
    </w:p>
    <w:p w:rsidR="00042BC0" w:rsidRDefault="00042BC0">
      <w:pPr>
        <w:pStyle w:val="ConsPlusNormal"/>
        <w:jc w:val="both"/>
      </w:pPr>
    </w:p>
    <w:p w:rsidR="00042BC0" w:rsidRDefault="00042BC0">
      <w:pPr>
        <w:pStyle w:val="ConsPlusNonformat"/>
        <w:jc w:val="both"/>
      </w:pPr>
      <w:r>
        <w:t xml:space="preserve">      ┌────────────────────────────┐   ┌────────────────────────────┐</w:t>
      </w:r>
    </w:p>
    <w:p w:rsidR="00042BC0" w:rsidRDefault="00042BC0">
      <w:pPr>
        <w:pStyle w:val="ConsPlusNonformat"/>
        <w:jc w:val="both"/>
      </w:pPr>
      <w:r>
        <w:t xml:space="preserve">      │Прием       заявления      о│   │Регистрация    заявления   о│</w:t>
      </w:r>
    </w:p>
    <w:p w:rsidR="00042BC0" w:rsidRDefault="00042BC0">
      <w:pPr>
        <w:pStyle w:val="ConsPlusNonformat"/>
        <w:jc w:val="both"/>
      </w:pPr>
      <w:r>
        <w:t xml:space="preserve">      │предоставлении              │   │предоставлении              │</w:t>
      </w:r>
    </w:p>
    <w:p w:rsidR="00042BC0" w:rsidRDefault="00042BC0">
      <w:pPr>
        <w:pStyle w:val="ConsPlusNonformat"/>
        <w:jc w:val="both"/>
      </w:pPr>
      <w:r>
        <w:t xml:space="preserve">      │государственной   услуги   и├──&gt;│государственной   услуги   и│</w:t>
      </w:r>
    </w:p>
    <w:p w:rsidR="00042BC0" w:rsidRDefault="00042BC0">
      <w:pPr>
        <w:pStyle w:val="ConsPlusNonformat"/>
        <w:jc w:val="both"/>
      </w:pPr>
      <w:r>
        <w:t xml:space="preserve">      │прилагаемых      к      нему│   │прилагаемых     к       нему│</w:t>
      </w:r>
    </w:p>
    <w:p w:rsidR="00042BC0" w:rsidRDefault="00042BC0">
      <w:pPr>
        <w:pStyle w:val="ConsPlusNonformat"/>
        <w:jc w:val="both"/>
      </w:pPr>
      <w:r>
        <w:t xml:space="preserve">      │документов                  │   │документов                  │</w:t>
      </w:r>
    </w:p>
    <w:p w:rsidR="00042BC0" w:rsidRDefault="00042BC0">
      <w:pPr>
        <w:pStyle w:val="ConsPlusNonformat"/>
        <w:jc w:val="both"/>
      </w:pPr>
      <w:r>
        <w:t xml:space="preserve">      └────────────────────────────┘   └────────────────────────────┘</w:t>
      </w:r>
    </w:p>
    <w:p w:rsidR="00042BC0" w:rsidRDefault="00042BC0">
      <w:pPr>
        <w:pStyle w:val="ConsPlusNormal"/>
        <w:jc w:val="both"/>
      </w:pPr>
    </w:p>
    <w:p w:rsidR="00042BC0" w:rsidRDefault="00042BC0">
      <w:pPr>
        <w:pStyle w:val="ConsPlusNormal"/>
        <w:jc w:val="center"/>
        <w:outlineLvl w:val="2"/>
      </w:pPr>
      <w:r>
        <w:t>Взаимодействие с иными органами государственной власти,</w:t>
      </w:r>
    </w:p>
    <w:p w:rsidR="00042BC0" w:rsidRDefault="00042BC0">
      <w:pPr>
        <w:pStyle w:val="ConsPlusNormal"/>
        <w:jc w:val="center"/>
      </w:pPr>
      <w:r>
        <w:t>направление межведомственных запросов в указанные органы</w:t>
      </w:r>
    </w:p>
    <w:p w:rsidR="00042BC0" w:rsidRDefault="00042BC0">
      <w:pPr>
        <w:pStyle w:val="ConsPlusNormal"/>
        <w:jc w:val="center"/>
      </w:pPr>
      <w:r>
        <w:t>для получения сведений, которые находятся в распоряжении</w:t>
      </w:r>
    </w:p>
    <w:p w:rsidR="00042BC0" w:rsidRDefault="00042BC0">
      <w:pPr>
        <w:pStyle w:val="ConsPlusNormal"/>
        <w:jc w:val="center"/>
      </w:pPr>
      <w:r>
        <w:t>указанных государственных органов</w:t>
      </w:r>
    </w:p>
    <w:p w:rsidR="00042BC0" w:rsidRDefault="00042BC0">
      <w:pPr>
        <w:pStyle w:val="ConsPlusNormal"/>
        <w:jc w:val="both"/>
      </w:pPr>
    </w:p>
    <w:p w:rsidR="00042BC0" w:rsidRDefault="00042BC0">
      <w:pPr>
        <w:pStyle w:val="ConsPlusNonformat"/>
        <w:jc w:val="both"/>
      </w:pPr>
      <w:r>
        <w:t xml:space="preserve">                  ┌─────────────────────────────────────┐</w:t>
      </w:r>
    </w:p>
    <w:p w:rsidR="00042BC0" w:rsidRDefault="00042BC0">
      <w:pPr>
        <w:pStyle w:val="ConsPlusNonformat"/>
        <w:jc w:val="both"/>
      </w:pPr>
      <w:r>
        <w:t xml:space="preserve">                  │Направление в органы  государственной│</w:t>
      </w:r>
    </w:p>
    <w:p w:rsidR="00042BC0" w:rsidRDefault="00042BC0">
      <w:pPr>
        <w:pStyle w:val="ConsPlusNonformat"/>
        <w:jc w:val="both"/>
      </w:pPr>
      <w:r>
        <w:t xml:space="preserve">                  │власти    запроса    для    получения│</w:t>
      </w:r>
    </w:p>
    <w:p w:rsidR="00042BC0" w:rsidRDefault="00042BC0">
      <w:pPr>
        <w:pStyle w:val="ConsPlusNonformat"/>
        <w:jc w:val="both"/>
      </w:pPr>
      <w:r>
        <w:t xml:space="preserve">                  │сведений,       необходимых       для│</w:t>
      </w:r>
    </w:p>
    <w:p w:rsidR="00042BC0" w:rsidRDefault="00042BC0">
      <w:pPr>
        <w:pStyle w:val="ConsPlusNonformat"/>
        <w:jc w:val="both"/>
      </w:pPr>
      <w:r>
        <w:t xml:space="preserve">                  │предоставления государственной услуги│</w:t>
      </w:r>
    </w:p>
    <w:p w:rsidR="00042BC0" w:rsidRDefault="00042BC0">
      <w:pPr>
        <w:pStyle w:val="ConsPlusNonformat"/>
        <w:jc w:val="both"/>
      </w:pPr>
      <w:r>
        <w:t xml:space="preserve">                  └─────────────────────────────────────┘</w:t>
      </w:r>
    </w:p>
    <w:p w:rsidR="00042BC0" w:rsidRDefault="00042BC0">
      <w:pPr>
        <w:pStyle w:val="ConsPlusNormal"/>
        <w:jc w:val="both"/>
      </w:pPr>
    </w:p>
    <w:p w:rsidR="00042BC0" w:rsidRDefault="00042BC0">
      <w:pPr>
        <w:pStyle w:val="ConsPlusNormal"/>
        <w:jc w:val="center"/>
        <w:outlineLvl w:val="2"/>
      </w:pPr>
      <w:r>
        <w:t>Рассмотрение заявления о проведении</w:t>
      </w:r>
    </w:p>
    <w:p w:rsidR="00042BC0" w:rsidRDefault="00042BC0">
      <w:pPr>
        <w:pStyle w:val="ConsPlusNormal"/>
        <w:jc w:val="center"/>
      </w:pPr>
      <w:r>
        <w:t>государственной аккредитации образовательной деятельности</w:t>
      </w:r>
    </w:p>
    <w:p w:rsidR="00042BC0" w:rsidRDefault="00042BC0">
      <w:pPr>
        <w:pStyle w:val="ConsPlusNormal"/>
        <w:jc w:val="center"/>
      </w:pPr>
      <w:r>
        <w:t>(о переоформлении свидетельства о государственной</w:t>
      </w:r>
    </w:p>
    <w:p w:rsidR="00042BC0" w:rsidRDefault="00042BC0">
      <w:pPr>
        <w:pStyle w:val="ConsPlusNormal"/>
        <w:jc w:val="center"/>
      </w:pPr>
      <w:r>
        <w:t>аккредитации, о выдаче временного свидетельства</w:t>
      </w:r>
    </w:p>
    <w:p w:rsidR="00042BC0" w:rsidRDefault="00042BC0">
      <w:pPr>
        <w:pStyle w:val="ConsPlusNormal"/>
        <w:jc w:val="center"/>
      </w:pPr>
      <w:r>
        <w:t>о государственной аккредитации или о выдаче дубликата</w:t>
      </w:r>
    </w:p>
    <w:p w:rsidR="00042BC0" w:rsidRDefault="00042BC0">
      <w:pPr>
        <w:pStyle w:val="ConsPlusNormal"/>
        <w:jc w:val="center"/>
      </w:pPr>
      <w:r>
        <w:t>свидетельства о государственной аккредитации) и прилагаемых</w:t>
      </w:r>
    </w:p>
    <w:p w:rsidR="00042BC0" w:rsidRDefault="00042BC0">
      <w:pPr>
        <w:pStyle w:val="ConsPlusNormal"/>
        <w:jc w:val="center"/>
      </w:pPr>
      <w:r>
        <w:t>к нему документов и проверка соответствия организации</w:t>
      </w:r>
    </w:p>
    <w:p w:rsidR="00042BC0" w:rsidRDefault="00042BC0">
      <w:pPr>
        <w:pStyle w:val="ConsPlusNormal"/>
        <w:jc w:val="center"/>
      </w:pPr>
      <w:r>
        <w:t>соответствующим требованиям и представленных ею документов</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│Рассмотрение   заявления   о│   │Проверка  (в  том  числе   с│</w:t>
      </w:r>
    </w:p>
    <w:p w:rsidR="00042BC0" w:rsidRDefault="00042BC0">
      <w:pPr>
        <w:pStyle w:val="ConsPlusNonformat"/>
        <w:jc w:val="both"/>
      </w:pPr>
      <w:r>
        <w:t>│проведении   государственной│   │использованием       системы│</w:t>
      </w:r>
    </w:p>
    <w:p w:rsidR="00042BC0" w:rsidRDefault="00042BC0">
      <w:pPr>
        <w:pStyle w:val="ConsPlusNonformat"/>
        <w:jc w:val="both"/>
      </w:pPr>
      <w:r>
        <w:t>│аккредитации                │   │межведомственного           │</w:t>
      </w:r>
    </w:p>
    <w:p w:rsidR="00042BC0" w:rsidRDefault="00042BC0">
      <w:pPr>
        <w:pStyle w:val="ConsPlusNonformat"/>
        <w:jc w:val="both"/>
      </w:pPr>
      <w:r>
        <w:t>│образовательной             │   │электронного                │</w:t>
      </w:r>
    </w:p>
    <w:p w:rsidR="00042BC0" w:rsidRDefault="00042BC0">
      <w:pPr>
        <w:pStyle w:val="ConsPlusNonformat"/>
        <w:jc w:val="both"/>
      </w:pPr>
      <w:r>
        <w:t>│деятельности                │   │взаимодействия)             │</w:t>
      </w:r>
    </w:p>
    <w:p w:rsidR="00042BC0" w:rsidRDefault="00042BC0">
      <w:pPr>
        <w:pStyle w:val="ConsPlusNonformat"/>
        <w:jc w:val="both"/>
      </w:pPr>
      <w:r>
        <w:t>│(переоформлении             │   │соответствия  организации  и│   ┌─┐   ┌─┐</w:t>
      </w:r>
    </w:p>
    <w:p w:rsidR="00042BC0" w:rsidRDefault="00042BC0">
      <w:pPr>
        <w:pStyle w:val="ConsPlusNonformat"/>
        <w:jc w:val="both"/>
      </w:pPr>
      <w:r>
        <w:t>│свидетельства              о├──&gt;│представленных    документов├──&gt;│А├──&gt;│В│</w:t>
      </w:r>
    </w:p>
    <w:p w:rsidR="00042BC0" w:rsidRDefault="00042BC0">
      <w:pPr>
        <w:pStyle w:val="ConsPlusNonformat"/>
        <w:jc w:val="both"/>
      </w:pPr>
      <w:r>
        <w:t>│государственной             │   │требованиям,   указанным   в│   └─┘   └─┘</w:t>
      </w:r>
    </w:p>
    <w:p w:rsidR="00042BC0" w:rsidRDefault="00042BC0">
      <w:pPr>
        <w:pStyle w:val="ConsPlusNonformat"/>
        <w:jc w:val="both"/>
      </w:pPr>
      <w:r>
        <w:t>│аккредитации в  соответствии│   │</w:t>
      </w:r>
      <w:hyperlink w:anchor="P463" w:history="1">
        <w:r>
          <w:rPr>
            <w:color w:val="0000FF"/>
          </w:rPr>
          <w:t>подпунктах "а"</w:t>
        </w:r>
      </w:hyperlink>
      <w:r>
        <w:t xml:space="preserve"> - </w:t>
      </w:r>
      <w:hyperlink w:anchor="P470" w:history="1">
        <w:r>
          <w:rPr>
            <w:color w:val="0000FF"/>
          </w:rPr>
          <w:t>"е"</w:t>
        </w:r>
      </w:hyperlink>
      <w:r>
        <w:t xml:space="preserve">  пункта│</w:t>
      </w:r>
    </w:p>
    <w:p w:rsidR="00042BC0" w:rsidRDefault="00042BC0">
      <w:pPr>
        <w:pStyle w:val="ConsPlusNonformat"/>
        <w:jc w:val="both"/>
      </w:pPr>
      <w:r>
        <w:t xml:space="preserve">│с </w:t>
      </w:r>
      <w:hyperlink r:id="rId192" w:history="1">
        <w:r>
          <w:rPr>
            <w:color w:val="0000FF"/>
          </w:rPr>
          <w:t>подпунктом "б"  пункта  78</w:t>
        </w:r>
      </w:hyperlink>
      <w:r>
        <w:t>│   │41 Регламента               │</w:t>
      </w:r>
    </w:p>
    <w:p w:rsidR="00042BC0" w:rsidRDefault="00042BC0">
      <w:pPr>
        <w:pStyle w:val="ConsPlusNonformat"/>
        <w:jc w:val="both"/>
      </w:pPr>
      <w:r>
        <w:t>│Положения о  государственной│   │                            │</w:t>
      </w:r>
    </w:p>
    <w:p w:rsidR="00042BC0" w:rsidRDefault="00042BC0">
      <w:pPr>
        <w:pStyle w:val="ConsPlusNonformat"/>
        <w:jc w:val="both"/>
      </w:pPr>
      <w:r>
        <w:t>│аккредитации                │   │                            │</w:t>
      </w:r>
    </w:p>
    <w:p w:rsidR="00042BC0" w:rsidRDefault="00042BC0">
      <w:pPr>
        <w:pStyle w:val="ConsPlusNonformat"/>
        <w:jc w:val="both"/>
      </w:pPr>
      <w:r>
        <w:t>│образовательной             │   │                            │</w:t>
      </w:r>
    </w:p>
    <w:p w:rsidR="00042BC0" w:rsidRDefault="00042BC0">
      <w:pPr>
        <w:pStyle w:val="ConsPlusNonformat"/>
        <w:jc w:val="both"/>
      </w:pPr>
      <w:r>
        <w:t>│деятельности)               │   │                            │</w:t>
      </w:r>
    </w:p>
    <w:p w:rsidR="00042BC0" w:rsidRDefault="00042BC0">
      <w:pPr>
        <w:pStyle w:val="ConsPlusNonformat"/>
        <w:jc w:val="both"/>
      </w:pPr>
      <w:r>
        <w:t>├────────────────────────────┤   ├────────────────────────────┤</w:t>
      </w:r>
    </w:p>
    <w:p w:rsidR="00042BC0" w:rsidRDefault="00042BC0">
      <w:pPr>
        <w:pStyle w:val="ConsPlusNonformat"/>
        <w:jc w:val="both"/>
      </w:pPr>
      <w:r>
        <w:t>├────────────────────────────┤   ├────────────────────────────┤</w:t>
      </w:r>
    </w:p>
    <w:p w:rsidR="00042BC0" w:rsidRDefault="00042BC0">
      <w:pPr>
        <w:pStyle w:val="ConsPlusNonformat"/>
        <w:jc w:val="both"/>
      </w:pPr>
      <w:r>
        <w:t>│Рассмотрение   заявления   о│   │Проверка  (в  том  числе   с│</w:t>
      </w:r>
    </w:p>
    <w:p w:rsidR="00042BC0" w:rsidRDefault="00042BC0">
      <w:pPr>
        <w:pStyle w:val="ConsPlusNonformat"/>
        <w:jc w:val="both"/>
      </w:pPr>
      <w:r>
        <w:t>│переоформлении              │   │использованием       системы│</w:t>
      </w:r>
    </w:p>
    <w:p w:rsidR="00042BC0" w:rsidRDefault="00042BC0">
      <w:pPr>
        <w:pStyle w:val="ConsPlusNonformat"/>
        <w:jc w:val="both"/>
      </w:pPr>
      <w:r>
        <w:t>│свидетельства              о│   │межведомственного           │</w:t>
      </w:r>
    </w:p>
    <w:p w:rsidR="00042BC0" w:rsidRDefault="00042BC0">
      <w:pPr>
        <w:pStyle w:val="ConsPlusNonformat"/>
        <w:jc w:val="both"/>
      </w:pPr>
      <w:r>
        <w:t>│государственной             │   │электронного                │</w:t>
      </w:r>
    </w:p>
    <w:p w:rsidR="00042BC0" w:rsidRDefault="00042BC0">
      <w:pPr>
        <w:pStyle w:val="ConsPlusNonformat"/>
        <w:jc w:val="both"/>
      </w:pPr>
      <w:r>
        <w:t>│аккредитации    в    случаях│   │взаимодействия)             │</w:t>
      </w:r>
    </w:p>
    <w:p w:rsidR="00042BC0" w:rsidRDefault="00042BC0">
      <w:pPr>
        <w:pStyle w:val="ConsPlusNonformat"/>
        <w:jc w:val="both"/>
      </w:pPr>
      <w:r>
        <w:t>│реорганизации организации  в│   │соответствия  организации  и│</w:t>
      </w:r>
    </w:p>
    <w:p w:rsidR="00042BC0" w:rsidRDefault="00042BC0">
      <w:pPr>
        <w:pStyle w:val="ConsPlusNonformat"/>
        <w:jc w:val="both"/>
      </w:pPr>
      <w:r>
        <w:t>│форме        преобразования,│   │представленных    документов│</w:t>
      </w:r>
    </w:p>
    <w:p w:rsidR="00042BC0" w:rsidRDefault="00042BC0">
      <w:pPr>
        <w:pStyle w:val="ConsPlusNonformat"/>
        <w:jc w:val="both"/>
      </w:pPr>
      <w:r>
        <w:t>│присоединения  к  ней   иной│   │требованиям,   указанным   в│</w:t>
      </w:r>
    </w:p>
    <w:p w:rsidR="00042BC0" w:rsidRDefault="00042BC0">
      <w:pPr>
        <w:pStyle w:val="ConsPlusNonformat"/>
        <w:jc w:val="both"/>
      </w:pPr>
      <w:r>
        <w:t>│организации,  осуществляющей│   │</w:t>
      </w:r>
      <w:hyperlink w:anchor="P474" w:history="1">
        <w:r>
          <w:rPr>
            <w:color w:val="0000FF"/>
          </w:rPr>
          <w:t>подпунктах "а"</w:t>
        </w:r>
      </w:hyperlink>
      <w:r>
        <w:t xml:space="preserve"> - </w:t>
      </w:r>
      <w:hyperlink w:anchor="P480" w:history="1">
        <w:r>
          <w:rPr>
            <w:color w:val="0000FF"/>
          </w:rPr>
          <w:t>"е"</w:t>
        </w:r>
      </w:hyperlink>
      <w:r>
        <w:t xml:space="preserve">  пункта│</w:t>
      </w:r>
    </w:p>
    <w:p w:rsidR="00042BC0" w:rsidRDefault="00042BC0">
      <w:pPr>
        <w:pStyle w:val="ConsPlusNonformat"/>
        <w:jc w:val="both"/>
      </w:pPr>
      <w:r>
        <w:t>│образовательную             │   │42 Регламента               │   ┌─┐   ┌─┐</w:t>
      </w:r>
    </w:p>
    <w:p w:rsidR="00042BC0" w:rsidRDefault="00042BC0">
      <w:pPr>
        <w:pStyle w:val="ConsPlusNonformat"/>
        <w:jc w:val="both"/>
      </w:pPr>
      <w:r>
        <w:t>│деятельность, либо в  случае├──&gt;│                            ├──&gt;│А├──&gt;│Б│</w:t>
      </w:r>
    </w:p>
    <w:p w:rsidR="00042BC0" w:rsidRDefault="00042BC0">
      <w:pPr>
        <w:pStyle w:val="ConsPlusNonformat"/>
        <w:jc w:val="both"/>
      </w:pPr>
      <w:r>
        <w:t>│возникновения организации  в│   │                            │   └─┘   └─┘</w:t>
      </w:r>
    </w:p>
    <w:p w:rsidR="00042BC0" w:rsidRDefault="00042BC0">
      <w:pPr>
        <w:pStyle w:val="ConsPlusNonformat"/>
        <w:jc w:val="both"/>
      </w:pPr>
      <w:r>
        <w:t>│результате  реорганизации  в│   │                            │</w:t>
      </w:r>
    </w:p>
    <w:p w:rsidR="00042BC0" w:rsidRDefault="00042BC0">
      <w:pPr>
        <w:pStyle w:val="ConsPlusNonformat"/>
        <w:jc w:val="both"/>
      </w:pPr>
      <w:r>
        <w:t>│форме   слияния,   изменения│   │                            │</w:t>
      </w:r>
    </w:p>
    <w:p w:rsidR="00042BC0" w:rsidRDefault="00042BC0">
      <w:pPr>
        <w:pStyle w:val="ConsPlusNonformat"/>
        <w:jc w:val="both"/>
      </w:pPr>
      <w:r>
        <w:t>│места  нахождения   или   ее│   │                            │</w:t>
      </w:r>
    </w:p>
    <w:p w:rsidR="00042BC0" w:rsidRDefault="00042BC0">
      <w:pPr>
        <w:pStyle w:val="ConsPlusNonformat"/>
        <w:jc w:val="both"/>
      </w:pPr>
      <w:r>
        <w:t>│наименования,  указанного  в│   │                            │</w:t>
      </w:r>
    </w:p>
    <w:p w:rsidR="00042BC0" w:rsidRDefault="00042BC0">
      <w:pPr>
        <w:pStyle w:val="ConsPlusNonformat"/>
        <w:jc w:val="both"/>
      </w:pPr>
      <w:r>
        <w:t>│свидетельстве              о│   │                            │</w:t>
      </w:r>
    </w:p>
    <w:p w:rsidR="00042BC0" w:rsidRDefault="00042BC0">
      <w:pPr>
        <w:pStyle w:val="ConsPlusNonformat"/>
        <w:jc w:val="both"/>
      </w:pPr>
      <w:r>
        <w:t>│государственной             │   │                            │</w:t>
      </w:r>
    </w:p>
    <w:p w:rsidR="00042BC0" w:rsidRDefault="00042BC0">
      <w:pPr>
        <w:pStyle w:val="ConsPlusNonformat"/>
        <w:jc w:val="both"/>
      </w:pPr>
      <w:r>
        <w:t>│аккредитации, либо о  выдаче│   │                            │</w:t>
      </w:r>
    </w:p>
    <w:p w:rsidR="00042BC0" w:rsidRDefault="00042BC0">
      <w:pPr>
        <w:pStyle w:val="ConsPlusNonformat"/>
        <w:jc w:val="both"/>
      </w:pPr>
      <w:r>
        <w:t>│временного  свидетельства  о│   │                            │</w:t>
      </w:r>
    </w:p>
    <w:p w:rsidR="00042BC0" w:rsidRDefault="00042BC0">
      <w:pPr>
        <w:pStyle w:val="ConsPlusNonformat"/>
        <w:jc w:val="both"/>
      </w:pPr>
      <w:r>
        <w:t>│государственной             │   │                            │</w:t>
      </w:r>
    </w:p>
    <w:p w:rsidR="00042BC0" w:rsidRDefault="00042BC0">
      <w:pPr>
        <w:pStyle w:val="ConsPlusNonformat"/>
        <w:jc w:val="both"/>
      </w:pPr>
      <w:r>
        <w:t>│аккредитации  и  прилагаемых│   │                            │</w:t>
      </w:r>
    </w:p>
    <w:p w:rsidR="00042BC0" w:rsidRDefault="00042BC0">
      <w:pPr>
        <w:pStyle w:val="ConsPlusNonformat"/>
        <w:jc w:val="both"/>
      </w:pPr>
      <w:r>
        <w:t>│к нему документов           │   │                            │</w:t>
      </w:r>
    </w:p>
    <w:p w:rsidR="00042BC0" w:rsidRDefault="00042BC0">
      <w:pPr>
        <w:pStyle w:val="ConsPlusNonformat"/>
        <w:jc w:val="both"/>
      </w:pPr>
      <w:r>
        <w:t>└────────────────────────────┘   └────────────────────────────┘</w:t>
      </w:r>
    </w:p>
    <w:p w:rsidR="00042BC0" w:rsidRDefault="00042BC0">
      <w:pPr>
        <w:pStyle w:val="ConsPlusNonformat"/>
        <w:jc w:val="both"/>
      </w:pPr>
      <w:r>
        <w:t>┌────────────────────────────┐   ┌────────────────────────────┐</w:t>
      </w:r>
    </w:p>
    <w:p w:rsidR="00042BC0" w:rsidRDefault="00042BC0">
      <w:pPr>
        <w:pStyle w:val="ConsPlusNonformat"/>
        <w:jc w:val="both"/>
      </w:pPr>
      <w:r>
        <w:t>│Рассмотрение   заявления   о│   │Проверка  (в  том  числе   с│</w:t>
      </w:r>
    </w:p>
    <w:p w:rsidR="00042BC0" w:rsidRDefault="00042BC0">
      <w:pPr>
        <w:pStyle w:val="ConsPlusNonformat"/>
        <w:jc w:val="both"/>
      </w:pPr>
      <w:r>
        <w:t>│переоформлении              │   │использованием       системы│</w:t>
      </w:r>
    </w:p>
    <w:p w:rsidR="00042BC0" w:rsidRDefault="00042BC0">
      <w:pPr>
        <w:pStyle w:val="ConsPlusNonformat"/>
        <w:jc w:val="both"/>
      </w:pPr>
      <w:r>
        <w:t>│свидетельства              о│   │межведомственного           │</w:t>
      </w:r>
    </w:p>
    <w:p w:rsidR="00042BC0" w:rsidRDefault="00042BC0">
      <w:pPr>
        <w:pStyle w:val="ConsPlusNonformat"/>
        <w:jc w:val="both"/>
      </w:pPr>
      <w:r>
        <w:t>│государственной             │   │электронного                │</w:t>
      </w:r>
    </w:p>
    <w:p w:rsidR="00042BC0" w:rsidRDefault="00042BC0">
      <w:pPr>
        <w:pStyle w:val="ConsPlusNonformat"/>
        <w:jc w:val="both"/>
      </w:pPr>
      <w:r>
        <w:t>│аккредитации    в     случае│   │взаимодействия)             │</w:t>
      </w:r>
    </w:p>
    <w:p w:rsidR="00042BC0" w:rsidRDefault="00042BC0">
      <w:pPr>
        <w:pStyle w:val="ConsPlusNonformat"/>
        <w:jc w:val="both"/>
      </w:pPr>
      <w:r>
        <w:t>│лишения      государственной│   │соответствия  организации  и│   ┌─┐   ┌─┐</w:t>
      </w:r>
    </w:p>
    <w:p w:rsidR="00042BC0" w:rsidRDefault="00042BC0">
      <w:pPr>
        <w:pStyle w:val="ConsPlusNonformat"/>
        <w:jc w:val="both"/>
      </w:pPr>
      <w:r>
        <w:t>│аккредитации   в   отношении├──&gt;│представленных    документов├──&gt;│А├──&gt;│Б│</w:t>
      </w:r>
    </w:p>
    <w:p w:rsidR="00042BC0" w:rsidRDefault="00042BC0">
      <w:pPr>
        <w:pStyle w:val="ConsPlusNonformat"/>
        <w:jc w:val="both"/>
      </w:pPr>
      <w:r>
        <w:t>│отдельных            уровней│   │требованиям,   указанным   в│   └─┘   └─┘</w:t>
      </w:r>
    </w:p>
    <w:p w:rsidR="00042BC0" w:rsidRDefault="00042BC0">
      <w:pPr>
        <w:pStyle w:val="ConsPlusNonformat"/>
        <w:jc w:val="both"/>
      </w:pPr>
      <w:r>
        <w:t>│образования,     укрупненных│   │</w:t>
      </w:r>
      <w:hyperlink w:anchor="P484" w:history="1">
        <w:r>
          <w:rPr>
            <w:color w:val="0000FF"/>
          </w:rPr>
          <w:t>подпунктах "а"</w:t>
        </w:r>
      </w:hyperlink>
      <w:r>
        <w:t xml:space="preserve"> - </w:t>
      </w:r>
      <w:hyperlink w:anchor="P486" w:history="1">
        <w:r>
          <w:rPr>
            <w:color w:val="0000FF"/>
          </w:rPr>
          <w:t>"в"</w:t>
        </w:r>
      </w:hyperlink>
      <w:r>
        <w:t xml:space="preserve">  пункта│</w:t>
      </w:r>
    </w:p>
    <w:p w:rsidR="00042BC0" w:rsidRDefault="00042BC0">
      <w:pPr>
        <w:pStyle w:val="ConsPlusNonformat"/>
        <w:jc w:val="both"/>
      </w:pPr>
      <w:r>
        <w:t>│групп             профессий,│   │43 Регламента               │</w:t>
      </w:r>
    </w:p>
    <w:p w:rsidR="00042BC0" w:rsidRDefault="00042BC0">
      <w:pPr>
        <w:pStyle w:val="ConsPlusNonformat"/>
        <w:jc w:val="both"/>
      </w:pPr>
      <w:r>
        <w:lastRenderedPageBreak/>
        <w:t>│специальностей             и│   │                            │</w:t>
      </w:r>
    </w:p>
    <w:p w:rsidR="00042BC0" w:rsidRDefault="00042BC0">
      <w:pPr>
        <w:pStyle w:val="ConsPlusNonformat"/>
        <w:jc w:val="both"/>
      </w:pPr>
      <w:r>
        <w:t>│направлений подготовки  либо│   │                            │</w:t>
      </w:r>
    </w:p>
    <w:p w:rsidR="00042BC0" w:rsidRDefault="00042BC0">
      <w:pPr>
        <w:pStyle w:val="ConsPlusNonformat"/>
        <w:jc w:val="both"/>
      </w:pPr>
      <w:r>
        <w:t>│образовательных  программ  и│   │                            │</w:t>
      </w:r>
    </w:p>
    <w:p w:rsidR="00042BC0" w:rsidRDefault="00042BC0">
      <w:pPr>
        <w:pStyle w:val="ConsPlusNonformat"/>
        <w:jc w:val="both"/>
      </w:pPr>
      <w:r>
        <w:t>│прилагаемых      к      нему│   │                            │</w:t>
      </w:r>
    </w:p>
    <w:p w:rsidR="00042BC0" w:rsidRDefault="00042BC0">
      <w:pPr>
        <w:pStyle w:val="ConsPlusNonformat"/>
        <w:jc w:val="both"/>
      </w:pPr>
      <w:r>
        <w:t>│документов                  │   │                            │</w:t>
      </w:r>
    </w:p>
    <w:p w:rsidR="00042BC0" w:rsidRDefault="00042BC0">
      <w:pPr>
        <w:pStyle w:val="ConsPlusNonformat"/>
        <w:jc w:val="both"/>
      </w:pPr>
      <w:r>
        <w:t>└────────────────────────────┘   └────────────────────────────┘</w:t>
      </w:r>
    </w:p>
    <w:p w:rsidR="00042BC0" w:rsidRDefault="00042BC0">
      <w:pPr>
        <w:pStyle w:val="ConsPlusNonformat"/>
        <w:jc w:val="both"/>
      </w:pPr>
      <w:r>
        <w:t>┌────────────────────────────┐   ┌────────────────────────────┐</w:t>
      </w:r>
    </w:p>
    <w:p w:rsidR="00042BC0" w:rsidRDefault="00042BC0">
      <w:pPr>
        <w:pStyle w:val="ConsPlusNonformat"/>
        <w:jc w:val="both"/>
      </w:pPr>
      <w:r>
        <w:t>│Рассмотрение   заявления   о│   │Проверка  (в  том  числе   с│</w:t>
      </w:r>
    </w:p>
    <w:p w:rsidR="00042BC0" w:rsidRDefault="00042BC0">
      <w:pPr>
        <w:pStyle w:val="ConsPlusNonformat"/>
        <w:jc w:val="both"/>
      </w:pPr>
      <w:r>
        <w:t>│переоформлении              │   │использованием       системы│</w:t>
      </w:r>
    </w:p>
    <w:p w:rsidR="00042BC0" w:rsidRDefault="00042BC0">
      <w:pPr>
        <w:pStyle w:val="ConsPlusNonformat"/>
        <w:jc w:val="both"/>
      </w:pPr>
      <w:r>
        <w:t>│свидетельства              о│   │межведомственного           │</w:t>
      </w:r>
    </w:p>
    <w:p w:rsidR="00042BC0" w:rsidRDefault="00042BC0">
      <w:pPr>
        <w:pStyle w:val="ConsPlusNonformat"/>
        <w:jc w:val="both"/>
      </w:pPr>
      <w:r>
        <w:t>│государственной             │   │электронного                │</w:t>
      </w:r>
    </w:p>
    <w:p w:rsidR="00042BC0" w:rsidRDefault="00042BC0">
      <w:pPr>
        <w:pStyle w:val="ConsPlusNonformat"/>
        <w:jc w:val="both"/>
      </w:pPr>
      <w:r>
        <w:t>│аккредитации    в     случае│   │взаимодействия)             │</w:t>
      </w:r>
    </w:p>
    <w:p w:rsidR="00042BC0" w:rsidRDefault="00042BC0">
      <w:pPr>
        <w:pStyle w:val="ConsPlusNonformat"/>
        <w:jc w:val="both"/>
      </w:pPr>
      <w:r>
        <w:t>│изменения      кодов       и│   │соответствия  организации  и│</w:t>
      </w:r>
    </w:p>
    <w:p w:rsidR="00042BC0" w:rsidRDefault="00042BC0">
      <w:pPr>
        <w:pStyle w:val="ConsPlusNonformat"/>
        <w:jc w:val="both"/>
      </w:pPr>
      <w:r>
        <w:t>│наименований     укрупненных│   │представленных    документов│</w:t>
      </w:r>
    </w:p>
    <w:p w:rsidR="00042BC0" w:rsidRDefault="00042BC0">
      <w:pPr>
        <w:pStyle w:val="ConsPlusNonformat"/>
        <w:jc w:val="both"/>
      </w:pPr>
      <w:r>
        <w:t>│групп             профессий,│   │требованиям,   указанным   в│</w:t>
      </w:r>
    </w:p>
    <w:p w:rsidR="00042BC0" w:rsidRDefault="00042BC0">
      <w:pPr>
        <w:pStyle w:val="ConsPlusNonformat"/>
        <w:jc w:val="both"/>
      </w:pPr>
      <w:r>
        <w:t>│специальностей             и│   │</w:t>
      </w:r>
      <w:hyperlink w:anchor="P488" w:history="1">
        <w:r>
          <w:rPr>
            <w:color w:val="0000FF"/>
          </w:rPr>
          <w:t>подпунктах "а"</w:t>
        </w:r>
      </w:hyperlink>
      <w:r>
        <w:t xml:space="preserve"> - </w:t>
      </w:r>
      <w:hyperlink w:anchor="P493" w:history="1">
        <w:r>
          <w:rPr>
            <w:color w:val="0000FF"/>
          </w:rPr>
          <w:t>"е"</w:t>
        </w:r>
      </w:hyperlink>
      <w:r>
        <w:t xml:space="preserve">  пункта│</w:t>
      </w:r>
    </w:p>
    <w:p w:rsidR="00042BC0" w:rsidRDefault="00042BC0">
      <w:pPr>
        <w:pStyle w:val="ConsPlusNonformat"/>
        <w:jc w:val="both"/>
      </w:pPr>
      <w:r>
        <w:t>│направлений       подготовки│   │43.1 Регламента             │</w:t>
      </w:r>
    </w:p>
    <w:p w:rsidR="00042BC0" w:rsidRDefault="00042BC0">
      <w:pPr>
        <w:pStyle w:val="ConsPlusNonformat"/>
        <w:jc w:val="both"/>
      </w:pPr>
      <w:r>
        <w:t>│профессионального           │   │                            │   ┌─┐   ┌─┐</w:t>
      </w:r>
    </w:p>
    <w:p w:rsidR="00042BC0" w:rsidRDefault="00042BC0">
      <w:pPr>
        <w:pStyle w:val="ConsPlusNonformat"/>
        <w:jc w:val="both"/>
      </w:pPr>
      <w:r>
        <w:t>│образования,   указанных   в├──&gt;│                            ├──&gt;│А├──&gt;│Б│</w:t>
      </w:r>
    </w:p>
    <w:p w:rsidR="00042BC0" w:rsidRDefault="00042BC0">
      <w:pPr>
        <w:pStyle w:val="ConsPlusNonformat"/>
        <w:jc w:val="both"/>
      </w:pPr>
      <w:r>
        <w:t>│приложении  к  свидетельству│   │                            │   └─┘   └─┘</w:t>
      </w:r>
    </w:p>
    <w:p w:rsidR="00042BC0" w:rsidRDefault="00042BC0">
      <w:pPr>
        <w:pStyle w:val="ConsPlusNonformat"/>
        <w:jc w:val="both"/>
      </w:pPr>
      <w:r>
        <w:t>│о            государственной│   │                            │</w:t>
      </w:r>
    </w:p>
    <w:p w:rsidR="00042BC0" w:rsidRDefault="00042BC0">
      <w:pPr>
        <w:pStyle w:val="ConsPlusNonformat"/>
        <w:jc w:val="both"/>
      </w:pPr>
      <w:r>
        <w:t>│аккредитации,            при│   │                            │</w:t>
      </w:r>
    </w:p>
    <w:p w:rsidR="00042BC0" w:rsidRDefault="00042BC0">
      <w:pPr>
        <w:pStyle w:val="ConsPlusNonformat"/>
        <w:jc w:val="both"/>
      </w:pPr>
      <w:r>
        <w:t>│установлении   Министерством│   │                            │</w:t>
      </w:r>
    </w:p>
    <w:p w:rsidR="00042BC0" w:rsidRDefault="00042BC0">
      <w:pPr>
        <w:pStyle w:val="ConsPlusNonformat"/>
        <w:jc w:val="both"/>
      </w:pPr>
      <w:r>
        <w:t>│образования     и      науки│   │                            │</w:t>
      </w:r>
    </w:p>
    <w:p w:rsidR="00042BC0" w:rsidRDefault="00042BC0">
      <w:pPr>
        <w:pStyle w:val="ConsPlusNonformat"/>
        <w:jc w:val="both"/>
      </w:pPr>
      <w:r>
        <w:t>│соответствия       отдельных│   │                            │</w:t>
      </w:r>
    </w:p>
    <w:p w:rsidR="00042BC0" w:rsidRDefault="00042BC0">
      <w:pPr>
        <w:pStyle w:val="ConsPlusNonformat"/>
        <w:jc w:val="both"/>
      </w:pPr>
      <w:r>
        <w:t>│профессий, специальностей  и│   │                            │</w:t>
      </w:r>
    </w:p>
    <w:p w:rsidR="00042BC0" w:rsidRDefault="00042BC0">
      <w:pPr>
        <w:pStyle w:val="ConsPlusNonformat"/>
        <w:jc w:val="both"/>
      </w:pPr>
      <w:r>
        <w:t>│направлений       подготовки│   │                            │</w:t>
      </w:r>
    </w:p>
    <w:p w:rsidR="00042BC0" w:rsidRDefault="00042BC0">
      <w:pPr>
        <w:pStyle w:val="ConsPlusNonformat"/>
        <w:jc w:val="both"/>
      </w:pPr>
      <w:r>
        <w:t>│профессиям,   специальностям│   │                            │</w:t>
      </w:r>
    </w:p>
    <w:p w:rsidR="00042BC0" w:rsidRDefault="00042BC0">
      <w:pPr>
        <w:pStyle w:val="ConsPlusNonformat"/>
        <w:jc w:val="both"/>
      </w:pPr>
      <w:r>
        <w:t>│и  направлениям  подготовки,│   │                            │</w:t>
      </w:r>
    </w:p>
    <w:p w:rsidR="00042BC0" w:rsidRDefault="00042BC0">
      <w:pPr>
        <w:pStyle w:val="ConsPlusNonformat"/>
        <w:jc w:val="both"/>
      </w:pPr>
      <w:r>
        <w:t>│указанным    в    предыдущих│   │                            │</w:t>
      </w:r>
    </w:p>
    <w:p w:rsidR="00042BC0" w:rsidRDefault="00042BC0">
      <w:pPr>
        <w:pStyle w:val="ConsPlusNonformat"/>
        <w:jc w:val="both"/>
      </w:pPr>
      <w:r>
        <w:t>│перечнях          профессий,│   │                            │</w:t>
      </w:r>
    </w:p>
    <w:p w:rsidR="00042BC0" w:rsidRDefault="00042BC0">
      <w:pPr>
        <w:pStyle w:val="ConsPlusNonformat"/>
        <w:jc w:val="both"/>
      </w:pPr>
      <w:r>
        <w:t>│специальностей             и│   │                            │</w:t>
      </w:r>
    </w:p>
    <w:p w:rsidR="00042BC0" w:rsidRDefault="00042BC0">
      <w:pPr>
        <w:pStyle w:val="ConsPlusNonformat"/>
        <w:jc w:val="both"/>
      </w:pPr>
      <w:r>
        <w:t>│направлений  подготовки,   и│   │                            │</w:t>
      </w:r>
    </w:p>
    <w:p w:rsidR="00042BC0" w:rsidRDefault="00042BC0">
      <w:pPr>
        <w:pStyle w:val="ConsPlusNonformat"/>
        <w:jc w:val="both"/>
      </w:pPr>
      <w:r>
        <w:t>│прилагаемых      к      нему│   │                            │</w:t>
      </w:r>
    </w:p>
    <w:p w:rsidR="00042BC0" w:rsidRDefault="00042BC0">
      <w:pPr>
        <w:pStyle w:val="ConsPlusNonformat"/>
        <w:jc w:val="both"/>
      </w:pPr>
      <w:r>
        <w:t>│документов                  │   │                            │</w:t>
      </w:r>
    </w:p>
    <w:p w:rsidR="00042BC0" w:rsidRDefault="00042BC0">
      <w:pPr>
        <w:pStyle w:val="ConsPlusNonformat"/>
        <w:jc w:val="both"/>
      </w:pPr>
      <w:r>
        <w:t>└────────────────────────────┘   └────────────────────────────┘</w:t>
      </w:r>
    </w:p>
    <w:p w:rsidR="00042BC0" w:rsidRDefault="00042BC0">
      <w:pPr>
        <w:pStyle w:val="ConsPlusNonformat"/>
        <w:jc w:val="both"/>
      </w:pPr>
      <w:r>
        <w:t>┌────────────────────────────┐   ┌────────────────────────────┐</w:t>
      </w:r>
    </w:p>
    <w:p w:rsidR="00042BC0" w:rsidRDefault="00042BC0">
      <w:pPr>
        <w:pStyle w:val="ConsPlusNonformat"/>
        <w:jc w:val="both"/>
      </w:pPr>
      <w:r>
        <w:t>│Рассмотрение   заявления   о│   │Проверка  (в  том  числе   с│</w:t>
      </w:r>
    </w:p>
    <w:p w:rsidR="00042BC0" w:rsidRDefault="00042BC0">
      <w:pPr>
        <w:pStyle w:val="ConsPlusNonformat"/>
        <w:jc w:val="both"/>
      </w:pPr>
      <w:r>
        <w:t>│выдаче             дубликата│   │использованием       системы│</w:t>
      </w:r>
    </w:p>
    <w:p w:rsidR="00042BC0" w:rsidRDefault="00042BC0">
      <w:pPr>
        <w:pStyle w:val="ConsPlusNonformat"/>
        <w:jc w:val="both"/>
      </w:pPr>
      <w:r>
        <w:t>│свидетельства              о│   │межведомственного           │</w:t>
      </w:r>
    </w:p>
    <w:p w:rsidR="00042BC0" w:rsidRDefault="00042BC0">
      <w:pPr>
        <w:pStyle w:val="ConsPlusNonformat"/>
        <w:jc w:val="both"/>
      </w:pPr>
      <w:r>
        <w:t>│государственной             │   │электронного                │   ┌─┐   ┌─┐</w:t>
      </w:r>
    </w:p>
    <w:p w:rsidR="00042BC0" w:rsidRDefault="00042BC0">
      <w:pPr>
        <w:pStyle w:val="ConsPlusNonformat"/>
        <w:jc w:val="both"/>
      </w:pPr>
      <w:r>
        <w:t>│аккредитации  и  прилагаемых├──&gt;│взаимодействия)             ├──&gt;│А├──&gt;│Б│</w:t>
      </w:r>
    </w:p>
    <w:p w:rsidR="00042BC0" w:rsidRDefault="00042BC0">
      <w:pPr>
        <w:pStyle w:val="ConsPlusNonformat"/>
        <w:jc w:val="both"/>
      </w:pPr>
      <w:r>
        <w:t>│к нему документов           │   │соответствия  организации  и│   └─┘   └─┘</w:t>
      </w:r>
    </w:p>
    <w:p w:rsidR="00042BC0" w:rsidRDefault="00042BC0">
      <w:pPr>
        <w:pStyle w:val="ConsPlusNonformat"/>
        <w:jc w:val="both"/>
      </w:pPr>
      <w:r>
        <w:t>│                            │   │представленных    документов│</w:t>
      </w:r>
    </w:p>
    <w:p w:rsidR="00042BC0" w:rsidRDefault="00042BC0">
      <w:pPr>
        <w:pStyle w:val="ConsPlusNonformat"/>
        <w:jc w:val="both"/>
      </w:pPr>
      <w:r>
        <w:t>│                            │   │требованиям,   указанным   в│</w:t>
      </w:r>
    </w:p>
    <w:p w:rsidR="00042BC0" w:rsidRDefault="00042BC0">
      <w:pPr>
        <w:pStyle w:val="ConsPlusNonformat"/>
        <w:jc w:val="both"/>
      </w:pPr>
      <w:r>
        <w:t>│                            │   │</w:t>
      </w:r>
      <w:hyperlink w:anchor="P497" w:history="1">
        <w:r>
          <w:rPr>
            <w:color w:val="0000FF"/>
          </w:rPr>
          <w:t>подпунктах "а"</w:t>
        </w:r>
      </w:hyperlink>
      <w:r>
        <w:t xml:space="preserve"> - </w:t>
      </w:r>
      <w:hyperlink w:anchor="P500" w:history="1">
        <w:r>
          <w:rPr>
            <w:color w:val="0000FF"/>
          </w:rPr>
          <w:t>"г"</w:t>
        </w:r>
      </w:hyperlink>
      <w:r>
        <w:t xml:space="preserve">  пункта│</w:t>
      </w:r>
    </w:p>
    <w:p w:rsidR="00042BC0" w:rsidRDefault="00042BC0">
      <w:pPr>
        <w:pStyle w:val="ConsPlusNonformat"/>
        <w:jc w:val="both"/>
      </w:pPr>
      <w:r>
        <w:t>│                            │   │44 Регламента               │</w:t>
      </w:r>
    </w:p>
    <w:p w:rsidR="00042BC0" w:rsidRDefault="00042BC0">
      <w:pPr>
        <w:pStyle w:val="ConsPlusNonformat"/>
        <w:jc w:val="both"/>
      </w:pPr>
      <w:r>
        <w:t>└────────────────────────────┘   └────────────────────────────┘</w:t>
      </w:r>
    </w:p>
    <w:p w:rsidR="00042BC0" w:rsidRDefault="00042BC0">
      <w:pPr>
        <w:pStyle w:val="ConsPlusNonformat"/>
        <w:jc w:val="both"/>
      </w:pPr>
    </w:p>
    <w:p w:rsidR="00042BC0" w:rsidRDefault="00042BC0">
      <w:pPr>
        <w:pStyle w:val="ConsPlusNonformat"/>
        <w:jc w:val="both"/>
      </w:pPr>
      <w:r>
        <w:t xml:space="preserve">                                    ┌─┐</w:t>
      </w:r>
    </w:p>
    <w:p w:rsidR="00042BC0" w:rsidRDefault="00042BC0">
      <w:pPr>
        <w:pStyle w:val="ConsPlusNonformat"/>
        <w:jc w:val="both"/>
      </w:pPr>
      <w:r>
        <w:t xml:space="preserve">                                    │А│</w:t>
      </w:r>
    </w:p>
    <w:p w:rsidR="00042BC0" w:rsidRDefault="00042BC0">
      <w:pPr>
        <w:pStyle w:val="ConsPlusNonformat"/>
        <w:jc w:val="both"/>
      </w:pPr>
      <w:r>
        <w:t xml:space="preserve">                                    └─┘</w:t>
      </w:r>
    </w:p>
    <w:p w:rsidR="00042BC0" w:rsidRDefault="00042BC0">
      <w:pPr>
        <w:pStyle w:val="ConsPlusNormal"/>
        <w:jc w:val="both"/>
      </w:pPr>
    </w:p>
    <w:p w:rsidR="00042BC0" w:rsidRDefault="00042BC0">
      <w:pPr>
        <w:pStyle w:val="ConsPlusNormal"/>
        <w:jc w:val="center"/>
        <w:outlineLvl w:val="2"/>
      </w:pPr>
      <w:r>
        <w:t>Принятие заявления о проведении государственной</w:t>
      </w:r>
    </w:p>
    <w:p w:rsidR="00042BC0" w:rsidRDefault="00042BC0">
      <w:pPr>
        <w:pStyle w:val="ConsPlusNormal"/>
        <w:jc w:val="center"/>
      </w:pPr>
      <w:r>
        <w:t>аккредитации образовательной деятельности (о переоформлении</w:t>
      </w:r>
    </w:p>
    <w:p w:rsidR="00042BC0" w:rsidRDefault="00042BC0">
      <w:pPr>
        <w:pStyle w:val="ConsPlusNormal"/>
        <w:jc w:val="center"/>
      </w:pPr>
      <w:r>
        <w:t>свидетельства о государственной аккредитации, о выдаче</w:t>
      </w:r>
    </w:p>
    <w:p w:rsidR="00042BC0" w:rsidRDefault="00042BC0">
      <w:pPr>
        <w:pStyle w:val="ConsPlusNormal"/>
        <w:jc w:val="center"/>
      </w:pPr>
      <w:r>
        <w:t>временного свидетельства о государственной аккредитации</w:t>
      </w:r>
    </w:p>
    <w:p w:rsidR="00042BC0" w:rsidRDefault="00042BC0">
      <w:pPr>
        <w:pStyle w:val="ConsPlusNormal"/>
        <w:jc w:val="center"/>
      </w:pPr>
      <w:r>
        <w:t>или о выдаче дубликата свидетельства о государственной</w:t>
      </w:r>
    </w:p>
    <w:p w:rsidR="00042BC0" w:rsidRDefault="00042BC0">
      <w:pPr>
        <w:pStyle w:val="ConsPlusNormal"/>
        <w:jc w:val="center"/>
      </w:pPr>
      <w:r>
        <w:t>аккредитации) и прилагаемых к нему документов</w:t>
      </w:r>
    </w:p>
    <w:p w:rsidR="00042BC0" w:rsidRDefault="00042BC0">
      <w:pPr>
        <w:pStyle w:val="ConsPlusNormal"/>
        <w:jc w:val="center"/>
      </w:pPr>
      <w:r>
        <w:t>к рассмотрению по существу</w:t>
      </w:r>
    </w:p>
    <w:p w:rsidR="00042BC0" w:rsidRDefault="00042BC0">
      <w:pPr>
        <w:pStyle w:val="ConsPlusNormal"/>
        <w:jc w:val="both"/>
      </w:pPr>
    </w:p>
    <w:p w:rsidR="00042BC0" w:rsidRDefault="00042BC0">
      <w:pPr>
        <w:pStyle w:val="ConsPlusNonformat"/>
        <w:jc w:val="both"/>
      </w:pPr>
      <w:r>
        <w:t xml:space="preserve">                                           ┌──────────────────────────────┐</w:t>
      </w:r>
    </w:p>
    <w:p w:rsidR="00042BC0" w:rsidRDefault="00042BC0">
      <w:pPr>
        <w:pStyle w:val="ConsPlusNonformat"/>
        <w:jc w:val="both"/>
      </w:pPr>
      <w:r>
        <w:lastRenderedPageBreak/>
        <w:t xml:space="preserve">                                       ┌──&gt;│Возврат            организации│</w:t>
      </w:r>
    </w:p>
    <w:p w:rsidR="00042BC0" w:rsidRDefault="00042BC0">
      <w:pPr>
        <w:pStyle w:val="ConsPlusNonformat"/>
        <w:jc w:val="both"/>
      </w:pPr>
      <w:r>
        <w:t xml:space="preserve">                                       │   │представленных документов     │</w:t>
      </w:r>
    </w:p>
    <w:p w:rsidR="00042BC0" w:rsidRDefault="00042BC0">
      <w:pPr>
        <w:pStyle w:val="ConsPlusNonformat"/>
        <w:jc w:val="both"/>
      </w:pPr>
      <w:r>
        <w:t>┌────────────────────────────────┐ нет │   └──────────────────────────────┘</w:t>
      </w:r>
    </w:p>
    <w:p w:rsidR="00042BC0" w:rsidRDefault="00042BC0">
      <w:pPr>
        <w:pStyle w:val="ConsPlusNonformat"/>
        <w:jc w:val="both"/>
      </w:pPr>
      <w:r>
        <w:t>│Результат проверки положительный├─────┤</w:t>
      </w:r>
    </w:p>
    <w:p w:rsidR="00042BC0" w:rsidRDefault="00042BC0">
      <w:pPr>
        <w:pStyle w:val="ConsPlusNonformat"/>
        <w:jc w:val="both"/>
      </w:pPr>
      <w:r>
        <w:t>└────────────────┬───────────────┘     │   ┌──────────────────────────────┐</w:t>
      </w:r>
    </w:p>
    <w:p w:rsidR="00042BC0" w:rsidRDefault="00042BC0">
      <w:pPr>
        <w:pStyle w:val="ConsPlusNonformat"/>
        <w:jc w:val="both"/>
      </w:pPr>
      <w:r>
        <w:t xml:space="preserve">                 │                     │   │Направление        организации│</w:t>
      </w:r>
    </w:p>
    <w:p w:rsidR="00042BC0" w:rsidRDefault="00042BC0">
      <w:pPr>
        <w:pStyle w:val="ConsPlusNonformat"/>
        <w:jc w:val="both"/>
      </w:pPr>
      <w:r>
        <w:t xml:space="preserve">                 │ да                  └──&gt;│уведомления о несоответствии  │</w:t>
      </w:r>
    </w:p>
    <w:p w:rsidR="00042BC0" w:rsidRDefault="00042BC0">
      <w:pPr>
        <w:pStyle w:val="ConsPlusNonformat"/>
        <w:jc w:val="both"/>
      </w:pPr>
      <w:r>
        <w:t xml:space="preserve">                 │                         └───────────────┬──────────────┘</w:t>
      </w:r>
    </w:p>
    <w:p w:rsidR="00042BC0" w:rsidRDefault="00042BC0">
      <w:pPr>
        <w:pStyle w:val="ConsPlusNonformat"/>
        <w:jc w:val="both"/>
      </w:pPr>
      <w:r>
        <w:t xml:space="preserve">                 \/                                        │</w:t>
      </w:r>
    </w:p>
    <w:p w:rsidR="00042BC0" w:rsidRDefault="00042BC0">
      <w:pPr>
        <w:pStyle w:val="ConsPlusNonformat"/>
        <w:jc w:val="both"/>
      </w:pPr>
      <w:r>
        <w:t>┌────────────────────────────────┐                         │</w:t>
      </w:r>
    </w:p>
    <w:p w:rsidR="00042BC0" w:rsidRDefault="00042BC0">
      <w:pPr>
        <w:pStyle w:val="ConsPlusNonformat"/>
        <w:jc w:val="both"/>
      </w:pPr>
      <w:r>
        <w:t>│Принятие       заявления       о│                         \/</w:t>
      </w:r>
    </w:p>
    <w:p w:rsidR="00042BC0" w:rsidRDefault="00042BC0">
      <w:pPr>
        <w:pStyle w:val="ConsPlusNonformat"/>
        <w:jc w:val="both"/>
      </w:pPr>
      <w:r>
        <w:t>│предоставлении   государственной│         ┌──────────────────────────────┐</w:t>
      </w:r>
    </w:p>
    <w:p w:rsidR="00042BC0" w:rsidRDefault="00042BC0">
      <w:pPr>
        <w:pStyle w:val="ConsPlusNonformat"/>
        <w:jc w:val="both"/>
      </w:pPr>
      <w:r>
        <w:t>│услуги  и  прилагаемых  к   нему│    да   │Представление        правильно│</w:t>
      </w:r>
    </w:p>
    <w:p w:rsidR="00042BC0" w:rsidRDefault="00042BC0">
      <w:pPr>
        <w:pStyle w:val="ConsPlusNonformat"/>
        <w:jc w:val="both"/>
      </w:pPr>
      <w:r>
        <w:t>│документов  к  рассмотрению   по│&lt;────────┤оформленных   заявления      о│</w:t>
      </w:r>
    </w:p>
    <w:p w:rsidR="00042BC0" w:rsidRDefault="00042BC0">
      <w:pPr>
        <w:pStyle w:val="ConsPlusNonformat"/>
        <w:jc w:val="both"/>
      </w:pPr>
      <w:r>
        <w:t>│существу                        │         │предоставлении государственной│</w:t>
      </w:r>
    </w:p>
    <w:p w:rsidR="00042BC0" w:rsidRDefault="00042BC0">
      <w:pPr>
        <w:pStyle w:val="ConsPlusNonformat"/>
        <w:jc w:val="both"/>
      </w:pPr>
      <w:r>
        <w:t>└────────────────────────────────┘         │услуги и  прилагаемых  к  нему│</w:t>
      </w:r>
    </w:p>
    <w:p w:rsidR="00042BC0" w:rsidRDefault="00042BC0">
      <w:pPr>
        <w:pStyle w:val="ConsPlusNonformat"/>
        <w:jc w:val="both"/>
      </w:pPr>
      <w:r>
        <w:t xml:space="preserve">                                           │документов и (или) недостающих│</w:t>
      </w:r>
    </w:p>
    <w:p w:rsidR="00042BC0" w:rsidRDefault="00042BC0">
      <w:pPr>
        <w:pStyle w:val="ConsPlusNonformat"/>
        <w:jc w:val="both"/>
      </w:pPr>
      <w:r>
        <w:t xml:space="preserve">                                           │документов                    │</w:t>
      </w:r>
    </w:p>
    <w:p w:rsidR="00042BC0" w:rsidRDefault="00042BC0">
      <w:pPr>
        <w:pStyle w:val="ConsPlusNonformat"/>
        <w:jc w:val="both"/>
      </w:pPr>
      <w:r>
        <w:t xml:space="preserve">                                           └───────────────┬──────────────┘</w:t>
      </w:r>
    </w:p>
    <w:p w:rsidR="00042BC0" w:rsidRDefault="00042BC0">
      <w:pPr>
        <w:pStyle w:val="ConsPlusNonformat"/>
        <w:jc w:val="both"/>
      </w:pPr>
      <w:r>
        <w:t xml:space="preserve">                                                       нет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 xml:space="preserve">                                           │Отказ в принятии  заявления  о│</w:t>
      </w:r>
    </w:p>
    <w:p w:rsidR="00042BC0" w:rsidRDefault="00042BC0">
      <w:pPr>
        <w:pStyle w:val="ConsPlusNonformat"/>
        <w:jc w:val="both"/>
      </w:pPr>
      <w:r>
        <w:t xml:space="preserve">                                           │предоставлении                │</w:t>
      </w:r>
    </w:p>
    <w:p w:rsidR="00042BC0" w:rsidRDefault="00042BC0">
      <w:pPr>
        <w:pStyle w:val="ConsPlusNonformat"/>
        <w:jc w:val="both"/>
      </w:pPr>
      <w:r>
        <w:t xml:space="preserve">                                           │государственной    услуги    и│</w:t>
      </w:r>
    </w:p>
    <w:p w:rsidR="00042BC0" w:rsidRDefault="00042BC0">
      <w:pPr>
        <w:pStyle w:val="ConsPlusNonformat"/>
        <w:jc w:val="both"/>
      </w:pPr>
      <w:r>
        <w:t xml:space="preserve">                                           │прилагаемых к нему  документов│</w:t>
      </w:r>
    </w:p>
    <w:p w:rsidR="00042BC0" w:rsidRDefault="00042BC0">
      <w:pPr>
        <w:pStyle w:val="ConsPlusNonformat"/>
        <w:jc w:val="both"/>
      </w:pPr>
      <w:r>
        <w:t xml:space="preserve">                                           │к  рассмотрению  по  существу,│</w:t>
      </w:r>
    </w:p>
    <w:p w:rsidR="00042BC0" w:rsidRDefault="00042BC0">
      <w:pPr>
        <w:pStyle w:val="ConsPlusNonformat"/>
        <w:jc w:val="both"/>
      </w:pPr>
      <w:r>
        <w:t xml:space="preserve">                                           │возврат представленных        │</w:t>
      </w:r>
    </w:p>
    <w:p w:rsidR="00042BC0" w:rsidRDefault="00042BC0">
      <w:pPr>
        <w:pStyle w:val="ConsPlusNonformat"/>
        <w:jc w:val="both"/>
      </w:pPr>
      <w:r>
        <w:t xml:space="preserve">                                           └──────────────────────────────┘</w:t>
      </w:r>
    </w:p>
    <w:p w:rsidR="00042BC0" w:rsidRDefault="00042BC0">
      <w:pPr>
        <w:pStyle w:val="ConsPlusNonformat"/>
        <w:jc w:val="both"/>
      </w:pPr>
    </w:p>
    <w:p w:rsidR="00042BC0" w:rsidRDefault="00042BC0">
      <w:pPr>
        <w:pStyle w:val="ConsPlusNonformat"/>
        <w:jc w:val="both"/>
      </w:pPr>
      <w:r>
        <w:t xml:space="preserve">                                    ┌─┐</w:t>
      </w:r>
    </w:p>
    <w:p w:rsidR="00042BC0" w:rsidRDefault="00042BC0">
      <w:pPr>
        <w:pStyle w:val="ConsPlusNonformat"/>
        <w:jc w:val="both"/>
      </w:pPr>
      <w:r>
        <w:t xml:space="preserve">                                    │Б│</w:t>
      </w:r>
    </w:p>
    <w:p w:rsidR="00042BC0" w:rsidRDefault="00042BC0">
      <w:pPr>
        <w:pStyle w:val="ConsPlusNonformat"/>
        <w:jc w:val="both"/>
      </w:pPr>
      <w:r>
        <w:t xml:space="preserve">                                    └─┘</w:t>
      </w:r>
    </w:p>
    <w:p w:rsidR="00042BC0" w:rsidRDefault="00042BC0">
      <w:pPr>
        <w:pStyle w:val="ConsPlusNormal"/>
        <w:jc w:val="both"/>
      </w:pPr>
    </w:p>
    <w:p w:rsidR="00042BC0" w:rsidRDefault="00042BC0">
      <w:pPr>
        <w:pStyle w:val="ConsPlusNormal"/>
        <w:jc w:val="center"/>
        <w:outlineLvl w:val="2"/>
      </w:pPr>
      <w:r>
        <w:t>Принятие решения о переоформлении свидетельства</w:t>
      </w:r>
    </w:p>
    <w:p w:rsidR="00042BC0" w:rsidRDefault="00042BC0">
      <w:pPr>
        <w:pStyle w:val="ConsPlusNormal"/>
        <w:jc w:val="center"/>
      </w:pPr>
      <w:r>
        <w:t>о государственной аккредитации в соответствии с подпунктами</w:t>
      </w:r>
    </w:p>
    <w:p w:rsidR="00042BC0" w:rsidRDefault="00042BC0">
      <w:pPr>
        <w:pStyle w:val="ConsPlusNormal"/>
        <w:jc w:val="center"/>
      </w:pPr>
      <w:r>
        <w:t>"а", "в" - "д" пункта 78, пунктами 78.1 и 78.2 Положения</w:t>
      </w:r>
    </w:p>
    <w:p w:rsidR="00042BC0" w:rsidRDefault="00042BC0">
      <w:pPr>
        <w:pStyle w:val="ConsPlusNormal"/>
        <w:jc w:val="center"/>
      </w:pPr>
      <w:r>
        <w:t>о государственной аккредитации образовательной</w:t>
      </w:r>
    </w:p>
    <w:p w:rsidR="00042BC0" w:rsidRDefault="00042BC0">
      <w:pPr>
        <w:pStyle w:val="ConsPlusNormal"/>
        <w:jc w:val="center"/>
      </w:pPr>
      <w:r>
        <w:t>деятельности, о выдаче временного свидетельства</w:t>
      </w:r>
    </w:p>
    <w:p w:rsidR="00042BC0" w:rsidRDefault="00042BC0">
      <w:pPr>
        <w:pStyle w:val="ConsPlusNormal"/>
        <w:jc w:val="center"/>
      </w:pPr>
      <w:r>
        <w:t>о государственной аккредитации, о выдаче</w:t>
      </w:r>
    </w:p>
    <w:p w:rsidR="00042BC0" w:rsidRDefault="00042BC0">
      <w:pPr>
        <w:pStyle w:val="ConsPlusNormal"/>
        <w:jc w:val="center"/>
      </w:pPr>
      <w:r>
        <w:t>дубликата свидетельства о государственной</w:t>
      </w:r>
    </w:p>
    <w:p w:rsidR="00042BC0" w:rsidRDefault="00042BC0">
      <w:pPr>
        <w:pStyle w:val="ConsPlusNormal"/>
        <w:jc w:val="center"/>
      </w:pPr>
      <w:r>
        <w:t>аккредитации и приложения (приложений) к ним</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│Подготовка           проекта│               │Подписание     и     издание│</w:t>
      </w:r>
    </w:p>
    <w:p w:rsidR="00042BC0" w:rsidRDefault="00042BC0">
      <w:pPr>
        <w:pStyle w:val="ConsPlusNonformat"/>
        <w:jc w:val="both"/>
      </w:pPr>
      <w:r>
        <w:t>│распорядительного       акта│               │распорядительного       акта│</w:t>
      </w:r>
    </w:p>
    <w:p w:rsidR="00042BC0" w:rsidRDefault="00042BC0">
      <w:pPr>
        <w:pStyle w:val="ConsPlusNonformat"/>
        <w:jc w:val="both"/>
      </w:pPr>
      <w:r>
        <w:t>│Рособрнадзора              о│               │Рособрнадзора              о│</w:t>
      </w:r>
    </w:p>
    <w:p w:rsidR="00042BC0" w:rsidRDefault="00042BC0">
      <w:pPr>
        <w:pStyle w:val="ConsPlusNonformat"/>
        <w:jc w:val="both"/>
      </w:pPr>
      <w:r>
        <w:t>│переоформлении свидетельства│               │переоформлении свидетельства│</w:t>
      </w:r>
    </w:p>
    <w:p w:rsidR="00042BC0" w:rsidRDefault="00042BC0">
      <w:pPr>
        <w:pStyle w:val="ConsPlusNonformat"/>
        <w:jc w:val="both"/>
      </w:pPr>
      <w:r>
        <w:t>│о            государственной├──────────────&gt;│о            государственной│</w:t>
      </w:r>
    </w:p>
    <w:p w:rsidR="00042BC0" w:rsidRDefault="00042BC0">
      <w:pPr>
        <w:pStyle w:val="ConsPlusNonformat"/>
        <w:jc w:val="both"/>
      </w:pPr>
      <w:r>
        <w:t>│аккредитации,    о    выдаче│               │аккредитации,    о    выдаче│</w:t>
      </w:r>
    </w:p>
    <w:p w:rsidR="00042BC0" w:rsidRDefault="00042BC0">
      <w:pPr>
        <w:pStyle w:val="ConsPlusNonformat"/>
        <w:jc w:val="both"/>
      </w:pPr>
      <w:r>
        <w:t>│временного  свидетельства  о│               │временного  свидетельства  о│</w:t>
      </w:r>
    </w:p>
    <w:p w:rsidR="00042BC0" w:rsidRDefault="00042BC0">
      <w:pPr>
        <w:pStyle w:val="ConsPlusNonformat"/>
        <w:jc w:val="both"/>
      </w:pPr>
      <w:r>
        <w:t>│государственной             │               │государственной             │</w:t>
      </w:r>
    </w:p>
    <w:p w:rsidR="00042BC0" w:rsidRDefault="00042BC0">
      <w:pPr>
        <w:pStyle w:val="ConsPlusNonformat"/>
        <w:jc w:val="both"/>
      </w:pPr>
      <w:r>
        <w:t>│аккредитации,    о    выдаче│               │аккредитации,    о    выдаче│</w:t>
      </w:r>
    </w:p>
    <w:p w:rsidR="00042BC0" w:rsidRDefault="00042BC0">
      <w:pPr>
        <w:pStyle w:val="ConsPlusNonformat"/>
        <w:jc w:val="both"/>
      </w:pPr>
      <w:r>
        <w:t>│дубликата  свидетельства   о│               │дубликата  свидетельства   о│</w:t>
      </w:r>
    </w:p>
    <w:p w:rsidR="00042BC0" w:rsidRDefault="00042BC0">
      <w:pPr>
        <w:pStyle w:val="ConsPlusNonformat"/>
        <w:jc w:val="both"/>
      </w:pPr>
      <w:r>
        <w:t>│государственной аккредитации│               │государственной аккредитации│</w:t>
      </w:r>
    </w:p>
    <w:p w:rsidR="00042BC0" w:rsidRDefault="00042BC0">
      <w:pPr>
        <w:pStyle w:val="ConsPlusNonformat"/>
        <w:jc w:val="both"/>
      </w:pPr>
      <w:r>
        <w:t>└────────────────────────────┘               └────────────────────────────┘</w:t>
      </w:r>
    </w:p>
    <w:p w:rsidR="00042BC0" w:rsidRDefault="00042BC0">
      <w:pPr>
        <w:pStyle w:val="ConsPlusNonformat"/>
        <w:jc w:val="both"/>
      </w:pPr>
    </w:p>
    <w:p w:rsidR="00042BC0" w:rsidRDefault="00042BC0">
      <w:pPr>
        <w:pStyle w:val="ConsPlusNonformat"/>
        <w:jc w:val="both"/>
      </w:pPr>
      <w:r>
        <w:t xml:space="preserve">                                    ┌─┐</w:t>
      </w:r>
    </w:p>
    <w:p w:rsidR="00042BC0" w:rsidRDefault="00042BC0">
      <w:pPr>
        <w:pStyle w:val="ConsPlusNonformat"/>
        <w:jc w:val="both"/>
      </w:pPr>
      <w:r>
        <w:t xml:space="preserve">                                    │В│</w:t>
      </w:r>
    </w:p>
    <w:p w:rsidR="00042BC0" w:rsidRDefault="00042BC0">
      <w:pPr>
        <w:pStyle w:val="ConsPlusNonformat"/>
        <w:jc w:val="both"/>
      </w:pPr>
      <w:r>
        <w:t xml:space="preserve">                                    └─┘</w:t>
      </w:r>
    </w:p>
    <w:p w:rsidR="00042BC0" w:rsidRDefault="00042BC0">
      <w:pPr>
        <w:pStyle w:val="ConsPlusNormal"/>
        <w:jc w:val="both"/>
      </w:pPr>
    </w:p>
    <w:p w:rsidR="00042BC0" w:rsidRDefault="00042BC0">
      <w:pPr>
        <w:pStyle w:val="ConsPlusNormal"/>
        <w:jc w:val="center"/>
        <w:outlineLvl w:val="2"/>
      </w:pPr>
      <w:r>
        <w:t>Проведение аккредитационной экспертизы</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│Подготовка    к     проведению│   │Издание     распорядительного     акта│</w:t>
      </w:r>
    </w:p>
    <w:p w:rsidR="00042BC0" w:rsidRDefault="00042BC0">
      <w:pPr>
        <w:pStyle w:val="ConsPlusNonformat"/>
        <w:jc w:val="both"/>
      </w:pPr>
      <w:r>
        <w:t>│аккредитационной экспертизы   ├──&gt;│Рособрнадзора       о       проведении│</w:t>
      </w:r>
    </w:p>
    <w:p w:rsidR="00042BC0" w:rsidRDefault="00042BC0">
      <w:pPr>
        <w:pStyle w:val="ConsPlusNonformat"/>
        <w:jc w:val="both"/>
      </w:pPr>
      <w:r>
        <w:t>└──────────────────────────────┘   │аккредитационной           экспертизы,│</w:t>
      </w:r>
    </w:p>
    <w:p w:rsidR="00042BC0" w:rsidRDefault="00042BC0">
      <w:pPr>
        <w:pStyle w:val="ConsPlusNonformat"/>
        <w:jc w:val="both"/>
      </w:pPr>
      <w:r>
        <w:t xml:space="preserve">                                   │размещение его  на  официальном  сайте│</w:t>
      </w:r>
    </w:p>
    <w:p w:rsidR="00042BC0" w:rsidRDefault="00042BC0">
      <w:pPr>
        <w:pStyle w:val="ConsPlusNonformat"/>
        <w:jc w:val="both"/>
      </w:pPr>
      <w:r>
        <w:t xml:space="preserve">                                   │Рособрнадзора и направление его  копии│</w:t>
      </w:r>
    </w:p>
    <w:p w:rsidR="00042BC0" w:rsidRDefault="00042BC0">
      <w:pPr>
        <w:pStyle w:val="ConsPlusNonformat"/>
        <w:jc w:val="both"/>
      </w:pPr>
      <w:r>
        <w:t xml:space="preserve">                                   │заявителю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    ┌─────────────────────────────────────┐</w:t>
      </w:r>
    </w:p>
    <w:p w:rsidR="00042BC0" w:rsidRDefault="00042BC0">
      <w:pPr>
        <w:pStyle w:val="ConsPlusNonformat"/>
        <w:jc w:val="both"/>
      </w:pPr>
      <w:r>
        <w:t>│Проведение    аккредитационной│&lt;───┤Заключение     гражданского-правового│</w:t>
      </w:r>
    </w:p>
    <w:p w:rsidR="00042BC0" w:rsidRDefault="00042BC0">
      <w:pPr>
        <w:pStyle w:val="ConsPlusNonformat"/>
        <w:jc w:val="both"/>
      </w:pPr>
      <w:r>
        <w:t>│экспертизы                    │    │договора   с   экспертом   и    (или)│</w:t>
      </w:r>
    </w:p>
    <w:p w:rsidR="00042BC0" w:rsidRDefault="00042BC0">
      <w:pPr>
        <w:pStyle w:val="ConsPlusNonformat"/>
        <w:jc w:val="both"/>
      </w:pPr>
      <w:r>
        <w:t>└───────────────┬──────────────┘    │экспертной организацией              │</w:t>
      </w:r>
    </w:p>
    <w:p w:rsidR="00042BC0" w:rsidRDefault="00042BC0">
      <w:pPr>
        <w:pStyle w:val="ConsPlusNonformat"/>
        <w:jc w:val="both"/>
      </w:pPr>
      <w:r>
        <w:t xml:space="preserve">                │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w:t>
      </w:r>
    </w:p>
    <w:p w:rsidR="00042BC0" w:rsidRDefault="00042BC0">
      <w:pPr>
        <w:pStyle w:val="ConsPlusNonformat"/>
        <w:jc w:val="both"/>
      </w:pPr>
      <w:r>
        <w:t>│Подготовка   отчетов   об   аккредитационной    экспертизе,    подготовка│</w:t>
      </w:r>
    </w:p>
    <w:p w:rsidR="00042BC0" w:rsidRDefault="00042BC0">
      <w:pPr>
        <w:pStyle w:val="ConsPlusNonformat"/>
        <w:jc w:val="both"/>
      </w:pPr>
      <w:r>
        <w:t>│руководителем экспертной группы заключения экспертной группы             │</w:t>
      </w:r>
    </w:p>
    <w:p w:rsidR="00042BC0" w:rsidRDefault="00042BC0">
      <w:pPr>
        <w:pStyle w:val="ConsPlusNonformat"/>
        <w:jc w:val="both"/>
      </w:pPr>
      <w:r>
        <w:t>└─────────────────────────────────────────────────────────────────────────┘</w:t>
      </w:r>
    </w:p>
    <w:p w:rsidR="00042BC0" w:rsidRDefault="00042BC0">
      <w:pPr>
        <w:pStyle w:val="ConsPlusNonformat"/>
        <w:jc w:val="both"/>
      </w:pPr>
    </w:p>
    <w:p w:rsidR="00042BC0" w:rsidRDefault="00042BC0">
      <w:pPr>
        <w:pStyle w:val="ConsPlusNonformat"/>
        <w:jc w:val="both"/>
      </w:pPr>
      <w:r>
        <w:t xml:space="preserve">                                    ┌─┐</w:t>
      </w:r>
    </w:p>
    <w:p w:rsidR="00042BC0" w:rsidRDefault="00042BC0">
      <w:pPr>
        <w:pStyle w:val="ConsPlusNonformat"/>
        <w:jc w:val="both"/>
      </w:pPr>
      <w:r>
        <w:t xml:space="preserve">                                    │Г│</w:t>
      </w:r>
    </w:p>
    <w:p w:rsidR="00042BC0" w:rsidRDefault="00042BC0">
      <w:pPr>
        <w:pStyle w:val="ConsPlusNonformat"/>
        <w:jc w:val="both"/>
      </w:pPr>
      <w:r>
        <w:t xml:space="preserve">                                    └─┘</w:t>
      </w:r>
    </w:p>
    <w:p w:rsidR="00042BC0" w:rsidRDefault="00042BC0">
      <w:pPr>
        <w:pStyle w:val="ConsPlusNormal"/>
        <w:jc w:val="both"/>
      </w:pPr>
    </w:p>
    <w:p w:rsidR="00042BC0" w:rsidRDefault="00042BC0">
      <w:pPr>
        <w:pStyle w:val="ConsPlusNormal"/>
        <w:jc w:val="center"/>
        <w:outlineLvl w:val="2"/>
      </w:pPr>
      <w:r>
        <w:t>Рассмотрение Рособрнадзором заключения экспертной группы,</w:t>
      </w:r>
    </w:p>
    <w:p w:rsidR="00042BC0" w:rsidRDefault="00042BC0">
      <w:pPr>
        <w:pStyle w:val="ConsPlusNormal"/>
        <w:jc w:val="center"/>
      </w:pPr>
      <w:r>
        <w:t>составленного по результатам аккредитационной экспертизы,</w:t>
      </w:r>
    </w:p>
    <w:p w:rsidR="00042BC0" w:rsidRDefault="00042BC0">
      <w:pPr>
        <w:pStyle w:val="ConsPlusNormal"/>
        <w:jc w:val="center"/>
      </w:pPr>
      <w:r>
        <w:t>и принятие решения о государственной аккредитации</w:t>
      </w:r>
    </w:p>
    <w:p w:rsidR="00042BC0" w:rsidRDefault="00042BC0">
      <w:pPr>
        <w:pStyle w:val="ConsPlusNormal"/>
        <w:jc w:val="center"/>
      </w:pPr>
      <w:r>
        <w:t>образовательной деятельности (о переоформлении</w:t>
      </w:r>
    </w:p>
    <w:p w:rsidR="00042BC0" w:rsidRDefault="00042BC0">
      <w:pPr>
        <w:pStyle w:val="ConsPlusNormal"/>
        <w:jc w:val="center"/>
      </w:pPr>
      <w:r>
        <w:t>свидетельства о государственной аккредитации)</w:t>
      </w:r>
    </w:p>
    <w:p w:rsidR="00042BC0" w:rsidRDefault="00042BC0">
      <w:pPr>
        <w:pStyle w:val="ConsPlusNormal"/>
        <w:jc w:val="center"/>
      </w:pPr>
      <w:r>
        <w:t>либо об отказе в государственной аккредитации</w:t>
      </w:r>
    </w:p>
    <w:p w:rsidR="00042BC0" w:rsidRDefault="00042BC0">
      <w:pPr>
        <w:pStyle w:val="ConsPlusNormal"/>
        <w:jc w:val="center"/>
      </w:pPr>
      <w:r>
        <w:t>образовательной деятельности (в переоформлении</w:t>
      </w:r>
    </w:p>
    <w:p w:rsidR="00042BC0" w:rsidRDefault="00042BC0">
      <w:pPr>
        <w:pStyle w:val="ConsPlusNormal"/>
        <w:jc w:val="center"/>
      </w:pPr>
      <w:r>
        <w:t>свидетельства о государственной аккредитации)</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│Рассмотрение    Рособрнадзором│   │Принятие  Рособрнадзором  с   участием│</w:t>
      </w:r>
    </w:p>
    <w:p w:rsidR="00042BC0" w:rsidRDefault="00042BC0">
      <w:pPr>
        <w:pStyle w:val="ConsPlusNonformat"/>
        <w:jc w:val="both"/>
      </w:pPr>
      <w:r>
        <w:t>│заключения  экспертной  группы│   │коллегиального  органа   Рособрнадзора│</w:t>
      </w:r>
    </w:p>
    <w:p w:rsidR="00042BC0" w:rsidRDefault="00042BC0">
      <w:pPr>
        <w:pStyle w:val="ConsPlusNonformat"/>
        <w:jc w:val="both"/>
      </w:pPr>
      <w:r>
        <w:t>│по                 результатам├──&gt;│решения       о        государственной│</w:t>
      </w:r>
    </w:p>
    <w:p w:rsidR="00042BC0" w:rsidRDefault="00042BC0">
      <w:pPr>
        <w:pStyle w:val="ConsPlusNonformat"/>
        <w:jc w:val="both"/>
      </w:pPr>
      <w:r>
        <w:t>│аккредитационной   экспертизы,│   │аккредитации           образовательной│</w:t>
      </w:r>
    </w:p>
    <w:p w:rsidR="00042BC0" w:rsidRDefault="00042BC0">
      <w:pPr>
        <w:pStyle w:val="ConsPlusNonformat"/>
        <w:jc w:val="both"/>
      </w:pPr>
      <w:r>
        <w:t>│отчета                        │   │деятельности     (о     переоформлении│</w:t>
      </w:r>
    </w:p>
    <w:p w:rsidR="00042BC0" w:rsidRDefault="00042BC0">
      <w:pPr>
        <w:pStyle w:val="ConsPlusNonformat"/>
        <w:jc w:val="both"/>
      </w:pPr>
      <w:r>
        <w:t>└──────────────────────────────┘   │свидетельства    о     государственной│</w:t>
      </w:r>
    </w:p>
    <w:p w:rsidR="00042BC0" w:rsidRDefault="00042BC0">
      <w:pPr>
        <w:pStyle w:val="ConsPlusNonformat"/>
        <w:jc w:val="both"/>
      </w:pPr>
      <w:r>
        <w:t xml:space="preserve">                                   │аккредитации)   либо   об   отказе   в│</w:t>
      </w:r>
    </w:p>
    <w:p w:rsidR="00042BC0" w:rsidRDefault="00042BC0">
      <w:pPr>
        <w:pStyle w:val="ConsPlusNonformat"/>
        <w:jc w:val="both"/>
      </w:pPr>
      <w:r>
        <w:t xml:space="preserve">                                   │государственной           аккредитации│</w:t>
      </w:r>
    </w:p>
    <w:p w:rsidR="00042BC0" w:rsidRDefault="00042BC0">
      <w:pPr>
        <w:pStyle w:val="ConsPlusNonformat"/>
        <w:jc w:val="both"/>
      </w:pPr>
      <w:r>
        <w:t xml:space="preserve">                                   │образовательной    деятельности     (в│</w:t>
      </w:r>
    </w:p>
    <w:p w:rsidR="00042BC0" w:rsidRDefault="00042BC0">
      <w:pPr>
        <w:pStyle w:val="ConsPlusNonformat"/>
        <w:jc w:val="both"/>
      </w:pPr>
      <w:r>
        <w:t xml:space="preserve">                                   │переоформлении     свидетельства     о│</w:t>
      </w:r>
    </w:p>
    <w:p w:rsidR="00042BC0" w:rsidRDefault="00042BC0">
      <w:pPr>
        <w:pStyle w:val="ConsPlusNonformat"/>
        <w:jc w:val="both"/>
      </w:pPr>
      <w:r>
        <w:t xml:space="preserve">                                   │государственной аккредитации)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 xml:space="preserve">                                                                         │</w:t>
      </w:r>
    </w:p>
    <w:p w:rsidR="00042BC0" w:rsidRDefault="00042BC0">
      <w:pPr>
        <w:pStyle w:val="ConsPlusNonformat"/>
        <w:jc w:val="both"/>
      </w:pPr>
      <w:r>
        <w:t>┌────────────────────────────────────────────────────────────────────┐   │</w:t>
      </w:r>
    </w:p>
    <w:p w:rsidR="00042BC0" w:rsidRDefault="00042BC0">
      <w:pPr>
        <w:pStyle w:val="ConsPlusNonformat"/>
        <w:jc w:val="both"/>
      </w:pPr>
      <w:r>
        <w:t>│Подписание  и  издание   распорядительного  акта  Рособрнадзора    о│   │</w:t>
      </w:r>
    </w:p>
    <w:p w:rsidR="00042BC0" w:rsidRDefault="00042BC0">
      <w:pPr>
        <w:pStyle w:val="ConsPlusNonformat"/>
        <w:jc w:val="both"/>
      </w:pPr>
      <w:r>
        <w:t>│государственной   аккредитации   образовательной   деятельности   (о│   │</w:t>
      </w:r>
    </w:p>
    <w:p w:rsidR="00042BC0" w:rsidRDefault="00042BC0">
      <w:pPr>
        <w:pStyle w:val="ConsPlusNonformat"/>
        <w:jc w:val="both"/>
      </w:pPr>
      <w:r>
        <w:t>│переоформлении свидетельства о государственной аккредитации) либо об│&lt;──┘</w:t>
      </w:r>
    </w:p>
    <w:p w:rsidR="00042BC0" w:rsidRDefault="00042BC0">
      <w:pPr>
        <w:pStyle w:val="ConsPlusNonformat"/>
        <w:jc w:val="both"/>
      </w:pPr>
      <w:r>
        <w:t>│отказе в государственной аккредитации  образовательной  деятельности│</w:t>
      </w:r>
    </w:p>
    <w:p w:rsidR="00042BC0" w:rsidRDefault="00042BC0">
      <w:pPr>
        <w:pStyle w:val="ConsPlusNonformat"/>
        <w:jc w:val="both"/>
      </w:pPr>
      <w:r>
        <w:t>│(в переоформлении свидетельства о государственной аккредитации)     │</w:t>
      </w:r>
    </w:p>
    <w:p w:rsidR="00042BC0" w:rsidRDefault="00042BC0">
      <w:pPr>
        <w:pStyle w:val="ConsPlusNonformat"/>
        <w:jc w:val="both"/>
      </w:pPr>
      <w:r>
        <w:t>└────────────────────────────────────────────────────────────────────┘</w:t>
      </w:r>
    </w:p>
    <w:p w:rsidR="00042BC0" w:rsidRDefault="00042BC0">
      <w:pPr>
        <w:pStyle w:val="ConsPlusNormal"/>
        <w:jc w:val="both"/>
      </w:pPr>
    </w:p>
    <w:p w:rsidR="00042BC0" w:rsidRDefault="00042BC0">
      <w:pPr>
        <w:pStyle w:val="ConsPlusNormal"/>
        <w:jc w:val="center"/>
        <w:outlineLvl w:val="2"/>
      </w:pPr>
      <w:r>
        <w:t>Оформление свидетельства (временного свидетельства,</w:t>
      </w:r>
    </w:p>
    <w:p w:rsidR="00042BC0" w:rsidRDefault="00042BC0">
      <w:pPr>
        <w:pStyle w:val="ConsPlusNormal"/>
        <w:jc w:val="center"/>
      </w:pPr>
      <w:r>
        <w:t>дубликата свидетельства) о государственной аккредитации</w:t>
      </w:r>
    </w:p>
    <w:p w:rsidR="00042BC0" w:rsidRDefault="00042BC0">
      <w:pPr>
        <w:pStyle w:val="ConsPlusNormal"/>
        <w:jc w:val="center"/>
      </w:pPr>
      <w:r>
        <w:lastRenderedPageBreak/>
        <w:t>и (или) приложения (приложений) к нему</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│Оформление     свидетельства│    │Внесение  сведений  в   государственную│</w:t>
      </w:r>
    </w:p>
    <w:p w:rsidR="00042BC0" w:rsidRDefault="00042BC0">
      <w:pPr>
        <w:pStyle w:val="ConsPlusNonformat"/>
        <w:jc w:val="both"/>
      </w:pPr>
      <w:r>
        <w:t>│(временного   свидетельства,│    │информационную     систему      "Реестр│</w:t>
      </w:r>
    </w:p>
    <w:p w:rsidR="00042BC0" w:rsidRDefault="00042BC0">
      <w:pPr>
        <w:pStyle w:val="ConsPlusNonformat"/>
        <w:jc w:val="both"/>
      </w:pPr>
      <w:r>
        <w:t>│дубликата  свидетельства)  о├───&gt;│организаций,             осуществляющих│</w:t>
      </w:r>
    </w:p>
    <w:p w:rsidR="00042BC0" w:rsidRDefault="00042BC0">
      <w:pPr>
        <w:pStyle w:val="ConsPlusNonformat"/>
        <w:jc w:val="both"/>
      </w:pPr>
      <w:r>
        <w:t>│государственной аккредитации│    │образовательную деятельность по имеющим│</w:t>
      </w:r>
    </w:p>
    <w:p w:rsidR="00042BC0" w:rsidRDefault="00042BC0">
      <w:pPr>
        <w:pStyle w:val="ConsPlusNonformat"/>
        <w:jc w:val="both"/>
      </w:pPr>
      <w:r>
        <w:t>│и      (или)      приложения│    │государственную            аккредитацию│</w:t>
      </w:r>
    </w:p>
    <w:p w:rsidR="00042BC0" w:rsidRDefault="00042BC0">
      <w:pPr>
        <w:pStyle w:val="ConsPlusNonformat"/>
        <w:jc w:val="both"/>
      </w:pPr>
      <w:r>
        <w:t>│(приложений) к нему         │    │образовательным программам"            │</w:t>
      </w:r>
    </w:p>
    <w:p w:rsidR="00042BC0" w:rsidRDefault="00042BC0">
      <w:pPr>
        <w:pStyle w:val="ConsPlusNonformat"/>
        <w:jc w:val="both"/>
      </w:pPr>
      <w:r>
        <w:t>└────────────────────────────┘    └───────────────────────────────────────┘</w:t>
      </w:r>
    </w:p>
    <w:p w:rsidR="00042BC0" w:rsidRDefault="00042BC0">
      <w:pPr>
        <w:pStyle w:val="ConsPlusNormal"/>
        <w:jc w:val="both"/>
      </w:pPr>
    </w:p>
    <w:p w:rsidR="00042BC0" w:rsidRDefault="00042BC0">
      <w:pPr>
        <w:pStyle w:val="ConsPlusNormal"/>
        <w:jc w:val="center"/>
        <w:outlineLvl w:val="2"/>
      </w:pPr>
      <w:r>
        <w:t>Вручение (направление) свидетельства</w:t>
      </w:r>
    </w:p>
    <w:p w:rsidR="00042BC0" w:rsidRDefault="00042BC0">
      <w:pPr>
        <w:pStyle w:val="ConsPlusNormal"/>
        <w:jc w:val="center"/>
      </w:pPr>
      <w:r>
        <w:t>(временного свидетельства, дубликата свидетельства)</w:t>
      </w:r>
    </w:p>
    <w:p w:rsidR="00042BC0" w:rsidRDefault="00042BC0">
      <w:pPr>
        <w:pStyle w:val="ConsPlusNormal"/>
        <w:jc w:val="center"/>
      </w:pPr>
      <w:r>
        <w:t>о государственной аккредитации и (или) приложения</w:t>
      </w:r>
    </w:p>
    <w:p w:rsidR="00042BC0" w:rsidRDefault="00042BC0">
      <w:pPr>
        <w:pStyle w:val="ConsPlusNormal"/>
        <w:jc w:val="center"/>
      </w:pPr>
      <w:r>
        <w:t>(приложений) к нему</w:t>
      </w:r>
    </w:p>
    <w:p w:rsidR="00042BC0" w:rsidRDefault="00042BC0">
      <w:pPr>
        <w:pStyle w:val="ConsPlusNormal"/>
        <w:jc w:val="both"/>
      </w:pPr>
    </w:p>
    <w:p w:rsidR="00042BC0" w:rsidRDefault="00042BC0">
      <w:pPr>
        <w:pStyle w:val="ConsPlusNonformat"/>
        <w:jc w:val="both"/>
      </w:pPr>
      <w:r>
        <w:t>┌────────────────────────────┐   ┌────────────────────────────────────────┐</w:t>
      </w:r>
    </w:p>
    <w:p w:rsidR="00042BC0" w:rsidRDefault="00042BC0">
      <w:pPr>
        <w:pStyle w:val="ConsPlusNonformat"/>
        <w:jc w:val="both"/>
      </w:pPr>
      <w:r>
        <w:t>│Проверка сведений об  уплате│   │В     случае      уплаты      заявителем│</w:t>
      </w:r>
    </w:p>
    <w:p w:rsidR="00042BC0" w:rsidRDefault="00042BC0">
      <w:pPr>
        <w:pStyle w:val="ConsPlusNonformat"/>
        <w:jc w:val="both"/>
      </w:pPr>
      <w:r>
        <w:t>│государственной  пошлины   и│   │государственной     пошлины     вручение│</w:t>
      </w:r>
    </w:p>
    <w:p w:rsidR="00042BC0" w:rsidRDefault="00042BC0">
      <w:pPr>
        <w:pStyle w:val="ConsPlusNonformat"/>
        <w:jc w:val="both"/>
      </w:pPr>
      <w:r>
        <w:t>│установление  факта   уплаты├──&gt;│(направление)     ему      свидетельства│</w:t>
      </w:r>
    </w:p>
    <w:p w:rsidR="00042BC0" w:rsidRDefault="00042BC0">
      <w:pPr>
        <w:pStyle w:val="ConsPlusNonformat"/>
        <w:jc w:val="both"/>
      </w:pPr>
      <w:r>
        <w:t>│заявителем   государственной│   │(временного   свидетельства,   дубликата│</w:t>
      </w:r>
    </w:p>
    <w:p w:rsidR="00042BC0" w:rsidRDefault="00042BC0">
      <w:pPr>
        <w:pStyle w:val="ConsPlusNonformat"/>
        <w:jc w:val="both"/>
      </w:pPr>
      <w:r>
        <w:t>│пошлины                     │   │свидетельства)     о     государственной│</w:t>
      </w:r>
    </w:p>
    <w:p w:rsidR="00042BC0" w:rsidRDefault="00042BC0">
      <w:pPr>
        <w:pStyle w:val="ConsPlusNonformat"/>
        <w:jc w:val="both"/>
      </w:pPr>
      <w:r>
        <w:t>│                            │   │аккредитации    и    (или)    приложения│</w:t>
      </w:r>
    </w:p>
    <w:p w:rsidR="00042BC0" w:rsidRDefault="00042BC0">
      <w:pPr>
        <w:pStyle w:val="ConsPlusNonformat"/>
        <w:jc w:val="both"/>
      </w:pPr>
      <w:r>
        <w:t>│                            │   │(приложений) к нему                     │</w:t>
      </w:r>
    </w:p>
    <w:p w:rsidR="00042BC0" w:rsidRDefault="00042BC0">
      <w:pPr>
        <w:pStyle w:val="ConsPlusNonformat"/>
        <w:jc w:val="both"/>
      </w:pPr>
      <w:r>
        <w:t>└────────────────────────────┘   └────────────────────────────────────────┘</w:t>
      </w:r>
    </w:p>
    <w:p w:rsidR="00042BC0" w:rsidRDefault="00042BC0">
      <w:pPr>
        <w:pStyle w:val="ConsPlusNormal"/>
        <w:jc w:val="both"/>
      </w:pPr>
    </w:p>
    <w:p w:rsidR="00042BC0" w:rsidRDefault="00042BC0">
      <w:pPr>
        <w:pStyle w:val="ConsPlusNormal"/>
        <w:jc w:val="both"/>
      </w:pPr>
    </w:p>
    <w:p w:rsidR="00042BC0" w:rsidRDefault="00042BC0">
      <w:pPr>
        <w:pStyle w:val="ConsPlusNormal"/>
        <w:pBdr>
          <w:top w:val="single" w:sz="6" w:space="0" w:color="auto"/>
        </w:pBdr>
        <w:spacing w:before="100" w:after="100"/>
        <w:jc w:val="both"/>
        <w:rPr>
          <w:sz w:val="2"/>
          <w:szCs w:val="2"/>
        </w:rPr>
      </w:pPr>
    </w:p>
    <w:p w:rsidR="00B069CF" w:rsidRDefault="00B069CF">
      <w:bookmarkStart w:id="44" w:name="_GoBack"/>
      <w:bookmarkEnd w:id="44"/>
    </w:p>
    <w:sectPr w:rsidR="00B069CF" w:rsidSect="002A5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C0"/>
    <w:rsid w:val="00042BC0"/>
    <w:rsid w:val="00B0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2B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B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B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2B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B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B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12098732F528DA919E79F70A53624DB5AA9E0AF68E6A37A36043A3982A35911EA395538D98295DcAc3I" TargetMode="External"/><Relationship Id="rId21" Type="http://schemas.openxmlformats.org/officeDocument/2006/relationships/hyperlink" Target="consultantplus://offline/ref=C112098732F528DA919E79F70A53624DB6A39103F7856A37A36043A3982A35911EA395538D98285DcAcFI" TargetMode="External"/><Relationship Id="rId42" Type="http://schemas.openxmlformats.org/officeDocument/2006/relationships/hyperlink" Target="consultantplus://offline/ref=C112098732F528DA919E79F70A53624DB5AA9701F58F6A37A36043A3982A35911EA395538D992B59cAc1I" TargetMode="External"/><Relationship Id="rId47" Type="http://schemas.openxmlformats.org/officeDocument/2006/relationships/hyperlink" Target="consultantplus://offline/ref=C112098732F528DA919E79F70A53624DB6AE9005F6836A37A36043A398c2cAI" TargetMode="External"/><Relationship Id="rId63" Type="http://schemas.openxmlformats.org/officeDocument/2006/relationships/hyperlink" Target="consultantplus://offline/ref=C112098732F528DA919E79F70A53624DB5AA9607F3846A37A36043A3982A35911EA395538D98285BcAc0I" TargetMode="External"/><Relationship Id="rId68" Type="http://schemas.openxmlformats.org/officeDocument/2006/relationships/hyperlink" Target="consultantplus://offline/ref=C112098732F528DA919E79F70A53624DB5AA9E0AF68E6A37A36043A3982A35911EA395538D98295EcAc0I" TargetMode="External"/><Relationship Id="rId84" Type="http://schemas.openxmlformats.org/officeDocument/2006/relationships/hyperlink" Target="consultantplus://offline/ref=C112098732F528DA919E79F70A53624DB6A39103F7856A37A36043A3982A35911EA39551c8cCI" TargetMode="External"/><Relationship Id="rId89" Type="http://schemas.openxmlformats.org/officeDocument/2006/relationships/hyperlink" Target="consultantplus://offline/ref=C112098732F528DA919E79F70A53624DB5AA960BF3806A37A36043A3982A35911EA395538D982A5CcAc3I" TargetMode="External"/><Relationship Id="rId112" Type="http://schemas.openxmlformats.org/officeDocument/2006/relationships/hyperlink" Target="consultantplus://offline/ref=C112098732F528DA919E79F70A53624DB5AA9E0AF68E6A37A36043A3982A35911EA395538D98295DcAc6I" TargetMode="External"/><Relationship Id="rId133" Type="http://schemas.openxmlformats.org/officeDocument/2006/relationships/hyperlink" Target="consultantplus://offline/ref=C112098732F528DA919E79F70A53624DB5AA9E0AF68E6A37A36043A3982A35911EA395538D982953cAcFI" TargetMode="External"/><Relationship Id="rId138" Type="http://schemas.openxmlformats.org/officeDocument/2006/relationships/hyperlink" Target="consultantplus://offline/ref=C112098732F528DA919E79F70A53624DB5AA9E0AF68E6A37A36043A3982A35911EA395538D98285AcAcFI" TargetMode="External"/><Relationship Id="rId154" Type="http://schemas.openxmlformats.org/officeDocument/2006/relationships/hyperlink" Target="consultantplus://offline/ref=C112098732F528DA919E79F70A53624DB5AA9E0AF68E6A37A36043A3982A35911EA395538D982858cAcFI" TargetMode="External"/><Relationship Id="rId159" Type="http://schemas.openxmlformats.org/officeDocument/2006/relationships/hyperlink" Target="consultantplus://offline/ref=C112098732F528DA919E79F70A53624DB6AF9202FE856A37A36043A3982A35911EA395538D98295BcAc6I" TargetMode="External"/><Relationship Id="rId175" Type="http://schemas.openxmlformats.org/officeDocument/2006/relationships/hyperlink" Target="consultantplus://offline/ref=C112098732F528DA919E79F70A53624DB5AA9E0AF4826A37A36043A3982A35911EA395538D98295AcAc0I" TargetMode="External"/><Relationship Id="rId170" Type="http://schemas.openxmlformats.org/officeDocument/2006/relationships/hyperlink" Target="consultantplus://offline/ref=C112098732F528DA919E79F70A53624DB6AC900BF08E6A37A36043A3982A35911EA395538D98285CcAcEI" TargetMode="External"/><Relationship Id="rId191" Type="http://schemas.openxmlformats.org/officeDocument/2006/relationships/hyperlink" Target="consultantplus://offline/ref=C112098732F528DA919E79F70A53624DB5AA9E0AF68E6A37A36043A3982A35911EA395538D98285FcAc3I" TargetMode="External"/><Relationship Id="rId16" Type="http://schemas.openxmlformats.org/officeDocument/2006/relationships/hyperlink" Target="consultantplus://offline/ref=C112098732F528DA919E79F70A53624DB5AA9105F78F6A37A36043A3982A35911EA395538D98295BcAc0I" TargetMode="External"/><Relationship Id="rId107" Type="http://schemas.openxmlformats.org/officeDocument/2006/relationships/hyperlink" Target="consultantplus://offline/ref=C112098732F528DA919E79F70A53624DB5AA9E02F7836A37A36043A3982A35911EA39557849Fc2c9I" TargetMode="External"/><Relationship Id="rId11" Type="http://schemas.openxmlformats.org/officeDocument/2006/relationships/hyperlink" Target="consultantplus://offline/ref=C112098732F528DA919E79F70A53624DB5AA9501F1836A37A36043A3982A35911EA395538D98285BcAc7I" TargetMode="External"/><Relationship Id="rId32" Type="http://schemas.openxmlformats.org/officeDocument/2006/relationships/hyperlink" Target="consultantplus://offline/ref=C112098732F528DA919E79F70A53624DB6A39103F7856A37A36043A3982A35911EA39551c8cFI" TargetMode="External"/><Relationship Id="rId37" Type="http://schemas.openxmlformats.org/officeDocument/2006/relationships/hyperlink" Target="consultantplus://offline/ref=C112098732F528DA919E79F70A53624DB5AA9E02F7836A37A36043A3982A35911EA395538D9C2Fc5cBI" TargetMode="External"/><Relationship Id="rId53" Type="http://schemas.openxmlformats.org/officeDocument/2006/relationships/hyperlink" Target="consultantplus://offline/ref=C112098732F528DA919E79F70A53624DB6AC900BF08E6A37A36043A3982A35911EA395538D98295FcAc1I" TargetMode="External"/><Relationship Id="rId58" Type="http://schemas.openxmlformats.org/officeDocument/2006/relationships/hyperlink" Target="consultantplus://offline/ref=C112098732F528DA919E79F70A53624DB6AF9F01F08F6A37A36043A398c2cAI" TargetMode="External"/><Relationship Id="rId74" Type="http://schemas.openxmlformats.org/officeDocument/2006/relationships/hyperlink" Target="consultantplus://offline/ref=C112098732F528DA919E79F70A53624DB5AA9E0AF68E6A37A36043A3982A35911EA395538D98295EcAc1I" TargetMode="External"/><Relationship Id="rId79" Type="http://schemas.openxmlformats.org/officeDocument/2006/relationships/hyperlink" Target="consultantplus://offline/ref=C112098732F528DA919E79F70A53624DB6A2950BF1856A37A36043A3982A35911EA395538D982958cAc3I" TargetMode="External"/><Relationship Id="rId102" Type="http://schemas.openxmlformats.org/officeDocument/2006/relationships/hyperlink" Target="consultantplus://offline/ref=C112098732F528DA919E79F70A53624DB6A39103F7856A37A36043A3982A35911EA39551c8cCI" TargetMode="External"/><Relationship Id="rId123" Type="http://schemas.openxmlformats.org/officeDocument/2006/relationships/hyperlink" Target="consultantplus://offline/ref=C112098732F528DA919E79F70A53624DB6A39103F7856A37A36043A3982A35911EA39551c8cDI" TargetMode="External"/><Relationship Id="rId128" Type="http://schemas.openxmlformats.org/officeDocument/2006/relationships/hyperlink" Target="consultantplus://offline/ref=C112098732F528DA919E79F70A53624DB5AA9703F2806A37A36043A3982A35911EA39555c8cCI" TargetMode="External"/><Relationship Id="rId144" Type="http://schemas.openxmlformats.org/officeDocument/2006/relationships/hyperlink" Target="consultantplus://offline/ref=C112098732F528DA919E79F70A53624DB6A39103F7856A37A36043A3982A35911EA395538D98285DcAcEI" TargetMode="External"/><Relationship Id="rId149" Type="http://schemas.openxmlformats.org/officeDocument/2006/relationships/hyperlink" Target="consultantplus://offline/ref=C112098732F528DA919E79F70A53624DB5AA9E0AF68E6A37A36043A3982A35911EA395538D982858cAc3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112098732F528DA919E79F70A53624DBEA99F0AF68D373DAB394FA19F256A8619EA99528D9829c5c9I" TargetMode="External"/><Relationship Id="rId95" Type="http://schemas.openxmlformats.org/officeDocument/2006/relationships/hyperlink" Target="consultantplus://offline/ref=C112098732F528DA919E79F70A53624DB5AA9E0AF68E6A37A36043A3982A35911EA395538D98295FcAcEI" TargetMode="External"/><Relationship Id="rId160" Type="http://schemas.openxmlformats.org/officeDocument/2006/relationships/hyperlink" Target="consultantplus://offline/ref=C112098732F528DA919E79F70A53624DB5AA9E0AF68E6A37A36043A3982A35911EA395538D982859cAc4I" TargetMode="External"/><Relationship Id="rId165" Type="http://schemas.openxmlformats.org/officeDocument/2006/relationships/hyperlink" Target="consultantplus://offline/ref=C112098732F528DA919E79F70A53624DB6A39103F7856A37A36043A3982A35911EA39551c8cFI" TargetMode="External"/><Relationship Id="rId181" Type="http://schemas.openxmlformats.org/officeDocument/2006/relationships/hyperlink" Target="consultantplus://offline/ref=C112098732F528DA919E79F70A53624DB6AE9005F6836A37A36043A3982A35911EA395538D98295BcAc3I" TargetMode="External"/><Relationship Id="rId186" Type="http://schemas.openxmlformats.org/officeDocument/2006/relationships/hyperlink" Target="consultantplus://offline/ref=C112098732F528DA919E79F70A53624DB5AA9E0AF68E6A37A36043A3982A35911EA395538D98285EcAc1I" TargetMode="External"/><Relationship Id="rId22" Type="http://schemas.openxmlformats.org/officeDocument/2006/relationships/hyperlink" Target="consultantplus://offline/ref=C112098732F528DA919E79F70A53624DB6A39103F7856A37A36043A3982A35911EA395538D98285DcAcEI" TargetMode="External"/><Relationship Id="rId27" Type="http://schemas.openxmlformats.org/officeDocument/2006/relationships/hyperlink" Target="consultantplus://offline/ref=C112098732F528DA919E79F70A53624DB5AA9E0AF68E6A37A36043A3982A35911EA395538D98295BcAc0I" TargetMode="External"/><Relationship Id="rId43" Type="http://schemas.openxmlformats.org/officeDocument/2006/relationships/hyperlink" Target="consultantplus://offline/ref=C112098732F528DA919E79F70A53624DB6A39706F3876A37A36043A398c2cAI" TargetMode="External"/><Relationship Id="rId48" Type="http://schemas.openxmlformats.org/officeDocument/2006/relationships/hyperlink" Target="consultantplus://offline/ref=C112098732F528DA919E79F70A53624DB5AA9105F78F6A37A36043A3982A35911EA395538D982958cAcEI" TargetMode="External"/><Relationship Id="rId64" Type="http://schemas.openxmlformats.org/officeDocument/2006/relationships/hyperlink" Target="consultantplus://offline/ref=C112098732F528DA919E79F70A53624DB5AA9607F3846A37A36043A3982A35911EA395538D982B52cAc6I" TargetMode="External"/><Relationship Id="rId69" Type="http://schemas.openxmlformats.org/officeDocument/2006/relationships/hyperlink" Target="consultantplus://offline/ref=C112098732F528DA919E79F70A53624DB5AA9701F58F6A37A36043A3982A35911EA395538D982B5FcAc0I" TargetMode="External"/><Relationship Id="rId113" Type="http://schemas.openxmlformats.org/officeDocument/2006/relationships/hyperlink" Target="consultantplus://offline/ref=C112098732F528DA919E79F70A53624DB5AA9E0AF68E6A37A36043A3982A35911EA395538D98295DcAc7I" TargetMode="External"/><Relationship Id="rId118" Type="http://schemas.openxmlformats.org/officeDocument/2006/relationships/hyperlink" Target="consultantplus://offline/ref=C112098732F528DA919E79F70A53624DB5AA9E0AF68E6A37A36043A3982A35911EA395538D98295DcAc0I" TargetMode="External"/><Relationship Id="rId134" Type="http://schemas.openxmlformats.org/officeDocument/2006/relationships/hyperlink" Target="consultantplus://offline/ref=C112098732F528DA919E79F70A53624DB5AA9E0AF68E6A37A36043A3982A35911EA395538D98285AcAc7I" TargetMode="External"/><Relationship Id="rId139" Type="http://schemas.openxmlformats.org/officeDocument/2006/relationships/hyperlink" Target="consultantplus://offline/ref=C112098732F528DA919E79F70A53624DB5AA9E0AF68E6A37A36043A3982A35911EA395538D98285BcAc7I" TargetMode="External"/><Relationship Id="rId80" Type="http://schemas.openxmlformats.org/officeDocument/2006/relationships/hyperlink" Target="consultantplus://offline/ref=C112098732F528DA919E79F70A53624DBEA99F0AF68D373DAB394FA19F256A8619EA99528D9829c5c9I" TargetMode="External"/><Relationship Id="rId85" Type="http://schemas.openxmlformats.org/officeDocument/2006/relationships/hyperlink" Target="consultantplus://offline/ref=C112098732F528DA919E79F70A53624DB6A39103F7856A37A36043A3982A35911EA39551c8cFI" TargetMode="External"/><Relationship Id="rId150" Type="http://schemas.openxmlformats.org/officeDocument/2006/relationships/hyperlink" Target="consultantplus://offline/ref=C112098732F528DA919E79F70A53624DB6A39103F7856A37A36043A3982A35911EA395538D98285DcAcFI" TargetMode="External"/><Relationship Id="rId155" Type="http://schemas.openxmlformats.org/officeDocument/2006/relationships/hyperlink" Target="consultantplus://offline/ref=C112098732F528DA919E79F70A53624DB6AF950AF08F6A37A36043A3982A35911EA395538D98295BcAc5I" TargetMode="External"/><Relationship Id="rId171" Type="http://schemas.openxmlformats.org/officeDocument/2006/relationships/hyperlink" Target="consultantplus://offline/ref=C112098732F528DA919E79F70A53624DB6A39103F7856A37A36043A3982A35911EA395538D982859cAcEI" TargetMode="External"/><Relationship Id="rId176" Type="http://schemas.openxmlformats.org/officeDocument/2006/relationships/hyperlink" Target="consultantplus://offline/ref=C112098732F528DA919E79F70A53624DB6A39103F7856A37A36043A3982A35911EA395538D982859cAc2I" TargetMode="External"/><Relationship Id="rId192" Type="http://schemas.openxmlformats.org/officeDocument/2006/relationships/hyperlink" Target="consultantplus://offline/ref=C112098732F528DA919E79F70A53624DB6A39103F7856A37A36043A3982A35911EA395538D98285DcAcFI" TargetMode="External"/><Relationship Id="rId12" Type="http://schemas.openxmlformats.org/officeDocument/2006/relationships/hyperlink" Target="consultantplus://offline/ref=C112098732F528DA919E79F70A53624DB5AA9E0AF68E6A37A36043A3982A35911EA395538D98295AcAc0I" TargetMode="External"/><Relationship Id="rId17" Type="http://schemas.openxmlformats.org/officeDocument/2006/relationships/hyperlink" Target="consultantplus://offline/ref=C112098732F528DA919E79F70A53624DB5AA9201F68E6A37A36043A3982A35911EA395538D982959cAc4I" TargetMode="External"/><Relationship Id="rId33" Type="http://schemas.openxmlformats.org/officeDocument/2006/relationships/hyperlink" Target="consultantplus://offline/ref=C112098732F528DA919E79F70A53624DB5AA9E0AF68E6A37A36043A3982A35911EA395538D98295BcAc0I" TargetMode="External"/><Relationship Id="rId38" Type="http://schemas.openxmlformats.org/officeDocument/2006/relationships/hyperlink" Target="consultantplus://offline/ref=C112098732F528DA919E79F70A53624DB6AD9001F7836A37A36043A398c2cAI" TargetMode="External"/><Relationship Id="rId59" Type="http://schemas.openxmlformats.org/officeDocument/2006/relationships/hyperlink" Target="consultantplus://offline/ref=C112098732F528DA919E79F70A53624DB6AF950AF08F6A37A36043A398c2cAI" TargetMode="External"/><Relationship Id="rId103" Type="http://schemas.openxmlformats.org/officeDocument/2006/relationships/hyperlink" Target="consultantplus://offline/ref=C112098732F528DA919E79F70A53624DB6A39103F7856A37A36043A3982A35911EA39551c8cFI" TargetMode="External"/><Relationship Id="rId108" Type="http://schemas.openxmlformats.org/officeDocument/2006/relationships/hyperlink" Target="consultantplus://offline/ref=C112098732F528DA919E79F70A53624DB5AA9E02F7836A37A36043A3982A35911EA39557849Fc2cBI" TargetMode="External"/><Relationship Id="rId124" Type="http://schemas.openxmlformats.org/officeDocument/2006/relationships/hyperlink" Target="consultantplus://offline/ref=C112098732F528DA919E79F70A53624DB6A39103F7856A37A36043A3982A35911EA39551c8cCI" TargetMode="External"/><Relationship Id="rId129" Type="http://schemas.openxmlformats.org/officeDocument/2006/relationships/hyperlink" Target="consultantplus://offline/ref=C112098732F528DA919E79F70A53624DB5AA9703F2806A37A36043A3982A35911EA39555c8c5I" TargetMode="External"/><Relationship Id="rId54" Type="http://schemas.openxmlformats.org/officeDocument/2006/relationships/hyperlink" Target="consultantplus://offline/ref=C112098732F528DA919E79F70A53624DB6AD9703FF856A37A36043A398c2cAI" TargetMode="External"/><Relationship Id="rId70" Type="http://schemas.openxmlformats.org/officeDocument/2006/relationships/hyperlink" Target="consultantplus://offline/ref=C112098732F528DA919E79F70A53624DB6AD9103F58F6A37A36043A3982A35911EA395538D98295BcAc2I" TargetMode="External"/><Relationship Id="rId75" Type="http://schemas.openxmlformats.org/officeDocument/2006/relationships/hyperlink" Target="consultantplus://offline/ref=C112098732F528DA919E79F70A53624DB5AA9E0AF68E6A37A36043A3982A35911EA395538D98295EcAcFI" TargetMode="External"/><Relationship Id="rId91" Type="http://schemas.openxmlformats.org/officeDocument/2006/relationships/hyperlink" Target="consultantplus://offline/ref=C112098732F528DA919E79F70A53624DB6A39103F7856A37A36043A3982A35911EA395538D98285DcAcFI" TargetMode="External"/><Relationship Id="rId96" Type="http://schemas.openxmlformats.org/officeDocument/2006/relationships/hyperlink" Target="consultantplus://offline/ref=C112098732F528DA919E79F70A53624DB5AA9E0AF68E6A37A36043A3982A35911EA395538D98295FcAcFI" TargetMode="External"/><Relationship Id="rId140" Type="http://schemas.openxmlformats.org/officeDocument/2006/relationships/hyperlink" Target="consultantplus://offline/ref=C112098732F528DA919E79F70A53624DB5AA9E0AF68E6A37A36043A3982A35911EA395538D982858cAc6I" TargetMode="External"/><Relationship Id="rId145" Type="http://schemas.openxmlformats.org/officeDocument/2006/relationships/hyperlink" Target="consultantplus://offline/ref=C112098732F528DA919E79F70A53624DB6A39103F7856A37A36043A3982A35911EA395538D982852cAc6I" TargetMode="External"/><Relationship Id="rId161" Type="http://schemas.openxmlformats.org/officeDocument/2006/relationships/hyperlink" Target="consultantplus://offline/ref=C112098732F528DA919E79F70A53624DB6A39103F7856A37A36043A3982A35911EA395538D98285DcAcEI" TargetMode="External"/><Relationship Id="rId166" Type="http://schemas.openxmlformats.org/officeDocument/2006/relationships/hyperlink" Target="consultantplus://offline/ref=C112098732F528DA919E79F70A53624DB5AA9E0AF68E6A37A36043A3982A35911EA395538D982859cAc2I" TargetMode="External"/><Relationship Id="rId182" Type="http://schemas.openxmlformats.org/officeDocument/2006/relationships/hyperlink" Target="consultantplus://offline/ref=C112098732F528DA919E79F70A53624DB5AA9703F2806A37A36043A398c2cAI" TargetMode="External"/><Relationship Id="rId187" Type="http://schemas.openxmlformats.org/officeDocument/2006/relationships/hyperlink" Target="consultantplus://offline/ref=C112098732F528DA919E79F70A53624DB5AA9E0AF68E6A37A36043A3982A35911EA395538D98285FcAc4I" TargetMode="External"/><Relationship Id="rId1" Type="http://schemas.openxmlformats.org/officeDocument/2006/relationships/styles" Target="styles.xml"/><Relationship Id="rId6" Type="http://schemas.openxmlformats.org/officeDocument/2006/relationships/hyperlink" Target="consultantplus://offline/ref=C112098732F528DA919E79F70A53624DB5AA9501F1836A37A36043A3982A35911EA395538D98285BcAc7I" TargetMode="External"/><Relationship Id="rId23" Type="http://schemas.openxmlformats.org/officeDocument/2006/relationships/hyperlink" Target="consultantplus://offline/ref=C112098732F528DA919E79F70A53624DB6A39103F7856A37A36043A3982A35911EA395538D982852cAc6I" TargetMode="External"/><Relationship Id="rId28" Type="http://schemas.openxmlformats.org/officeDocument/2006/relationships/hyperlink" Target="consultantplus://offline/ref=C112098732F528DA919E79F70A53624DB6A39103F7856A37A36043A3982A35911EA395538D98285DcAcEI" TargetMode="External"/><Relationship Id="rId49" Type="http://schemas.openxmlformats.org/officeDocument/2006/relationships/hyperlink" Target="consultantplus://offline/ref=C112098732F528DA919E79F70A53624DB6A39103F7856A37A36043A3982A35911EA395538D98295BcAcFI" TargetMode="External"/><Relationship Id="rId114" Type="http://schemas.openxmlformats.org/officeDocument/2006/relationships/hyperlink" Target="consultantplus://offline/ref=C112098732F528DA919E79F70A53624DB5AA9E0AF68E6A37A36043A3982A35911EA395538D98295DcAc4I" TargetMode="External"/><Relationship Id="rId119" Type="http://schemas.openxmlformats.org/officeDocument/2006/relationships/hyperlink" Target="consultantplus://offline/ref=C112098732F528DA919E79F70A53624DB5AA9E0AF68E6A37A36043A3982A35911EA395538D98295DcAc1I" TargetMode="External"/><Relationship Id="rId44" Type="http://schemas.openxmlformats.org/officeDocument/2006/relationships/hyperlink" Target="consultantplus://offline/ref=C112098732F528DA919E79F70A53624DB6AF9202FE856A37A36043A398c2cAI" TargetMode="External"/><Relationship Id="rId60" Type="http://schemas.openxmlformats.org/officeDocument/2006/relationships/hyperlink" Target="consultantplus://offline/ref=C112098732F528DA919E79F70A53624DB5AA9E0AF68E6A37A36043A3982A35911EA395538D98295BcAcEI" TargetMode="External"/><Relationship Id="rId65" Type="http://schemas.openxmlformats.org/officeDocument/2006/relationships/hyperlink" Target="consultantplus://offline/ref=C112098732F528DA919E79F70A53624DB5AA9602F2806A37A36043A3982A35911EA395538D98295AcAc0I" TargetMode="External"/><Relationship Id="rId81" Type="http://schemas.openxmlformats.org/officeDocument/2006/relationships/hyperlink" Target="consultantplus://offline/ref=C112098732F528DA919E79F70A53624DB6A39103F7856A37A36043A3982A35911EA395538D98285DcAcEI" TargetMode="External"/><Relationship Id="rId86" Type="http://schemas.openxmlformats.org/officeDocument/2006/relationships/hyperlink" Target="consultantplus://offline/ref=C112098732F528DA919E79F70A53624DB5AA9E0AF68E6A37A36043A3982A35911EA395538D98295FcAc6I" TargetMode="External"/><Relationship Id="rId130" Type="http://schemas.openxmlformats.org/officeDocument/2006/relationships/hyperlink" Target="consultantplus://offline/ref=C112098732F528DA919E79F70A53624DB5AA9E0AF68E6A37A36043A3982A35911EA395538D982953cAc3I" TargetMode="External"/><Relationship Id="rId135" Type="http://schemas.openxmlformats.org/officeDocument/2006/relationships/hyperlink" Target="consultantplus://offline/ref=C112098732F528DA919E79F70A53624DB5AA9E0AF68E6A37A36043A3982A35911EA395538D98285AcAc5I" TargetMode="External"/><Relationship Id="rId151" Type="http://schemas.openxmlformats.org/officeDocument/2006/relationships/hyperlink" Target="consultantplus://offline/ref=C112098732F528DA919E79F70A53624DB5AA9E0AF68E6A37A36043A3982A35911EA395538D982858cAc0I" TargetMode="External"/><Relationship Id="rId156" Type="http://schemas.openxmlformats.org/officeDocument/2006/relationships/hyperlink" Target="consultantplus://offline/ref=C112098732F528DA919E79F70A53624DB5AA9E0AF68E6A37A36043A3982A35911EA395538D982859cAc6I" TargetMode="External"/><Relationship Id="rId177" Type="http://schemas.openxmlformats.org/officeDocument/2006/relationships/hyperlink" Target="consultantplus://offline/ref=C112098732F528DA919E79F70A53624DB6A39103F7856A37A36043A3982A35911EA395538D982859cAc2I" TargetMode="External"/><Relationship Id="rId172" Type="http://schemas.openxmlformats.org/officeDocument/2006/relationships/hyperlink" Target="consultantplus://offline/ref=C112098732F528DA919E79F70A53624DB6A39103F7856A37A36043A3982A35911EA395538D98285EcAc2I" TargetMode="External"/><Relationship Id="rId193" Type="http://schemas.openxmlformats.org/officeDocument/2006/relationships/fontTable" Target="fontTable.xml"/><Relationship Id="rId13" Type="http://schemas.openxmlformats.org/officeDocument/2006/relationships/hyperlink" Target="consultantplus://offline/ref=C112098732F528DA919E79F70A53624DB5AA9006F3826A37A36043A3982A35911EA395538D98295BcAc6I" TargetMode="External"/><Relationship Id="rId18" Type="http://schemas.openxmlformats.org/officeDocument/2006/relationships/hyperlink" Target="consultantplus://offline/ref=C112098732F528DA919E79F70A53624DB6A39103F7856A37A36043A3982A35911EA395538D98285DcAcFI" TargetMode="External"/><Relationship Id="rId39" Type="http://schemas.openxmlformats.org/officeDocument/2006/relationships/hyperlink" Target="consultantplus://offline/ref=C112098732F528DA919E79F70A53624DB5AA9703FF856A37A36043A3982A35911EA39550c8cFI" TargetMode="External"/><Relationship Id="rId109" Type="http://schemas.openxmlformats.org/officeDocument/2006/relationships/hyperlink" Target="consultantplus://offline/ref=C112098732F528DA919E79F70A53624DB5AA9E0AF68E6A37A36043A3982A35911EA395538D98295CcAc0I" TargetMode="External"/><Relationship Id="rId34" Type="http://schemas.openxmlformats.org/officeDocument/2006/relationships/hyperlink" Target="consultantplus://offline/ref=C112098732F528DA919E79F70A53624DB6A39103F7856A37A36043A3982A35911EA395538D98295DcAcFI" TargetMode="External"/><Relationship Id="rId50" Type="http://schemas.openxmlformats.org/officeDocument/2006/relationships/hyperlink" Target="consultantplus://offline/ref=C112098732F528DA919E79F70A53624DB6AD9401F2826A37A36043A398c2cAI" TargetMode="External"/><Relationship Id="rId55" Type="http://schemas.openxmlformats.org/officeDocument/2006/relationships/hyperlink" Target="consultantplus://offline/ref=C112098732F528DA919E79F70A53624DB6AD9402F4856A37A36043A398c2cAI" TargetMode="External"/><Relationship Id="rId76" Type="http://schemas.openxmlformats.org/officeDocument/2006/relationships/hyperlink" Target="consultantplus://offline/ref=C112098732F528DA919E79F70A53624DB6AD9103F58F6A37A36043A3982A35911EA395538D982B58cAc3I" TargetMode="External"/><Relationship Id="rId97" Type="http://schemas.openxmlformats.org/officeDocument/2006/relationships/hyperlink" Target="consultantplus://offline/ref=C112098732F528DA919E79F70A53624DB5AA9E0AF68E6A37A36043A3982A35911EA395538D98295CcAc6I" TargetMode="External"/><Relationship Id="rId104" Type="http://schemas.openxmlformats.org/officeDocument/2006/relationships/hyperlink" Target="consultantplus://offline/ref=C112098732F528DA919E79F70A53624DB5AA9E0AF68E6A37A36043A3982A35911EA395538D98295CcAc2I" TargetMode="External"/><Relationship Id="rId120" Type="http://schemas.openxmlformats.org/officeDocument/2006/relationships/hyperlink" Target="consultantplus://offline/ref=C112098732F528DA919E79F70A53624DB5AA9501F1836A37A36043A3982A35911EA395538D98285BcAc0I" TargetMode="External"/><Relationship Id="rId125" Type="http://schemas.openxmlformats.org/officeDocument/2006/relationships/hyperlink" Target="consultantplus://offline/ref=C112098732F528DA919E79F70A53624DB6A39103F7856A37A36043A3982A35911EA39551c8cFI" TargetMode="External"/><Relationship Id="rId141" Type="http://schemas.openxmlformats.org/officeDocument/2006/relationships/hyperlink" Target="consultantplus://offline/ref=C112098732F528DA919E79F70A53624DB5AA9E0AF68E6A37A36043A3982A35911EA395538D982858cAc4I" TargetMode="External"/><Relationship Id="rId146" Type="http://schemas.openxmlformats.org/officeDocument/2006/relationships/hyperlink" Target="consultantplus://offline/ref=C112098732F528DA919E79F70A53624DB6A39103F7856A37A36043A3982A35911EA395538D982852cAc7I" TargetMode="External"/><Relationship Id="rId167" Type="http://schemas.openxmlformats.org/officeDocument/2006/relationships/hyperlink" Target="consultantplus://offline/ref=C112098732F528DA919E79F70A53624DB6A39103F7856A37A36043A3982A35911EA395538D98285DcAcFI" TargetMode="External"/><Relationship Id="rId188" Type="http://schemas.openxmlformats.org/officeDocument/2006/relationships/hyperlink" Target="consultantplus://offline/ref=C112098732F528DA919E79F70A53624DB5AA920AF4836A37A36043A3982A35911EA395518E9Ac2cEI" TargetMode="External"/><Relationship Id="rId7" Type="http://schemas.openxmlformats.org/officeDocument/2006/relationships/hyperlink" Target="consultantplus://offline/ref=C112098732F528DA919E79F70A53624DB5AA9E0AF68E6A37A36043A3982A35911EA395538D98295AcAc0I" TargetMode="External"/><Relationship Id="rId71" Type="http://schemas.openxmlformats.org/officeDocument/2006/relationships/hyperlink" Target="consultantplus://offline/ref=C112098732F528DA919E79F70A53624DB5AA9E0AF68E6A37A36043A3982A35911EA395538D98295EcAc1I" TargetMode="External"/><Relationship Id="rId92" Type="http://schemas.openxmlformats.org/officeDocument/2006/relationships/hyperlink" Target="consultantplus://offline/ref=C112098732F528DA919E79F70A53624DB5AA9E0AF68E6A37A36043A3982A35911EA395538D98295FcAc2I" TargetMode="External"/><Relationship Id="rId162" Type="http://schemas.openxmlformats.org/officeDocument/2006/relationships/hyperlink" Target="consultantplus://offline/ref=C112098732F528DA919E79F70A53624DB6A39103F7856A37A36043A3982A35911EA395538D982852cAc6I" TargetMode="External"/><Relationship Id="rId183" Type="http://schemas.openxmlformats.org/officeDocument/2006/relationships/hyperlink" Target="consultantplus://offline/ref=C112098732F528DA919E79F70A53624DB5AA9E0AF68E6A37A36043A3982A35911EA395538D98285EcAc5I" TargetMode="External"/><Relationship Id="rId2" Type="http://schemas.microsoft.com/office/2007/relationships/stylesWithEffects" Target="stylesWithEffects.xml"/><Relationship Id="rId29" Type="http://schemas.openxmlformats.org/officeDocument/2006/relationships/hyperlink" Target="consultantplus://offline/ref=C112098732F528DA919E79F70A53624DB6A39103F7856A37A36043A3982A35911EA395538D982852cAc6I" TargetMode="External"/><Relationship Id="rId24" Type="http://schemas.openxmlformats.org/officeDocument/2006/relationships/hyperlink" Target="consultantplus://offline/ref=C112098732F528DA919E79F70A53624DB6A39103F7856A37A36043A3982A35911EA39551c8cDI" TargetMode="External"/><Relationship Id="rId40" Type="http://schemas.openxmlformats.org/officeDocument/2006/relationships/hyperlink" Target="consultantplus://offline/ref=C112098732F528DA919E79F70A53624DB5AA9703F2806A37A36043A3982A35911EA395538D982953cAc2I" TargetMode="External"/><Relationship Id="rId45" Type="http://schemas.openxmlformats.org/officeDocument/2006/relationships/hyperlink" Target="consultantplus://offline/ref=C112098732F528DA919E79F70A53624DB5AA9E07FE816A37A36043A398c2cAI" TargetMode="External"/><Relationship Id="rId66" Type="http://schemas.openxmlformats.org/officeDocument/2006/relationships/hyperlink" Target="consultantplus://offline/ref=C112098732F528DA919E79F70A53624DB5AA9602F2806A37A36043A398c2cAI" TargetMode="External"/><Relationship Id="rId87" Type="http://schemas.openxmlformats.org/officeDocument/2006/relationships/hyperlink" Target="consultantplus://offline/ref=C112098732F528DA919E79F70A53624DB6A39103F7856A37A36043A3982A35911EA395538D98285DcAcFI" TargetMode="External"/><Relationship Id="rId110" Type="http://schemas.openxmlformats.org/officeDocument/2006/relationships/hyperlink" Target="consultantplus://offline/ref=C112098732F528DA919E79F70A53624DB5AA9E0AF68E6A37A36043A3982A35911EA395538D98295CcAcEI" TargetMode="External"/><Relationship Id="rId115" Type="http://schemas.openxmlformats.org/officeDocument/2006/relationships/hyperlink" Target="consultantplus://offline/ref=C112098732F528DA919E79F70A53624DB5AA9E0AF68E6A37A36043A3982A35911EA395538D98295DcAc5I" TargetMode="External"/><Relationship Id="rId131" Type="http://schemas.openxmlformats.org/officeDocument/2006/relationships/hyperlink" Target="consultantplus://offline/ref=C112098732F528DA919E79F70A53624DB5AA9E0AF68E6A37A36043A3982A35911EA395538D982953cAcEI" TargetMode="External"/><Relationship Id="rId136" Type="http://schemas.openxmlformats.org/officeDocument/2006/relationships/hyperlink" Target="consultantplus://offline/ref=C112098732F528DA919E79F70A53624DB5AA9E0AF68E6A37A36043A3982A35911EA395538D98285AcAc3I" TargetMode="External"/><Relationship Id="rId157" Type="http://schemas.openxmlformats.org/officeDocument/2006/relationships/hyperlink" Target="consultantplus://offline/ref=C112098732F528DA919E79F70A53624DB5AA9E0AF68E6A37A36043A3982A35911EA395538D982859cAc7I" TargetMode="External"/><Relationship Id="rId178" Type="http://schemas.openxmlformats.org/officeDocument/2006/relationships/hyperlink" Target="consultantplus://offline/ref=C112098732F528DA919E79F70A53624DB6AE9401F6826A37A36043A398c2cAI" TargetMode="External"/><Relationship Id="rId61" Type="http://schemas.openxmlformats.org/officeDocument/2006/relationships/hyperlink" Target="consultantplus://offline/ref=C112098732F528DA919E79F70A53624DB5AA9607F3846A37A36043A3982A35911EA395538D98295BcAc1I" TargetMode="External"/><Relationship Id="rId82" Type="http://schemas.openxmlformats.org/officeDocument/2006/relationships/hyperlink" Target="consultantplus://offline/ref=C112098732F528DA919E79F70A53624DB6A39103F7856A37A36043A3982A35911EA395538D982852cAc6I" TargetMode="External"/><Relationship Id="rId152" Type="http://schemas.openxmlformats.org/officeDocument/2006/relationships/hyperlink" Target="consultantplus://offline/ref=C112098732F528DA919E79F70A53624DB6A39103F7856A37A36043A3982A35911EA395538D98285DcAcFI" TargetMode="External"/><Relationship Id="rId173" Type="http://schemas.openxmlformats.org/officeDocument/2006/relationships/hyperlink" Target="consultantplus://offline/ref=C112098732F528DA919E79F70A53624DB6A39103F7856A37A36043A3982A35911EA395538D98285AcAc3I" TargetMode="External"/><Relationship Id="rId194" Type="http://schemas.openxmlformats.org/officeDocument/2006/relationships/theme" Target="theme/theme1.xml"/><Relationship Id="rId19" Type="http://schemas.openxmlformats.org/officeDocument/2006/relationships/hyperlink" Target="consultantplus://offline/ref=C112098732F528DA919E79F70A53624DB6A39103F7856A37A36043A3982A35911EA395538D98285DcAcFI" TargetMode="External"/><Relationship Id="rId14" Type="http://schemas.openxmlformats.org/officeDocument/2006/relationships/hyperlink" Target="consultantplus://offline/ref=C112098732F528DA919E79F70A53624DB5AA9E0AF68E6A37A36043A3982A35911EA395538D98295BcAc5I" TargetMode="External"/><Relationship Id="rId30" Type="http://schemas.openxmlformats.org/officeDocument/2006/relationships/hyperlink" Target="consultantplus://offline/ref=C112098732F528DA919E79F70A53624DB6A39103F7856A37A36043A3982A35911EA39551c8cDI" TargetMode="External"/><Relationship Id="rId35" Type="http://schemas.openxmlformats.org/officeDocument/2006/relationships/hyperlink" Target="consultantplus://offline/ref=C112098732F528DA919E79F70A53624DB5AA9E0AF68E6A37A36043A3982A35911EA395538D98295BcAc1I" TargetMode="External"/><Relationship Id="rId56" Type="http://schemas.openxmlformats.org/officeDocument/2006/relationships/hyperlink" Target="consultantplus://offline/ref=C112098732F528DA919E79F70A53624DB6AD9103F58F6A37A36043A398c2cAI" TargetMode="External"/><Relationship Id="rId77" Type="http://schemas.openxmlformats.org/officeDocument/2006/relationships/hyperlink" Target="consultantplus://offline/ref=C112098732F528DA919E79F70A53624DB5AA9E0AF68E6A37A36043A3982A35911EA395538D98295EcAc1I" TargetMode="External"/><Relationship Id="rId100" Type="http://schemas.openxmlformats.org/officeDocument/2006/relationships/hyperlink" Target="consultantplus://offline/ref=C112098732F528DA919E79F70A53624DB6A39103F7856A37A36043A3982A35911EA395538D982852cAc6I" TargetMode="External"/><Relationship Id="rId105" Type="http://schemas.openxmlformats.org/officeDocument/2006/relationships/hyperlink" Target="consultantplus://offline/ref=C112098732F528DA919E79F70A53624DB5AA9E02F7836A37A36043A3982A35911EA395578999c2cBI" TargetMode="External"/><Relationship Id="rId126" Type="http://schemas.openxmlformats.org/officeDocument/2006/relationships/hyperlink" Target="consultantplus://offline/ref=C112098732F528DA919E79F70A53624DB5AA9E0AF68E6A37A36043A3982A35911EA395538D98295DcAcEI" TargetMode="External"/><Relationship Id="rId147" Type="http://schemas.openxmlformats.org/officeDocument/2006/relationships/hyperlink" Target="consultantplus://offline/ref=C112098732F528DA919E79F70A53624DB6A39103F7856A37A36043A3982A35911EA395538D98285DcAcFI" TargetMode="External"/><Relationship Id="rId168" Type="http://schemas.openxmlformats.org/officeDocument/2006/relationships/hyperlink" Target="consultantplus://offline/ref=C112098732F528DA919E79F70A53624DB6A39103F7856A37A36043A3982A35911EA395538D98285AcAc3I" TargetMode="External"/><Relationship Id="rId8" Type="http://schemas.openxmlformats.org/officeDocument/2006/relationships/hyperlink" Target="consultantplus://offline/ref=C112098732F528DA919E79F70A53624DB5AA9703F2806A37A36043A3982A35911EA395538D982953cAc2I" TargetMode="External"/><Relationship Id="rId51" Type="http://schemas.openxmlformats.org/officeDocument/2006/relationships/hyperlink" Target="consultantplus://offline/ref=C112098732F528DA919E79F70A53624DB5AA9607F3846A37A36043A398c2cAI" TargetMode="External"/><Relationship Id="rId72" Type="http://schemas.openxmlformats.org/officeDocument/2006/relationships/hyperlink" Target="consultantplus://offline/ref=C112098732F528DA919E79F70A53624DB5AA9E0AF68E6A37A36043A3982A35911EA395538D98295EcAcFI" TargetMode="External"/><Relationship Id="rId93" Type="http://schemas.openxmlformats.org/officeDocument/2006/relationships/hyperlink" Target="consultantplus://offline/ref=C112098732F528DA919E79F70A53624DB5AA9E0AF68E6A37A36043A3982A35911EA395538D98295FcAc3I" TargetMode="External"/><Relationship Id="rId98" Type="http://schemas.openxmlformats.org/officeDocument/2006/relationships/hyperlink" Target="consultantplus://offline/ref=C112098732F528DA919E79F70A53624DB6A39103F7856A37A36043A3982A35911EA395538D98285DcAcFI" TargetMode="External"/><Relationship Id="rId121" Type="http://schemas.openxmlformats.org/officeDocument/2006/relationships/hyperlink" Target="consultantplus://offline/ref=C112098732F528DA919E79F70A53624DB6A39103F7856A37A36043A3982A35911EA395538D98285DcAcEI" TargetMode="External"/><Relationship Id="rId142" Type="http://schemas.openxmlformats.org/officeDocument/2006/relationships/hyperlink" Target="consultantplus://offline/ref=C112098732F528DA919E79F70A53624DB5AA9E0AF68E6A37A36043A3982A35911EA395538D982858cAc2I" TargetMode="External"/><Relationship Id="rId163" Type="http://schemas.openxmlformats.org/officeDocument/2006/relationships/hyperlink" Target="consultantplus://offline/ref=C112098732F528DA919E79F70A53624DB6A39103F7856A37A36043A3982A35911EA39551c8cDI" TargetMode="External"/><Relationship Id="rId184" Type="http://schemas.openxmlformats.org/officeDocument/2006/relationships/hyperlink" Target="consultantplus://offline/ref=C112098732F528DA919E79F70A53624DB5AA9E0AF68E6A37A36043A3982A35911EA395538D98285EcAc0I" TargetMode="External"/><Relationship Id="rId189" Type="http://schemas.openxmlformats.org/officeDocument/2006/relationships/hyperlink" Target="consultantplus://offline/ref=C112098732F528DA919E79F70A53624DB5AA9E07FE816A37A36043A3982A35911EA395538D98295FcAc6I" TargetMode="External"/><Relationship Id="rId3" Type="http://schemas.openxmlformats.org/officeDocument/2006/relationships/settings" Target="settings.xml"/><Relationship Id="rId25" Type="http://schemas.openxmlformats.org/officeDocument/2006/relationships/hyperlink" Target="consultantplus://offline/ref=C112098732F528DA919E79F70A53624DB6A39103F7856A37A36043A3982A35911EA39551c8cCI" TargetMode="External"/><Relationship Id="rId46" Type="http://schemas.openxmlformats.org/officeDocument/2006/relationships/hyperlink" Target="consultantplus://offline/ref=C112098732F528DA919E79F70A53624DB6A39303F2856A37A36043A398c2cAI" TargetMode="External"/><Relationship Id="rId67" Type="http://schemas.openxmlformats.org/officeDocument/2006/relationships/hyperlink" Target="consultantplus://offline/ref=C112098732F528DA919E79F70A53624DB5AA9E0AF68E6A37A36043A3982A35911EA395538D98295EcAc2I" TargetMode="External"/><Relationship Id="rId116" Type="http://schemas.openxmlformats.org/officeDocument/2006/relationships/hyperlink" Target="consultantplus://offline/ref=C112098732F528DA919E79F70A53624DB5AA9E0AF68E6A37A36043A3982A35911EA395538D98295DcAc2I" TargetMode="External"/><Relationship Id="rId137" Type="http://schemas.openxmlformats.org/officeDocument/2006/relationships/hyperlink" Target="consultantplus://offline/ref=C112098732F528DA919E79F70A53624DB5AA9E0AF68E6A37A36043A3982A35911EA395538D98285AcAc1I" TargetMode="External"/><Relationship Id="rId158" Type="http://schemas.openxmlformats.org/officeDocument/2006/relationships/hyperlink" Target="consultantplus://offline/ref=C112098732F528DA919E79F70A53624DB6A3970BF3806A37A36043A398c2cAI" TargetMode="External"/><Relationship Id="rId20" Type="http://schemas.openxmlformats.org/officeDocument/2006/relationships/hyperlink" Target="consultantplus://offline/ref=C112098732F528DA919E79F70A53624DB6A39103F7856A37A36043A3982A35911EA395538D98285DcAcFI" TargetMode="External"/><Relationship Id="rId41" Type="http://schemas.openxmlformats.org/officeDocument/2006/relationships/hyperlink" Target="consultantplus://offline/ref=C112098732F528DA919E79F70A53624DB6A3970BF3806A37A36043A398c2cAI" TargetMode="External"/><Relationship Id="rId62" Type="http://schemas.openxmlformats.org/officeDocument/2006/relationships/hyperlink" Target="consultantplus://offline/ref=C112098732F528DA919E79F70A53624DB5AA9607F3846A37A36043A3982A35911EA395538D98285DcAc3I" TargetMode="External"/><Relationship Id="rId83" Type="http://schemas.openxmlformats.org/officeDocument/2006/relationships/hyperlink" Target="consultantplus://offline/ref=C112098732F528DA919E79F70A53624DB6A39103F7856A37A36043A3982A35911EA39551c8cDI" TargetMode="External"/><Relationship Id="rId88" Type="http://schemas.openxmlformats.org/officeDocument/2006/relationships/hyperlink" Target="consultantplus://offline/ref=C112098732F528DA919E79F70A53624DB5AA9E0AF68E6A37A36043A3982A35911EA395538D98295FcAc7I" TargetMode="External"/><Relationship Id="rId111" Type="http://schemas.openxmlformats.org/officeDocument/2006/relationships/hyperlink" Target="consultantplus://offline/ref=C112098732F528DA919E79F70A53624DB5AA9E0AF68E6A37A36043A3982A35911EA395538D98295CcAcFI" TargetMode="External"/><Relationship Id="rId132" Type="http://schemas.openxmlformats.org/officeDocument/2006/relationships/hyperlink" Target="consultantplus://offline/ref=C112098732F528DA919E79F70A53624DB6A39103F7856A37A36043A3982A35911EA395538D98285DcAcFI" TargetMode="External"/><Relationship Id="rId153" Type="http://schemas.openxmlformats.org/officeDocument/2006/relationships/hyperlink" Target="consultantplus://offline/ref=C112098732F528DA919E79F70A53624DB5AA9E0AF68E6A37A36043A3982A35911EA395538D982858cAc1I" TargetMode="External"/><Relationship Id="rId174" Type="http://schemas.openxmlformats.org/officeDocument/2006/relationships/hyperlink" Target="consultantplus://offline/ref=C112098732F528DA919E79F70A53624DB6AF9F01F08F6A37A36043A398c2cAI" TargetMode="External"/><Relationship Id="rId179" Type="http://schemas.openxmlformats.org/officeDocument/2006/relationships/hyperlink" Target="consultantplus://offline/ref=C112098732F528DA919E79F70A53624DB5AA9E0AF68E6A37A36043A3982A35911EA395538D982859cAc3I" TargetMode="External"/><Relationship Id="rId190" Type="http://schemas.openxmlformats.org/officeDocument/2006/relationships/hyperlink" Target="consultantplus://offline/ref=C112098732F528DA919E79F70A53624DB5AA9E0AF68E6A37A36043A3982A35911EA395538D98285FcAc5I" TargetMode="External"/><Relationship Id="rId15" Type="http://schemas.openxmlformats.org/officeDocument/2006/relationships/hyperlink" Target="consultantplus://offline/ref=C112098732F528DA919E79F70A53624DB5AA9E0AF68E6A37A36043A3982A35911EA395538D98295BcAc2I" TargetMode="External"/><Relationship Id="rId36" Type="http://schemas.openxmlformats.org/officeDocument/2006/relationships/hyperlink" Target="consultantplus://offline/ref=C112098732F528DA919E79F70A53624DB5AA9607F0806A37A36043A398c2cAI" TargetMode="External"/><Relationship Id="rId57" Type="http://schemas.openxmlformats.org/officeDocument/2006/relationships/hyperlink" Target="consultantplus://offline/ref=C112098732F528DA919E79F70A53624DB5AA9602F2806A37A36043A398c2cAI" TargetMode="External"/><Relationship Id="rId106" Type="http://schemas.openxmlformats.org/officeDocument/2006/relationships/hyperlink" Target="consultantplus://offline/ref=C112098732F528DA919E79F70A53624DB5AA9E02F7836A37A36043A3982A35911EA39557849Dc2cDI" TargetMode="External"/><Relationship Id="rId127" Type="http://schemas.openxmlformats.org/officeDocument/2006/relationships/hyperlink" Target="consultantplus://offline/ref=C112098732F528DA919E79F70A53624DB5AA9E0AF68E6A37A36043A3982A35911EA395538D982952cAcFI" TargetMode="External"/><Relationship Id="rId10" Type="http://schemas.openxmlformats.org/officeDocument/2006/relationships/hyperlink" Target="consultantplus://offline/ref=C112098732F528DA919E79F70A53624DB6A89E00F1826A37A36043A398c2cAI" TargetMode="External"/><Relationship Id="rId31" Type="http://schemas.openxmlformats.org/officeDocument/2006/relationships/hyperlink" Target="consultantplus://offline/ref=C112098732F528DA919E79F70A53624DB6A39103F7856A37A36043A3982A35911EA39551c8cCI" TargetMode="External"/><Relationship Id="rId52" Type="http://schemas.openxmlformats.org/officeDocument/2006/relationships/hyperlink" Target="consultantplus://offline/ref=C112098732F528DA919E79F70A53624DB6AC9405F38E6A37A36043A3982A35911EA395538D98295BcAc5I" TargetMode="External"/><Relationship Id="rId73" Type="http://schemas.openxmlformats.org/officeDocument/2006/relationships/hyperlink" Target="consultantplus://offline/ref=C112098732F528DA919E79F70A53624DB6AD9103F58F6A37A36043A3982A35911EA395538D982959cAc5I" TargetMode="External"/><Relationship Id="rId78" Type="http://schemas.openxmlformats.org/officeDocument/2006/relationships/hyperlink" Target="consultantplus://offline/ref=C112098732F528DA919E79F70A53624DB5AA9E0AF68E6A37A36043A3982A35911EA395538D98295EcAcFI" TargetMode="External"/><Relationship Id="rId94" Type="http://schemas.openxmlformats.org/officeDocument/2006/relationships/hyperlink" Target="consultantplus://offline/ref=C112098732F528DA919E79F70A53624DB5AA9E0AF68E6A37A36043A3982A35911EA395538D98295FcAc1I" TargetMode="External"/><Relationship Id="rId99" Type="http://schemas.openxmlformats.org/officeDocument/2006/relationships/hyperlink" Target="consultantplus://offline/ref=C112098732F528DA919E79F70A53624DB6A39103F7856A37A36043A3982A35911EA395538D98285DcAcEI" TargetMode="External"/><Relationship Id="rId101" Type="http://schemas.openxmlformats.org/officeDocument/2006/relationships/hyperlink" Target="consultantplus://offline/ref=C112098732F528DA919E79F70A53624DB6A39103F7856A37A36043A3982A35911EA39551c8cDI" TargetMode="External"/><Relationship Id="rId122" Type="http://schemas.openxmlformats.org/officeDocument/2006/relationships/hyperlink" Target="consultantplus://offline/ref=C112098732F528DA919E79F70A53624DB6A39103F7856A37A36043A3982A35911EA395538D982852cAc6I" TargetMode="External"/><Relationship Id="rId143" Type="http://schemas.openxmlformats.org/officeDocument/2006/relationships/hyperlink" Target="consultantplus://offline/ref=C112098732F528DA919E79F70A53624DB6A39103F7856A37A36043A3982A35911EA395538D98285DcAcFI" TargetMode="External"/><Relationship Id="rId148" Type="http://schemas.openxmlformats.org/officeDocument/2006/relationships/hyperlink" Target="consultantplus://offline/ref=C112098732F528DA919E79F70A53624DB6A39103F7856A37A36043A3982A35911EA395538D98285DcAcFI" TargetMode="External"/><Relationship Id="rId164" Type="http://schemas.openxmlformats.org/officeDocument/2006/relationships/hyperlink" Target="consultantplus://offline/ref=C112098732F528DA919E79F70A53624DB6A39103F7856A37A36043A3982A35911EA39551c8cCI" TargetMode="External"/><Relationship Id="rId169" Type="http://schemas.openxmlformats.org/officeDocument/2006/relationships/hyperlink" Target="consultantplus://offline/ref=C112098732F528DA919E79F70A53624DB6A39103F7856A37A36043A3982A35911EA395538D98285AcAcEI" TargetMode="External"/><Relationship Id="rId185" Type="http://schemas.openxmlformats.org/officeDocument/2006/relationships/hyperlink" Target="consultantplus://offline/ref=C112098732F528DA919E79F70A53624DB6AE9F00F2826A37A36043A398c2cAI" TargetMode="External"/><Relationship Id="rId4" Type="http://schemas.openxmlformats.org/officeDocument/2006/relationships/webSettings" Target="webSettings.xml"/><Relationship Id="rId9" Type="http://schemas.openxmlformats.org/officeDocument/2006/relationships/hyperlink" Target="consultantplus://offline/ref=C112098732F528DA919E79F70A53624DB6AF9E03F28E6A37A36043A3982A35911EA395538D982858cAc3I" TargetMode="External"/><Relationship Id="rId180" Type="http://schemas.openxmlformats.org/officeDocument/2006/relationships/hyperlink" Target="consultantplus://offline/ref=C112098732F528DA919E79F70A53624DB5AA9E0AF68E6A37A36043A3982A35911EA395538D98285EcAc7I" TargetMode="External"/><Relationship Id="rId26" Type="http://schemas.openxmlformats.org/officeDocument/2006/relationships/hyperlink" Target="consultantplus://offline/ref=C112098732F528DA919E79F70A53624DB6A39103F7856A37A36043A3982A35911EA39551c8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26295</Words>
  <Characters>149887</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Светлана Ивановна</dc:creator>
  <cp:lastModifiedBy>Матвеева Светлана Ивановна</cp:lastModifiedBy>
  <cp:revision>1</cp:revision>
  <dcterms:created xsi:type="dcterms:W3CDTF">2017-01-10T08:28:00Z</dcterms:created>
  <dcterms:modified xsi:type="dcterms:W3CDTF">2017-01-10T08:28:00Z</dcterms:modified>
</cp:coreProperties>
</file>